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id w:val="6323391"/>
        <w:docPartObj>
          <w:docPartGallery w:val="Cover Pages"/>
          <w:docPartUnique/>
        </w:docPartObj>
      </w:sdtPr>
      <w:sdtEndPr>
        <w:rPr>
          <w:b/>
          <w:sz w:val="28"/>
          <w:szCs w:val="24"/>
        </w:rPr>
      </w:sdtEndPr>
      <w:sdtContent>
        <w:p w:rsidR="00183D7B" w:rsidRDefault="00D76F0C" w:rsidP="0024147F">
          <w:pPr>
            <w:rPr>
              <w:b/>
              <w:sz w:val="28"/>
              <w:szCs w:val="24"/>
            </w:rPr>
          </w:pPr>
          <w:r w:rsidRPr="00D76F0C">
            <w:rPr>
              <w:noProof/>
              <w:lang w:eastAsia="zh-TW"/>
            </w:rPr>
            <w:pict>
              <v:group id="_x0000_s1026" style="position:absolute;margin-left:3.2pt;margin-top:86.9pt;width:610.8pt;height:559.5pt;z-index:251660288;mso-position-horizontal-relative:page;mso-position-vertical-relative:margin;mso-height-relative:margin" coordorigin=",1440" coordsize="12239,12960" o:allowincell="f">
                <v:group id="_x0000_s1027" style="position:absolute;top:9661;width:12239;height:4739;mso-width-percent:1000;mso-height-percent:300;mso-position-horizontal:center;mso-position-horizontal-relative:margin;mso-position-vertical:bottom;mso-position-vertical-relative:margin;mso-width-percent:1000;mso-height-percent:300" coordorigin="-6,3399" coordsize="12197,4253">
                  <v:group id="_x0000_s1028" style="position:absolute;left:-6;top:3717;width:12189;height:3550" coordorigin="18,7468" coordsize="12189,3550">
                    <v:shape id="_x0000_s1029" style="position:absolute;left:18;top:7837;width:7132;height:2863;mso-width-relative:page;mso-height-relative:page" coordsize="7132,2863" path="m,l17,2863,7132,2578r,-2378l,xe" fillcolor="#a7bfde [1620]" stroked="f">
                      <v:fill opacity=".5"/>
                      <v:path arrowok="t"/>
                    </v:shape>
                    <v:shape id="_x0000_s1030" style="position:absolute;left:7150;top:7468;width:3466;height:3550;mso-width-relative:page;mso-height-relative:page" coordsize="3466,3550" path="m,569l,2930r3466,620l3466,,,569xe" fillcolor="#d3dfee [820]" stroked="f">
                      <v:fill opacity=".5"/>
                      <v:path arrowok="t"/>
                    </v:shape>
                    <v:shape id="_x0000_s1031" style="position:absolute;left:10616;top:7468;width:1591;height:3550;mso-width-relative:page;mso-height-relative:page" coordsize="1591,3550" path="m,l,3550,1591,2746r,-2009l,xe" fillcolor="#a7bfde [1620]" stroked="f">
                      <v:fill opacity=".5"/>
                      <v:path arrowok="t"/>
                    </v:shape>
                  </v:group>
                  <v:shape id="_x0000_s1032" style="position:absolute;left:8071;top:4069;width:4120;height:2913;mso-width-relative:page;mso-height-relative:page" coordsize="4120,2913" path="m1,251l,2662r4120,251l4120,,1,251xe" fillcolor="#d8d8d8 [2732]" stroked="f">
                    <v:path arrowok="t"/>
                  </v:shape>
                  <v:shape id="_x0000_s1033" style="position:absolute;left:4104;top:3399;width:3985;height:4236;mso-width-relative:page;mso-height-relative:page" coordsize="3985,4236" path="m,l,4236,3985,3349r,-2428l,xe" fillcolor="#bfbfbf [2412]" stroked="f">
                    <v:path arrowok="t"/>
                  </v:shape>
                  <v:shape id="_x0000_s1034" style="position:absolute;left:18;top:3399;width:4086;height:4253;mso-width-relative:page;mso-height-relative:page" coordsize="4086,4253" path="m4086,r-2,4253l,3198,,1072,4086,xe" fillcolor="#d8d8d8 [2732]" stroked="f">
                    <v:path arrowok="t"/>
                  </v:shape>
                  <v:shape id="_x0000_s1035" style="position:absolute;left:17;top:3617;width:2076;height:3851;mso-width-relative:page;mso-height-relative:page" coordsize="2076,3851" path="m,921l2060,r16,3851l,2981,,921xe" fillcolor="#d3dfee [820]" stroked="f">
                    <v:fill opacity="45875f"/>
                    <v:path arrowok="t"/>
                  </v:shape>
                  <v:shape id="_x0000_s1036" style="position:absolute;left:2077;top:3617;width:6011;height:3835;mso-width-relative:page;mso-height-relative:page" coordsize="6011,3835" path="m,l17,3835,6011,2629r,-1390l,xe" fillcolor="#a7bfde [1620]" stroked="f">
                    <v:fill opacity="45875f"/>
                    <v:path arrowok="t"/>
                  </v:shape>
                  <v:shape id="_x0000_s1037" style="position:absolute;left:8088;top:3835;width:4102;height:3432;mso-width-relative:page;mso-height-relative:page" coordsize="4102,3432" path="m,1038l,2411,4102,3432,4102,,,1038xe" fillcolor="#d3dfee [820]" stroked="f">
                    <v:fill opacity="45875f"/>
                    <v:path arrowok="t"/>
                  </v:shape>
                </v:group>
                <v:rect id="_x0000_s1038" style="position:absolute;left:1800;top:1440;width:8638;height:2724;mso-width-percent:1000;mso-position-horizontal:center;mso-position-horizontal-relative:margin;mso-position-vertical:top;mso-position-vertical-relative:margin;mso-width-percent:1000;mso-width-relative:margin;mso-height-relative:margin" filled="f" stroked="f">
                  <v:textbox style="mso-next-textbox:#_x0000_s1038;mso-fit-shape-to-text:t">
                    <w:txbxContent>
                      <w:p w:rsidR="006A3219" w:rsidRDefault="006A3219" w:rsidP="00C318B2">
                        <w:pPr>
                          <w:spacing w:line="360" w:lineRule="auto"/>
                          <w:rPr>
                            <w:b/>
                            <w:bCs/>
                            <w:color w:val="808080" w:themeColor="text1" w:themeTint="7F"/>
                            <w:sz w:val="56"/>
                            <w:szCs w:val="32"/>
                          </w:rPr>
                        </w:pPr>
                        <w:r w:rsidRPr="00C318B2">
                          <w:rPr>
                            <w:b/>
                            <w:bCs/>
                            <w:color w:val="808080" w:themeColor="text1" w:themeTint="7F"/>
                            <w:sz w:val="56"/>
                            <w:szCs w:val="32"/>
                          </w:rPr>
                          <w:t xml:space="preserve">Overview of </w:t>
                        </w:r>
                      </w:p>
                      <w:p w:rsidR="006A3219" w:rsidRPr="00C318B2" w:rsidRDefault="006A3219" w:rsidP="00C318B2">
                        <w:pPr>
                          <w:spacing w:line="360" w:lineRule="auto"/>
                          <w:rPr>
                            <w:b/>
                            <w:bCs/>
                            <w:color w:val="808080" w:themeColor="text1" w:themeTint="7F"/>
                            <w:sz w:val="56"/>
                            <w:szCs w:val="32"/>
                          </w:rPr>
                        </w:pPr>
                        <w:r w:rsidRPr="00C318B2">
                          <w:rPr>
                            <w:b/>
                            <w:bCs/>
                            <w:color w:val="808080" w:themeColor="text1" w:themeTint="7F"/>
                            <w:sz w:val="72"/>
                            <w:szCs w:val="32"/>
                          </w:rPr>
                          <w:t>Avista</w:t>
                        </w:r>
                        <w:r>
                          <w:rPr>
                            <w:b/>
                            <w:bCs/>
                            <w:color w:val="808080" w:themeColor="text1" w:themeTint="7F"/>
                            <w:sz w:val="72"/>
                            <w:szCs w:val="32"/>
                          </w:rPr>
                          <w:t>’s</w:t>
                        </w:r>
                        <w:r w:rsidRPr="00C318B2">
                          <w:rPr>
                            <w:b/>
                            <w:bCs/>
                            <w:color w:val="808080" w:themeColor="text1" w:themeTint="7F"/>
                            <w:sz w:val="72"/>
                            <w:szCs w:val="32"/>
                          </w:rPr>
                          <w:t xml:space="preserve"> Project Compass</w:t>
                        </w:r>
                      </w:p>
                    </w:txbxContent>
                  </v:textbox>
                </v:rect>
                <v:rect id="_x0000_s1039" style="position:absolute;left:6494;top:11161;width:4998;height:806;mso-position-horizontal-relative:margin;mso-position-vertical-relative:margin" filled="f" stroked="f">
                  <v:textbox style="mso-next-textbox:#_x0000_s1039;mso-fit-shape-to-text:t">
                    <w:txbxContent>
                      <w:p w:rsidR="006A3219" w:rsidRPr="00BF37E1" w:rsidRDefault="006A3219" w:rsidP="00D55924">
                        <w:pPr>
                          <w:rPr>
                            <w:sz w:val="48"/>
                            <w:szCs w:val="48"/>
                          </w:rPr>
                        </w:pPr>
                        <w:r>
                          <w:rPr>
                            <w:sz w:val="56"/>
                            <w:szCs w:val="96"/>
                          </w:rPr>
                          <w:t xml:space="preserve">           </w:t>
                        </w:r>
                        <w:r w:rsidRPr="00D55924">
                          <w:rPr>
                            <w:sz w:val="56"/>
                            <w:szCs w:val="96"/>
                          </w:rPr>
                          <w:t xml:space="preserve">  </w:t>
                        </w:r>
                        <w:proofErr w:type="gramStart"/>
                        <w:r w:rsidRPr="00BF37E1">
                          <w:rPr>
                            <w:sz w:val="48"/>
                            <w:szCs w:val="48"/>
                          </w:rPr>
                          <w:t>August  2013</w:t>
                        </w:r>
                        <w:proofErr w:type="gramEnd"/>
                      </w:p>
                    </w:txbxContent>
                  </v:textbox>
                </v:rect>
                <v:rect id="_x0000_s1040" style="position:absolute;left:1800;top:2294;width:8638;height:7268;mso-width-percent:1000;mso-position-horizontal:center;mso-position-horizontal-relative:margin;mso-position-vertical-relative:margin;mso-width-percent:1000;mso-width-relative:margin;mso-height-relative:margin;v-text-anchor:bottom" filled="f" stroked="f">
                  <v:textbox style="mso-next-textbox:#_x0000_s1040">
                    <w:txbxContent>
                      <w:sdt>
                        <w:sdtPr>
                          <w:rPr>
                            <w:b/>
                            <w:bCs/>
                            <w:color w:val="1F497D" w:themeColor="text2"/>
                            <w:sz w:val="52"/>
                            <w:szCs w:val="72"/>
                          </w:rPr>
                          <w:alias w:val="Title"/>
                          <w:id w:val="20352491"/>
                          <w:dataBinding w:prefixMappings="xmlns:ns0='http://schemas.openxmlformats.org/package/2006/metadata/core-properties' xmlns:ns1='http://purl.org/dc/elements/1.1/'" w:xpath="/ns0:coreProperties[1]/ns1:title[1]" w:storeItemID="{6C3C8BC8-F283-45AE-878A-BAB7291924A1}"/>
                          <w:text/>
                        </w:sdtPr>
                        <w:sdtContent>
                          <w:p w:rsidR="006A3219" w:rsidRPr="00183D7B" w:rsidRDefault="006A3219">
                            <w:pPr>
                              <w:rPr>
                                <w:b/>
                                <w:bCs/>
                                <w:color w:val="1F497D" w:themeColor="text2"/>
                                <w:sz w:val="96"/>
                                <w:szCs w:val="72"/>
                              </w:rPr>
                            </w:pPr>
                            <w:r>
                              <w:rPr>
                                <w:b/>
                                <w:bCs/>
                                <w:color w:val="1F497D" w:themeColor="text2"/>
                                <w:sz w:val="52"/>
                                <w:szCs w:val="72"/>
                              </w:rPr>
                              <w:t>Avista Utilities</w:t>
                            </w:r>
                          </w:p>
                        </w:sdtContent>
                      </w:sdt>
                      <w:p w:rsidR="006A3219" w:rsidRDefault="006A3219" w:rsidP="00183D7B"/>
                    </w:txbxContent>
                  </v:textbox>
                </v:rect>
                <w10:wrap anchorx="page" anchory="margin"/>
              </v:group>
            </w:pict>
          </w:r>
          <w:r w:rsidR="00183D7B">
            <w:rPr>
              <w:b/>
              <w:sz w:val="28"/>
              <w:szCs w:val="24"/>
            </w:rPr>
            <w:br w:type="page"/>
          </w:r>
        </w:p>
      </w:sdtContent>
    </w:sdt>
    <w:p w:rsidR="00CA1AF9" w:rsidRDefault="00CA1AF9" w:rsidP="00CA1AF9">
      <w:pPr>
        <w:autoSpaceDE/>
        <w:autoSpaceDN/>
        <w:rPr>
          <w:b/>
          <w:sz w:val="28"/>
          <w:szCs w:val="24"/>
        </w:rPr>
      </w:pPr>
    </w:p>
    <w:p w:rsidR="00CA1AF9" w:rsidRDefault="00CA1AF9" w:rsidP="00CA1AF9">
      <w:pPr>
        <w:autoSpaceDE/>
        <w:autoSpaceDN/>
        <w:jc w:val="center"/>
        <w:rPr>
          <w:b/>
          <w:sz w:val="28"/>
          <w:szCs w:val="24"/>
        </w:rPr>
      </w:pPr>
      <w:r>
        <w:rPr>
          <w:b/>
          <w:sz w:val="28"/>
          <w:szCs w:val="24"/>
        </w:rPr>
        <w:t>Table of Contents</w:t>
      </w:r>
    </w:p>
    <w:p w:rsidR="00CA1AF9" w:rsidRDefault="00CA1AF9" w:rsidP="00CA1AF9">
      <w:pPr>
        <w:autoSpaceDE/>
        <w:autoSpaceDN/>
        <w:jc w:val="center"/>
        <w:rPr>
          <w:b/>
          <w:sz w:val="28"/>
          <w:szCs w:val="24"/>
        </w:rPr>
      </w:pPr>
    </w:p>
    <w:p w:rsidR="00CA1AF9" w:rsidRDefault="00CA1AF9" w:rsidP="00CA1AF9">
      <w:pPr>
        <w:autoSpaceDE/>
        <w:autoSpaceDN/>
        <w:rPr>
          <w:sz w:val="28"/>
          <w:szCs w:val="24"/>
        </w:rPr>
      </w:pPr>
    </w:p>
    <w:p w:rsidR="00CA1AF9" w:rsidRPr="00973EBA" w:rsidRDefault="00CA1AF9" w:rsidP="00CA1AF9">
      <w:pPr>
        <w:tabs>
          <w:tab w:val="left" w:pos="540"/>
          <w:tab w:val="left" w:pos="8550"/>
        </w:tabs>
        <w:autoSpaceDE/>
        <w:autoSpaceDN/>
        <w:spacing w:line="360" w:lineRule="auto"/>
        <w:rPr>
          <w:b/>
          <w:sz w:val="28"/>
          <w:szCs w:val="24"/>
        </w:rPr>
      </w:pPr>
      <w:r w:rsidRPr="00973EBA">
        <w:rPr>
          <w:b/>
          <w:sz w:val="28"/>
          <w:szCs w:val="24"/>
        </w:rPr>
        <w:t>I.</w:t>
      </w:r>
      <w:r w:rsidRPr="00973EBA">
        <w:rPr>
          <w:b/>
          <w:sz w:val="28"/>
          <w:szCs w:val="24"/>
        </w:rPr>
        <w:tab/>
        <w:t>Summary……………………………………………………</w:t>
      </w:r>
      <w:r w:rsidR="00973EBA">
        <w:rPr>
          <w:b/>
          <w:sz w:val="28"/>
          <w:szCs w:val="24"/>
        </w:rPr>
        <w:t>………</w:t>
      </w:r>
      <w:r w:rsidRPr="00973EBA">
        <w:rPr>
          <w:b/>
          <w:sz w:val="28"/>
          <w:szCs w:val="24"/>
        </w:rPr>
        <w:t>…</w:t>
      </w:r>
      <w:r w:rsidR="00973EBA">
        <w:rPr>
          <w:b/>
          <w:sz w:val="28"/>
          <w:szCs w:val="24"/>
        </w:rPr>
        <w:tab/>
      </w:r>
      <w:r w:rsidR="00F342F9">
        <w:rPr>
          <w:b/>
          <w:sz w:val="28"/>
          <w:szCs w:val="24"/>
        </w:rPr>
        <w:t>5</w:t>
      </w:r>
    </w:p>
    <w:p w:rsidR="00CA1AF9" w:rsidRDefault="00CA1AF9" w:rsidP="00CA1AF9">
      <w:pPr>
        <w:tabs>
          <w:tab w:val="left" w:pos="540"/>
          <w:tab w:val="left" w:pos="8550"/>
        </w:tabs>
        <w:autoSpaceDE/>
        <w:autoSpaceDN/>
        <w:spacing w:line="360" w:lineRule="auto"/>
        <w:rPr>
          <w:sz w:val="28"/>
          <w:szCs w:val="24"/>
        </w:rPr>
      </w:pPr>
    </w:p>
    <w:p w:rsidR="00CA1AF9" w:rsidRPr="00973EBA" w:rsidRDefault="00CA1AF9" w:rsidP="00CA1AF9">
      <w:pPr>
        <w:tabs>
          <w:tab w:val="left" w:pos="540"/>
          <w:tab w:val="left" w:pos="8550"/>
        </w:tabs>
        <w:autoSpaceDE/>
        <w:autoSpaceDN/>
        <w:spacing w:line="360" w:lineRule="auto"/>
        <w:rPr>
          <w:b/>
          <w:sz w:val="28"/>
          <w:szCs w:val="24"/>
        </w:rPr>
      </w:pPr>
      <w:r w:rsidRPr="00973EBA">
        <w:rPr>
          <w:b/>
          <w:sz w:val="28"/>
          <w:szCs w:val="24"/>
        </w:rPr>
        <w:t>II.</w:t>
      </w:r>
      <w:r w:rsidRPr="00973EBA">
        <w:rPr>
          <w:b/>
          <w:sz w:val="28"/>
          <w:szCs w:val="24"/>
        </w:rPr>
        <w:tab/>
        <w:t xml:space="preserve">Avista’s Legacy Customer Information System…………………… </w:t>
      </w:r>
      <w:r w:rsidRPr="00973EBA">
        <w:rPr>
          <w:b/>
          <w:sz w:val="28"/>
          <w:szCs w:val="24"/>
        </w:rPr>
        <w:tab/>
      </w:r>
      <w:r w:rsidR="00F342F9">
        <w:rPr>
          <w:b/>
          <w:sz w:val="28"/>
          <w:szCs w:val="24"/>
        </w:rPr>
        <w:t>6</w:t>
      </w:r>
    </w:p>
    <w:p w:rsidR="00CA1AF9" w:rsidRPr="00CA1AF9" w:rsidRDefault="00CA1AF9" w:rsidP="007629AB">
      <w:pPr>
        <w:tabs>
          <w:tab w:val="left" w:pos="540"/>
          <w:tab w:val="left" w:pos="900"/>
          <w:tab w:val="left" w:pos="8550"/>
        </w:tabs>
        <w:autoSpaceDE/>
        <w:autoSpaceDN/>
        <w:spacing w:line="276" w:lineRule="auto"/>
        <w:rPr>
          <w:sz w:val="28"/>
          <w:szCs w:val="24"/>
        </w:rPr>
      </w:pPr>
      <w:r>
        <w:rPr>
          <w:sz w:val="28"/>
          <w:szCs w:val="24"/>
        </w:rPr>
        <w:tab/>
      </w:r>
      <w:r>
        <w:rPr>
          <w:sz w:val="28"/>
          <w:szCs w:val="24"/>
        </w:rPr>
        <w:tab/>
      </w:r>
      <w:r w:rsidRPr="00CA1AF9">
        <w:rPr>
          <w:sz w:val="24"/>
          <w:szCs w:val="24"/>
        </w:rPr>
        <w:t>Architecture of the System</w:t>
      </w:r>
      <w:r w:rsidRPr="00CA1AF9">
        <w:rPr>
          <w:sz w:val="28"/>
          <w:szCs w:val="24"/>
        </w:rPr>
        <w:t>…</w:t>
      </w:r>
      <w:r w:rsidRPr="007629AB">
        <w:rPr>
          <w:sz w:val="28"/>
          <w:szCs w:val="28"/>
        </w:rPr>
        <w:t>………………………………………</w:t>
      </w:r>
      <w:r w:rsidR="007629AB" w:rsidRPr="007629AB">
        <w:rPr>
          <w:sz w:val="28"/>
          <w:szCs w:val="28"/>
        </w:rPr>
        <w:t>.....</w:t>
      </w:r>
      <w:r w:rsidRPr="007629AB">
        <w:rPr>
          <w:sz w:val="28"/>
          <w:szCs w:val="28"/>
        </w:rPr>
        <w:t xml:space="preserve"> </w:t>
      </w:r>
      <w:r>
        <w:rPr>
          <w:sz w:val="24"/>
          <w:szCs w:val="24"/>
        </w:rPr>
        <w:t xml:space="preserve"> </w:t>
      </w:r>
      <w:r>
        <w:rPr>
          <w:sz w:val="24"/>
          <w:szCs w:val="24"/>
        </w:rPr>
        <w:tab/>
      </w:r>
      <w:r w:rsidR="00F342F9">
        <w:rPr>
          <w:sz w:val="28"/>
          <w:szCs w:val="24"/>
        </w:rPr>
        <w:t>6</w:t>
      </w:r>
    </w:p>
    <w:p w:rsidR="00CA1AF9" w:rsidRPr="00CA1AF9" w:rsidRDefault="00CA1AF9" w:rsidP="007629AB">
      <w:pPr>
        <w:tabs>
          <w:tab w:val="left" w:pos="540"/>
          <w:tab w:val="left" w:pos="900"/>
          <w:tab w:val="left" w:pos="8550"/>
        </w:tabs>
        <w:autoSpaceDE/>
        <w:autoSpaceDN/>
        <w:spacing w:line="276" w:lineRule="auto"/>
        <w:rPr>
          <w:sz w:val="24"/>
          <w:szCs w:val="24"/>
        </w:rPr>
      </w:pPr>
      <w:r w:rsidRPr="00CA1AF9">
        <w:rPr>
          <w:sz w:val="24"/>
          <w:szCs w:val="24"/>
        </w:rPr>
        <w:tab/>
      </w:r>
      <w:r w:rsidRPr="00CA1AF9">
        <w:rPr>
          <w:sz w:val="24"/>
          <w:szCs w:val="24"/>
        </w:rPr>
        <w:tab/>
        <w:t>Keeping Pace with Change</w:t>
      </w:r>
      <w:r w:rsidRPr="007629AB">
        <w:rPr>
          <w:sz w:val="28"/>
          <w:szCs w:val="28"/>
        </w:rPr>
        <w:t>………………………………</w:t>
      </w:r>
      <w:r w:rsidR="007629AB">
        <w:rPr>
          <w:sz w:val="28"/>
          <w:szCs w:val="28"/>
        </w:rPr>
        <w:t>…………….</w:t>
      </w:r>
      <w:r w:rsidR="007629AB">
        <w:rPr>
          <w:sz w:val="28"/>
          <w:szCs w:val="28"/>
        </w:rPr>
        <w:tab/>
      </w:r>
      <w:r w:rsidR="00F342F9">
        <w:rPr>
          <w:sz w:val="28"/>
          <w:szCs w:val="28"/>
        </w:rPr>
        <w:t>8</w:t>
      </w:r>
    </w:p>
    <w:p w:rsidR="00CA1AF9" w:rsidRDefault="00CA1AF9" w:rsidP="007629AB">
      <w:pPr>
        <w:tabs>
          <w:tab w:val="left" w:pos="540"/>
          <w:tab w:val="left" w:pos="900"/>
          <w:tab w:val="left" w:pos="8550"/>
        </w:tabs>
        <w:autoSpaceDE/>
        <w:autoSpaceDN/>
        <w:spacing w:line="276" w:lineRule="auto"/>
        <w:rPr>
          <w:sz w:val="28"/>
          <w:szCs w:val="28"/>
        </w:rPr>
      </w:pPr>
      <w:r w:rsidRPr="00CA1AF9">
        <w:rPr>
          <w:sz w:val="24"/>
          <w:szCs w:val="24"/>
        </w:rPr>
        <w:tab/>
      </w:r>
      <w:r w:rsidRPr="00CA1AF9">
        <w:rPr>
          <w:sz w:val="24"/>
          <w:szCs w:val="24"/>
        </w:rPr>
        <w:tab/>
        <w:t>Additional Benefit of Extending the Life of the System</w:t>
      </w:r>
      <w:r w:rsidRPr="007629AB">
        <w:rPr>
          <w:sz w:val="28"/>
          <w:szCs w:val="28"/>
        </w:rPr>
        <w:t>…………</w:t>
      </w:r>
      <w:r w:rsidR="007629AB">
        <w:rPr>
          <w:sz w:val="28"/>
          <w:szCs w:val="28"/>
        </w:rPr>
        <w:t>………..</w:t>
      </w:r>
      <w:r w:rsidR="007629AB">
        <w:rPr>
          <w:sz w:val="28"/>
          <w:szCs w:val="28"/>
        </w:rPr>
        <w:tab/>
      </w:r>
      <w:r w:rsidR="00D6486B">
        <w:rPr>
          <w:sz w:val="28"/>
          <w:szCs w:val="28"/>
        </w:rPr>
        <w:t>1</w:t>
      </w:r>
      <w:r w:rsidR="00F342F9">
        <w:rPr>
          <w:sz w:val="28"/>
          <w:szCs w:val="28"/>
        </w:rPr>
        <w:t>1</w:t>
      </w:r>
    </w:p>
    <w:p w:rsidR="00F342F9" w:rsidRPr="00F342F9" w:rsidRDefault="00F342F9" w:rsidP="007629AB">
      <w:pPr>
        <w:tabs>
          <w:tab w:val="left" w:pos="540"/>
          <w:tab w:val="left" w:pos="900"/>
          <w:tab w:val="left" w:pos="8550"/>
        </w:tabs>
        <w:autoSpaceDE/>
        <w:autoSpaceDN/>
        <w:spacing w:line="276" w:lineRule="auto"/>
        <w:rPr>
          <w:szCs w:val="28"/>
        </w:rPr>
      </w:pPr>
    </w:p>
    <w:p w:rsidR="00CA1AF9" w:rsidRPr="00973EBA" w:rsidRDefault="00CA1AF9" w:rsidP="007629AB">
      <w:pPr>
        <w:tabs>
          <w:tab w:val="left" w:pos="540"/>
          <w:tab w:val="left" w:pos="900"/>
          <w:tab w:val="left" w:pos="8550"/>
        </w:tabs>
        <w:autoSpaceDE/>
        <w:autoSpaceDN/>
        <w:spacing w:line="360" w:lineRule="auto"/>
        <w:rPr>
          <w:b/>
          <w:sz w:val="28"/>
          <w:szCs w:val="24"/>
        </w:rPr>
      </w:pPr>
      <w:r w:rsidRPr="00973EBA">
        <w:rPr>
          <w:b/>
          <w:sz w:val="28"/>
          <w:szCs w:val="24"/>
        </w:rPr>
        <w:t>III.</w:t>
      </w:r>
      <w:r w:rsidRPr="00973EBA">
        <w:rPr>
          <w:b/>
          <w:sz w:val="28"/>
          <w:szCs w:val="24"/>
        </w:rPr>
        <w:tab/>
        <w:t>Drivers of the Need for Replacement………………………………</w:t>
      </w:r>
      <w:r w:rsidR="007629AB" w:rsidRPr="00973EBA">
        <w:rPr>
          <w:b/>
          <w:sz w:val="28"/>
          <w:szCs w:val="24"/>
        </w:rPr>
        <w:tab/>
      </w:r>
      <w:r w:rsidRPr="00973EBA">
        <w:rPr>
          <w:b/>
          <w:sz w:val="28"/>
          <w:szCs w:val="24"/>
        </w:rPr>
        <w:t>1</w:t>
      </w:r>
      <w:r w:rsidR="00F342F9">
        <w:rPr>
          <w:b/>
          <w:sz w:val="28"/>
          <w:szCs w:val="24"/>
        </w:rPr>
        <w:t>2</w:t>
      </w:r>
    </w:p>
    <w:p w:rsidR="007629AB" w:rsidRDefault="00CA1AF9" w:rsidP="007629AB">
      <w:pPr>
        <w:tabs>
          <w:tab w:val="left" w:pos="540"/>
          <w:tab w:val="left" w:pos="900"/>
          <w:tab w:val="left" w:pos="8550"/>
        </w:tabs>
        <w:autoSpaceDE/>
        <w:autoSpaceDN/>
        <w:spacing w:line="276" w:lineRule="auto"/>
        <w:rPr>
          <w:sz w:val="28"/>
          <w:szCs w:val="28"/>
        </w:rPr>
      </w:pPr>
      <w:r>
        <w:rPr>
          <w:sz w:val="28"/>
          <w:szCs w:val="24"/>
        </w:rPr>
        <w:tab/>
      </w:r>
      <w:r>
        <w:rPr>
          <w:sz w:val="28"/>
          <w:szCs w:val="24"/>
        </w:rPr>
        <w:tab/>
      </w:r>
      <w:r>
        <w:rPr>
          <w:sz w:val="24"/>
          <w:szCs w:val="24"/>
        </w:rPr>
        <w:t>The Role of Technology Evolution</w:t>
      </w:r>
      <w:r w:rsidRPr="007629AB">
        <w:rPr>
          <w:sz w:val="28"/>
          <w:szCs w:val="28"/>
        </w:rPr>
        <w:t>……………………………………</w:t>
      </w:r>
      <w:r w:rsidR="007629AB">
        <w:rPr>
          <w:sz w:val="28"/>
          <w:szCs w:val="28"/>
        </w:rPr>
        <w:t>.</w:t>
      </w:r>
      <w:r w:rsidR="007629AB">
        <w:rPr>
          <w:sz w:val="28"/>
          <w:szCs w:val="28"/>
        </w:rPr>
        <w:tab/>
        <w:t>1</w:t>
      </w:r>
      <w:r w:rsidR="00F342F9">
        <w:rPr>
          <w:sz w:val="28"/>
          <w:szCs w:val="28"/>
        </w:rPr>
        <w:t>2</w:t>
      </w:r>
    </w:p>
    <w:p w:rsidR="007629AB" w:rsidRPr="007629AB" w:rsidRDefault="007629AB" w:rsidP="007629AB">
      <w:pPr>
        <w:tabs>
          <w:tab w:val="left" w:pos="540"/>
          <w:tab w:val="left" w:pos="900"/>
          <w:tab w:val="left" w:pos="8550"/>
        </w:tabs>
        <w:autoSpaceDE/>
        <w:autoSpaceDN/>
        <w:spacing w:line="276" w:lineRule="auto"/>
        <w:rPr>
          <w:sz w:val="28"/>
          <w:szCs w:val="28"/>
        </w:rPr>
      </w:pPr>
      <w:r>
        <w:rPr>
          <w:sz w:val="24"/>
          <w:szCs w:val="28"/>
        </w:rPr>
        <w:tab/>
      </w:r>
      <w:r>
        <w:rPr>
          <w:sz w:val="24"/>
          <w:szCs w:val="28"/>
        </w:rPr>
        <w:tab/>
        <w:t>A Familiar Example</w:t>
      </w:r>
      <w:r w:rsidRPr="007629AB">
        <w:rPr>
          <w:sz w:val="28"/>
          <w:szCs w:val="28"/>
        </w:rPr>
        <w:t>…………………………………………………</w:t>
      </w:r>
      <w:r>
        <w:rPr>
          <w:sz w:val="28"/>
          <w:szCs w:val="28"/>
        </w:rPr>
        <w:t>..</w:t>
      </w:r>
      <w:r>
        <w:rPr>
          <w:sz w:val="28"/>
          <w:szCs w:val="28"/>
        </w:rPr>
        <w:tab/>
        <w:t>1</w:t>
      </w:r>
      <w:r w:rsidR="00F342F9">
        <w:rPr>
          <w:sz w:val="28"/>
          <w:szCs w:val="28"/>
        </w:rPr>
        <w:t>3</w:t>
      </w:r>
    </w:p>
    <w:p w:rsidR="007629AB" w:rsidRPr="007629AB" w:rsidRDefault="007629AB" w:rsidP="007629AB">
      <w:pPr>
        <w:tabs>
          <w:tab w:val="left" w:pos="540"/>
          <w:tab w:val="left" w:pos="900"/>
          <w:tab w:val="left" w:pos="8550"/>
        </w:tabs>
        <w:autoSpaceDE/>
        <w:autoSpaceDN/>
        <w:spacing w:line="276" w:lineRule="auto"/>
        <w:rPr>
          <w:sz w:val="28"/>
          <w:szCs w:val="28"/>
        </w:rPr>
      </w:pPr>
      <w:r>
        <w:rPr>
          <w:sz w:val="24"/>
          <w:szCs w:val="28"/>
        </w:rPr>
        <w:tab/>
      </w:r>
      <w:r>
        <w:rPr>
          <w:sz w:val="24"/>
          <w:szCs w:val="28"/>
        </w:rPr>
        <w:tab/>
        <w:t>Avista’s Chain of Legacy Technologies</w:t>
      </w:r>
      <w:r w:rsidRPr="007629AB">
        <w:rPr>
          <w:sz w:val="28"/>
          <w:szCs w:val="28"/>
        </w:rPr>
        <w:t>……………………………</w:t>
      </w:r>
      <w:r>
        <w:rPr>
          <w:sz w:val="28"/>
          <w:szCs w:val="28"/>
        </w:rPr>
        <w:t>……</w:t>
      </w:r>
      <w:r>
        <w:rPr>
          <w:sz w:val="28"/>
          <w:szCs w:val="28"/>
        </w:rPr>
        <w:tab/>
        <w:t>1</w:t>
      </w:r>
      <w:r w:rsidR="00F342F9">
        <w:rPr>
          <w:sz w:val="28"/>
          <w:szCs w:val="28"/>
        </w:rPr>
        <w:t>3</w:t>
      </w:r>
    </w:p>
    <w:p w:rsidR="007629AB" w:rsidRPr="007629AB" w:rsidRDefault="007629AB" w:rsidP="00787B67">
      <w:pPr>
        <w:tabs>
          <w:tab w:val="left" w:pos="540"/>
          <w:tab w:val="left" w:pos="900"/>
          <w:tab w:val="left" w:pos="1530"/>
          <w:tab w:val="left" w:pos="8550"/>
        </w:tabs>
        <w:autoSpaceDE/>
        <w:autoSpaceDN/>
        <w:rPr>
          <w:sz w:val="28"/>
          <w:szCs w:val="28"/>
        </w:rPr>
      </w:pPr>
      <w:r>
        <w:rPr>
          <w:sz w:val="24"/>
          <w:szCs w:val="28"/>
        </w:rPr>
        <w:tab/>
      </w:r>
      <w:r>
        <w:rPr>
          <w:sz w:val="24"/>
          <w:szCs w:val="28"/>
        </w:rPr>
        <w:tab/>
      </w:r>
      <w:r>
        <w:rPr>
          <w:sz w:val="24"/>
          <w:szCs w:val="28"/>
        </w:rPr>
        <w:tab/>
        <w:t>Hardware</w:t>
      </w:r>
      <w:r w:rsidRPr="007629AB">
        <w:rPr>
          <w:sz w:val="28"/>
          <w:szCs w:val="28"/>
        </w:rPr>
        <w:t>………………………………………………………</w:t>
      </w:r>
      <w:r>
        <w:rPr>
          <w:sz w:val="28"/>
          <w:szCs w:val="28"/>
        </w:rPr>
        <w:tab/>
        <w:t>1</w:t>
      </w:r>
      <w:r w:rsidR="00D6486B">
        <w:rPr>
          <w:sz w:val="28"/>
          <w:szCs w:val="28"/>
        </w:rPr>
        <w:t>3</w:t>
      </w:r>
    </w:p>
    <w:p w:rsidR="007629AB" w:rsidRDefault="007629AB" w:rsidP="00787B67">
      <w:pPr>
        <w:tabs>
          <w:tab w:val="left" w:pos="540"/>
          <w:tab w:val="left" w:pos="900"/>
          <w:tab w:val="left" w:pos="1530"/>
          <w:tab w:val="left" w:pos="8550"/>
        </w:tabs>
        <w:autoSpaceDE/>
        <w:autoSpaceDN/>
        <w:rPr>
          <w:sz w:val="28"/>
          <w:szCs w:val="28"/>
        </w:rPr>
      </w:pPr>
      <w:r>
        <w:rPr>
          <w:sz w:val="24"/>
          <w:szCs w:val="28"/>
        </w:rPr>
        <w:tab/>
      </w:r>
      <w:r>
        <w:rPr>
          <w:sz w:val="24"/>
          <w:szCs w:val="28"/>
        </w:rPr>
        <w:tab/>
      </w:r>
      <w:r>
        <w:rPr>
          <w:sz w:val="24"/>
          <w:szCs w:val="28"/>
        </w:rPr>
        <w:tab/>
        <w:t>Applications and Computer Languages</w:t>
      </w:r>
      <w:r w:rsidRPr="007629AB">
        <w:rPr>
          <w:sz w:val="28"/>
          <w:szCs w:val="28"/>
        </w:rPr>
        <w:t>……………………………</w:t>
      </w:r>
      <w:r>
        <w:rPr>
          <w:sz w:val="28"/>
          <w:szCs w:val="28"/>
        </w:rPr>
        <w:tab/>
        <w:t>1</w:t>
      </w:r>
      <w:r w:rsidR="00F342F9">
        <w:rPr>
          <w:sz w:val="28"/>
          <w:szCs w:val="28"/>
        </w:rPr>
        <w:t>4</w:t>
      </w:r>
    </w:p>
    <w:p w:rsidR="007629AB" w:rsidRDefault="007629AB" w:rsidP="00787B67">
      <w:pPr>
        <w:tabs>
          <w:tab w:val="left" w:pos="540"/>
          <w:tab w:val="left" w:pos="900"/>
          <w:tab w:val="left" w:pos="1530"/>
          <w:tab w:val="left" w:pos="8550"/>
        </w:tabs>
        <w:autoSpaceDE/>
        <w:autoSpaceDN/>
        <w:rPr>
          <w:sz w:val="28"/>
          <w:szCs w:val="28"/>
        </w:rPr>
      </w:pPr>
      <w:r>
        <w:rPr>
          <w:sz w:val="28"/>
          <w:szCs w:val="28"/>
        </w:rPr>
        <w:tab/>
      </w:r>
      <w:r>
        <w:rPr>
          <w:sz w:val="28"/>
          <w:szCs w:val="28"/>
        </w:rPr>
        <w:tab/>
      </w:r>
      <w:r>
        <w:rPr>
          <w:sz w:val="28"/>
          <w:szCs w:val="28"/>
        </w:rPr>
        <w:tab/>
      </w:r>
      <w:r w:rsidRPr="00D6486B">
        <w:rPr>
          <w:sz w:val="24"/>
          <w:szCs w:val="28"/>
        </w:rPr>
        <w:t>People</w:t>
      </w:r>
      <w:r>
        <w:rPr>
          <w:sz w:val="28"/>
          <w:szCs w:val="28"/>
        </w:rPr>
        <w:t>………………………………………</w:t>
      </w:r>
      <w:r w:rsidR="00787B67">
        <w:rPr>
          <w:sz w:val="28"/>
          <w:szCs w:val="28"/>
        </w:rPr>
        <w:t>………………...</w:t>
      </w:r>
      <w:r w:rsidR="00D6486B">
        <w:rPr>
          <w:sz w:val="28"/>
          <w:szCs w:val="28"/>
        </w:rPr>
        <w:t>.</w:t>
      </w:r>
      <w:r w:rsidR="00787B67">
        <w:rPr>
          <w:sz w:val="28"/>
          <w:szCs w:val="28"/>
        </w:rPr>
        <w:t xml:space="preserve"> </w:t>
      </w:r>
      <w:r w:rsidR="00787B67">
        <w:rPr>
          <w:sz w:val="28"/>
          <w:szCs w:val="28"/>
        </w:rPr>
        <w:tab/>
      </w:r>
      <w:r>
        <w:rPr>
          <w:sz w:val="28"/>
          <w:szCs w:val="28"/>
        </w:rPr>
        <w:t>1</w:t>
      </w:r>
      <w:r w:rsidR="00F342F9">
        <w:rPr>
          <w:sz w:val="28"/>
          <w:szCs w:val="28"/>
        </w:rPr>
        <w:t>6</w:t>
      </w:r>
    </w:p>
    <w:p w:rsidR="007629AB" w:rsidRDefault="007629AB" w:rsidP="007629AB">
      <w:pPr>
        <w:tabs>
          <w:tab w:val="left" w:pos="540"/>
          <w:tab w:val="left" w:pos="900"/>
          <w:tab w:val="left" w:pos="1530"/>
          <w:tab w:val="left" w:pos="8550"/>
        </w:tabs>
        <w:autoSpaceDE/>
        <w:autoSpaceDN/>
        <w:spacing w:line="276" w:lineRule="auto"/>
        <w:rPr>
          <w:sz w:val="28"/>
          <w:szCs w:val="28"/>
        </w:rPr>
      </w:pPr>
      <w:r>
        <w:rPr>
          <w:sz w:val="28"/>
          <w:szCs w:val="28"/>
        </w:rPr>
        <w:tab/>
      </w:r>
      <w:r>
        <w:rPr>
          <w:sz w:val="28"/>
          <w:szCs w:val="28"/>
        </w:rPr>
        <w:tab/>
      </w:r>
      <w:r w:rsidRPr="00787B67">
        <w:rPr>
          <w:sz w:val="24"/>
          <w:szCs w:val="28"/>
        </w:rPr>
        <w:t>Other Legacy Considerations</w:t>
      </w:r>
      <w:r>
        <w:rPr>
          <w:sz w:val="28"/>
          <w:szCs w:val="28"/>
        </w:rPr>
        <w:t>………………………………</w:t>
      </w:r>
      <w:r w:rsidR="00787B67">
        <w:rPr>
          <w:sz w:val="28"/>
          <w:szCs w:val="28"/>
        </w:rPr>
        <w:t>…………..</w:t>
      </w:r>
      <w:r>
        <w:rPr>
          <w:sz w:val="28"/>
          <w:szCs w:val="28"/>
        </w:rPr>
        <w:t xml:space="preserve">. </w:t>
      </w:r>
      <w:r w:rsidR="00787B67">
        <w:rPr>
          <w:sz w:val="28"/>
          <w:szCs w:val="28"/>
        </w:rPr>
        <w:tab/>
      </w:r>
      <w:r>
        <w:rPr>
          <w:sz w:val="28"/>
          <w:szCs w:val="28"/>
        </w:rPr>
        <w:t>1</w:t>
      </w:r>
      <w:r w:rsidR="00F342F9">
        <w:rPr>
          <w:sz w:val="28"/>
          <w:szCs w:val="28"/>
        </w:rPr>
        <w:t>6</w:t>
      </w:r>
    </w:p>
    <w:p w:rsidR="000300BF" w:rsidRDefault="000300BF" w:rsidP="00787B67">
      <w:pPr>
        <w:tabs>
          <w:tab w:val="left" w:pos="540"/>
          <w:tab w:val="left" w:pos="900"/>
          <w:tab w:val="left" w:pos="1530"/>
          <w:tab w:val="left" w:pos="8550"/>
        </w:tabs>
        <w:autoSpaceDE/>
        <w:autoSpaceDN/>
        <w:rPr>
          <w:sz w:val="28"/>
          <w:szCs w:val="28"/>
        </w:rPr>
      </w:pPr>
      <w:r>
        <w:rPr>
          <w:sz w:val="28"/>
          <w:szCs w:val="28"/>
        </w:rPr>
        <w:tab/>
      </w:r>
      <w:r>
        <w:rPr>
          <w:sz w:val="28"/>
          <w:szCs w:val="28"/>
        </w:rPr>
        <w:tab/>
      </w:r>
      <w:r>
        <w:rPr>
          <w:sz w:val="28"/>
          <w:szCs w:val="28"/>
        </w:rPr>
        <w:tab/>
      </w:r>
      <w:r w:rsidRPr="00787B67">
        <w:rPr>
          <w:sz w:val="24"/>
          <w:szCs w:val="28"/>
        </w:rPr>
        <w:t>Cost of Modifications</w:t>
      </w:r>
      <w:r>
        <w:rPr>
          <w:sz w:val="28"/>
          <w:szCs w:val="28"/>
        </w:rPr>
        <w:t>…………………………</w:t>
      </w:r>
      <w:r w:rsidR="00787B67">
        <w:rPr>
          <w:sz w:val="28"/>
          <w:szCs w:val="28"/>
        </w:rPr>
        <w:t>……………</w:t>
      </w:r>
      <w:r>
        <w:rPr>
          <w:sz w:val="28"/>
          <w:szCs w:val="28"/>
        </w:rPr>
        <w:t>……</w:t>
      </w:r>
      <w:r w:rsidR="00787B67">
        <w:rPr>
          <w:sz w:val="28"/>
          <w:szCs w:val="28"/>
        </w:rPr>
        <w:t xml:space="preserve"> </w:t>
      </w:r>
      <w:r w:rsidR="00787B67">
        <w:rPr>
          <w:sz w:val="28"/>
          <w:szCs w:val="28"/>
        </w:rPr>
        <w:tab/>
      </w:r>
      <w:r>
        <w:rPr>
          <w:sz w:val="28"/>
          <w:szCs w:val="28"/>
        </w:rPr>
        <w:t>1</w:t>
      </w:r>
      <w:r w:rsidR="00F342F9">
        <w:rPr>
          <w:sz w:val="28"/>
          <w:szCs w:val="28"/>
        </w:rPr>
        <w:t>6</w:t>
      </w:r>
    </w:p>
    <w:p w:rsidR="000300BF" w:rsidRDefault="000300BF" w:rsidP="00787B67">
      <w:pPr>
        <w:tabs>
          <w:tab w:val="left" w:pos="540"/>
          <w:tab w:val="left" w:pos="900"/>
          <w:tab w:val="left" w:pos="1530"/>
          <w:tab w:val="left" w:pos="8550"/>
        </w:tabs>
        <w:autoSpaceDE/>
        <w:autoSpaceDN/>
        <w:rPr>
          <w:sz w:val="28"/>
          <w:szCs w:val="28"/>
        </w:rPr>
      </w:pPr>
      <w:r>
        <w:rPr>
          <w:sz w:val="28"/>
          <w:szCs w:val="28"/>
        </w:rPr>
        <w:tab/>
      </w:r>
      <w:r>
        <w:rPr>
          <w:sz w:val="28"/>
          <w:szCs w:val="28"/>
        </w:rPr>
        <w:tab/>
      </w:r>
      <w:r>
        <w:rPr>
          <w:sz w:val="28"/>
          <w:szCs w:val="28"/>
        </w:rPr>
        <w:tab/>
      </w:r>
      <w:r w:rsidRPr="00787B67">
        <w:rPr>
          <w:sz w:val="24"/>
          <w:szCs w:val="28"/>
        </w:rPr>
        <w:t>Ultimate Cost of Replacement</w:t>
      </w:r>
      <w:r>
        <w:rPr>
          <w:sz w:val="28"/>
          <w:szCs w:val="28"/>
        </w:rPr>
        <w:t>………………</w:t>
      </w:r>
      <w:r w:rsidR="00787B67">
        <w:rPr>
          <w:sz w:val="28"/>
          <w:szCs w:val="28"/>
        </w:rPr>
        <w:t>………………….</w:t>
      </w:r>
      <w:r>
        <w:rPr>
          <w:sz w:val="28"/>
          <w:szCs w:val="28"/>
        </w:rPr>
        <w:t>…</w:t>
      </w:r>
      <w:r w:rsidR="00787B67">
        <w:rPr>
          <w:sz w:val="28"/>
          <w:szCs w:val="28"/>
        </w:rPr>
        <w:t xml:space="preserve"> </w:t>
      </w:r>
      <w:r w:rsidR="00787B67">
        <w:rPr>
          <w:sz w:val="28"/>
          <w:szCs w:val="28"/>
        </w:rPr>
        <w:tab/>
      </w:r>
      <w:r>
        <w:rPr>
          <w:sz w:val="28"/>
          <w:szCs w:val="28"/>
        </w:rPr>
        <w:t>1</w:t>
      </w:r>
      <w:r w:rsidR="00F342F9">
        <w:rPr>
          <w:sz w:val="28"/>
          <w:szCs w:val="28"/>
        </w:rPr>
        <w:t>7</w:t>
      </w:r>
    </w:p>
    <w:p w:rsidR="000300BF" w:rsidRDefault="000300BF" w:rsidP="00787B67">
      <w:pPr>
        <w:tabs>
          <w:tab w:val="left" w:pos="540"/>
          <w:tab w:val="left" w:pos="900"/>
          <w:tab w:val="left" w:pos="1530"/>
          <w:tab w:val="left" w:pos="8550"/>
        </w:tabs>
        <w:autoSpaceDE/>
        <w:autoSpaceDN/>
        <w:rPr>
          <w:sz w:val="28"/>
          <w:szCs w:val="28"/>
        </w:rPr>
      </w:pPr>
      <w:r>
        <w:rPr>
          <w:sz w:val="28"/>
          <w:szCs w:val="28"/>
        </w:rPr>
        <w:tab/>
      </w:r>
      <w:r>
        <w:rPr>
          <w:sz w:val="28"/>
          <w:szCs w:val="28"/>
        </w:rPr>
        <w:tab/>
      </w:r>
      <w:r>
        <w:rPr>
          <w:sz w:val="28"/>
          <w:szCs w:val="28"/>
        </w:rPr>
        <w:tab/>
      </w:r>
      <w:r w:rsidRPr="00787B67">
        <w:rPr>
          <w:sz w:val="24"/>
          <w:szCs w:val="28"/>
        </w:rPr>
        <w:t>Platform for the Future</w:t>
      </w:r>
      <w:r>
        <w:rPr>
          <w:sz w:val="28"/>
          <w:szCs w:val="28"/>
        </w:rPr>
        <w:t>……………………</w:t>
      </w:r>
      <w:r w:rsidR="00787B67">
        <w:rPr>
          <w:sz w:val="28"/>
          <w:szCs w:val="28"/>
        </w:rPr>
        <w:t>…………………..</w:t>
      </w:r>
      <w:r>
        <w:rPr>
          <w:sz w:val="28"/>
          <w:szCs w:val="28"/>
        </w:rPr>
        <w:t>…</w:t>
      </w:r>
      <w:r w:rsidR="00787B67">
        <w:rPr>
          <w:sz w:val="28"/>
          <w:szCs w:val="28"/>
        </w:rPr>
        <w:t xml:space="preserve">. </w:t>
      </w:r>
      <w:r w:rsidR="00787B67">
        <w:rPr>
          <w:sz w:val="28"/>
          <w:szCs w:val="28"/>
        </w:rPr>
        <w:tab/>
      </w:r>
      <w:r>
        <w:rPr>
          <w:sz w:val="28"/>
          <w:szCs w:val="28"/>
        </w:rPr>
        <w:t>1</w:t>
      </w:r>
      <w:r w:rsidR="00F342F9">
        <w:rPr>
          <w:sz w:val="28"/>
          <w:szCs w:val="28"/>
        </w:rPr>
        <w:t>7</w:t>
      </w:r>
    </w:p>
    <w:p w:rsidR="007629AB" w:rsidRDefault="007629AB" w:rsidP="007629AB">
      <w:pPr>
        <w:tabs>
          <w:tab w:val="left" w:pos="540"/>
          <w:tab w:val="left" w:pos="900"/>
          <w:tab w:val="left" w:pos="1530"/>
          <w:tab w:val="left" w:pos="8550"/>
        </w:tabs>
        <w:autoSpaceDE/>
        <w:autoSpaceDN/>
        <w:spacing w:line="276" w:lineRule="auto"/>
        <w:rPr>
          <w:sz w:val="28"/>
          <w:szCs w:val="28"/>
        </w:rPr>
      </w:pPr>
      <w:r>
        <w:rPr>
          <w:sz w:val="28"/>
          <w:szCs w:val="28"/>
        </w:rPr>
        <w:tab/>
      </w:r>
      <w:r>
        <w:rPr>
          <w:sz w:val="28"/>
          <w:szCs w:val="28"/>
        </w:rPr>
        <w:tab/>
      </w:r>
      <w:r w:rsidRPr="00787B67">
        <w:rPr>
          <w:sz w:val="24"/>
          <w:szCs w:val="28"/>
        </w:rPr>
        <w:t>Summary of the Limitations of Avista’s System</w:t>
      </w:r>
      <w:r>
        <w:rPr>
          <w:sz w:val="28"/>
          <w:szCs w:val="28"/>
        </w:rPr>
        <w:t>………</w:t>
      </w:r>
      <w:r w:rsidR="00787B67">
        <w:rPr>
          <w:sz w:val="28"/>
          <w:szCs w:val="28"/>
        </w:rPr>
        <w:t>………………</w:t>
      </w:r>
      <w:r>
        <w:rPr>
          <w:sz w:val="28"/>
          <w:szCs w:val="28"/>
        </w:rPr>
        <w:t>…</w:t>
      </w:r>
      <w:r w:rsidR="00787B67">
        <w:rPr>
          <w:sz w:val="28"/>
          <w:szCs w:val="28"/>
        </w:rPr>
        <w:t>..</w:t>
      </w:r>
      <w:r w:rsidR="00787B67">
        <w:rPr>
          <w:sz w:val="28"/>
          <w:szCs w:val="28"/>
        </w:rPr>
        <w:tab/>
      </w:r>
      <w:r>
        <w:rPr>
          <w:sz w:val="28"/>
          <w:szCs w:val="28"/>
        </w:rPr>
        <w:t>1</w:t>
      </w:r>
      <w:r w:rsidR="00F342F9">
        <w:rPr>
          <w:sz w:val="28"/>
          <w:szCs w:val="28"/>
        </w:rPr>
        <w:t>8</w:t>
      </w:r>
    </w:p>
    <w:p w:rsidR="007629AB" w:rsidRDefault="007629AB" w:rsidP="007629AB">
      <w:pPr>
        <w:tabs>
          <w:tab w:val="left" w:pos="540"/>
          <w:tab w:val="left" w:pos="900"/>
          <w:tab w:val="left" w:pos="1530"/>
          <w:tab w:val="left" w:pos="8550"/>
        </w:tabs>
        <w:autoSpaceDE/>
        <w:autoSpaceDN/>
        <w:spacing w:line="276" w:lineRule="auto"/>
        <w:rPr>
          <w:sz w:val="28"/>
          <w:szCs w:val="28"/>
        </w:rPr>
      </w:pPr>
      <w:r>
        <w:rPr>
          <w:sz w:val="28"/>
          <w:szCs w:val="28"/>
        </w:rPr>
        <w:tab/>
      </w:r>
      <w:r>
        <w:rPr>
          <w:sz w:val="28"/>
          <w:szCs w:val="28"/>
        </w:rPr>
        <w:tab/>
      </w:r>
      <w:r w:rsidR="000300BF" w:rsidRPr="00787B67">
        <w:rPr>
          <w:sz w:val="24"/>
          <w:szCs w:val="28"/>
        </w:rPr>
        <w:t>Options to Extend the Service Life of the System</w:t>
      </w:r>
      <w:r w:rsidR="000300BF">
        <w:rPr>
          <w:sz w:val="28"/>
          <w:szCs w:val="28"/>
        </w:rPr>
        <w:t>……</w:t>
      </w:r>
      <w:r w:rsidR="00787B67">
        <w:rPr>
          <w:sz w:val="28"/>
          <w:szCs w:val="28"/>
        </w:rPr>
        <w:t>……………………</w:t>
      </w:r>
      <w:r w:rsidR="00787B67">
        <w:rPr>
          <w:sz w:val="28"/>
          <w:szCs w:val="28"/>
        </w:rPr>
        <w:tab/>
      </w:r>
      <w:r w:rsidR="000300BF">
        <w:rPr>
          <w:sz w:val="28"/>
          <w:szCs w:val="28"/>
        </w:rPr>
        <w:t>1</w:t>
      </w:r>
      <w:r w:rsidR="00F342F9">
        <w:rPr>
          <w:sz w:val="28"/>
          <w:szCs w:val="28"/>
        </w:rPr>
        <w:t>8</w:t>
      </w:r>
    </w:p>
    <w:p w:rsidR="008A35A6" w:rsidRDefault="008A35A6" w:rsidP="007629AB">
      <w:pPr>
        <w:tabs>
          <w:tab w:val="left" w:pos="540"/>
          <w:tab w:val="left" w:pos="900"/>
          <w:tab w:val="left" w:pos="1530"/>
          <w:tab w:val="left" w:pos="8550"/>
        </w:tabs>
        <w:autoSpaceDE/>
        <w:autoSpaceDN/>
        <w:spacing w:line="276" w:lineRule="auto"/>
        <w:rPr>
          <w:sz w:val="28"/>
          <w:szCs w:val="28"/>
        </w:rPr>
      </w:pPr>
      <w:r>
        <w:rPr>
          <w:sz w:val="28"/>
          <w:szCs w:val="28"/>
        </w:rPr>
        <w:tab/>
      </w:r>
      <w:r>
        <w:rPr>
          <w:sz w:val="28"/>
          <w:szCs w:val="28"/>
        </w:rPr>
        <w:tab/>
      </w:r>
      <w:r w:rsidRPr="00787B67">
        <w:rPr>
          <w:sz w:val="24"/>
          <w:szCs w:val="28"/>
        </w:rPr>
        <w:t>Timing of the Replacement</w:t>
      </w:r>
      <w:r>
        <w:rPr>
          <w:sz w:val="28"/>
          <w:szCs w:val="28"/>
        </w:rPr>
        <w:t>……………………………</w:t>
      </w:r>
      <w:r w:rsidR="00787B67">
        <w:rPr>
          <w:sz w:val="28"/>
          <w:szCs w:val="28"/>
        </w:rPr>
        <w:t>………………..</w:t>
      </w:r>
      <w:r w:rsidR="00787B67">
        <w:rPr>
          <w:sz w:val="28"/>
          <w:szCs w:val="28"/>
        </w:rPr>
        <w:tab/>
      </w:r>
      <w:r w:rsidR="00F342F9">
        <w:rPr>
          <w:sz w:val="28"/>
          <w:szCs w:val="28"/>
        </w:rPr>
        <w:t>20</w:t>
      </w:r>
    </w:p>
    <w:p w:rsidR="00973EBA" w:rsidRPr="00F342F9" w:rsidRDefault="00973EBA" w:rsidP="007629AB">
      <w:pPr>
        <w:tabs>
          <w:tab w:val="left" w:pos="540"/>
          <w:tab w:val="left" w:pos="900"/>
          <w:tab w:val="left" w:pos="1530"/>
          <w:tab w:val="left" w:pos="8550"/>
        </w:tabs>
        <w:autoSpaceDE/>
        <w:autoSpaceDN/>
        <w:spacing w:line="276" w:lineRule="auto"/>
        <w:rPr>
          <w:szCs w:val="28"/>
        </w:rPr>
      </w:pPr>
    </w:p>
    <w:p w:rsidR="008A35A6" w:rsidRPr="00973EBA" w:rsidRDefault="008A35A6" w:rsidP="007629AB">
      <w:pPr>
        <w:tabs>
          <w:tab w:val="left" w:pos="540"/>
          <w:tab w:val="left" w:pos="900"/>
          <w:tab w:val="left" w:pos="1530"/>
          <w:tab w:val="left" w:pos="8550"/>
        </w:tabs>
        <w:autoSpaceDE/>
        <w:autoSpaceDN/>
        <w:spacing w:line="276" w:lineRule="auto"/>
        <w:rPr>
          <w:b/>
          <w:sz w:val="28"/>
          <w:szCs w:val="28"/>
        </w:rPr>
      </w:pPr>
      <w:r w:rsidRPr="00973EBA">
        <w:rPr>
          <w:b/>
          <w:sz w:val="28"/>
          <w:szCs w:val="28"/>
        </w:rPr>
        <w:t>IV.</w:t>
      </w:r>
      <w:r w:rsidRPr="00973EBA">
        <w:rPr>
          <w:b/>
          <w:sz w:val="28"/>
          <w:szCs w:val="28"/>
        </w:rPr>
        <w:tab/>
        <w:t>Planning for Replacement of the Legacy System……………</w:t>
      </w:r>
      <w:r w:rsidR="00787B67" w:rsidRPr="00973EBA">
        <w:rPr>
          <w:b/>
          <w:sz w:val="28"/>
          <w:szCs w:val="28"/>
        </w:rPr>
        <w:t>……...</w:t>
      </w:r>
      <w:r w:rsidR="00787B67" w:rsidRPr="00973EBA">
        <w:rPr>
          <w:b/>
          <w:sz w:val="28"/>
          <w:szCs w:val="28"/>
        </w:rPr>
        <w:tab/>
      </w:r>
      <w:r w:rsidR="00D6486B">
        <w:rPr>
          <w:b/>
          <w:sz w:val="28"/>
          <w:szCs w:val="28"/>
        </w:rPr>
        <w:t>20</w:t>
      </w:r>
    </w:p>
    <w:p w:rsidR="008A35A6" w:rsidRDefault="008A35A6" w:rsidP="00787B67">
      <w:pPr>
        <w:tabs>
          <w:tab w:val="left" w:pos="540"/>
          <w:tab w:val="left" w:pos="900"/>
          <w:tab w:val="left" w:pos="1530"/>
          <w:tab w:val="left" w:pos="8550"/>
        </w:tabs>
        <w:autoSpaceDE/>
        <w:autoSpaceDN/>
        <w:spacing w:line="276" w:lineRule="auto"/>
        <w:rPr>
          <w:sz w:val="28"/>
          <w:szCs w:val="28"/>
        </w:rPr>
      </w:pPr>
      <w:r>
        <w:rPr>
          <w:sz w:val="28"/>
          <w:szCs w:val="28"/>
        </w:rPr>
        <w:tab/>
      </w:r>
      <w:r>
        <w:rPr>
          <w:sz w:val="28"/>
          <w:szCs w:val="28"/>
        </w:rPr>
        <w:tab/>
      </w:r>
      <w:r w:rsidRPr="00787B67">
        <w:rPr>
          <w:sz w:val="24"/>
          <w:szCs w:val="28"/>
        </w:rPr>
        <w:t>Replacements of Customer Information Systems are Common</w:t>
      </w:r>
      <w:r>
        <w:rPr>
          <w:sz w:val="28"/>
          <w:szCs w:val="28"/>
        </w:rPr>
        <w:t>…</w:t>
      </w:r>
      <w:r w:rsidR="00787B67">
        <w:rPr>
          <w:sz w:val="28"/>
          <w:szCs w:val="28"/>
        </w:rPr>
        <w:t>…………..</w:t>
      </w:r>
      <w:r w:rsidR="00787B67">
        <w:rPr>
          <w:sz w:val="28"/>
          <w:szCs w:val="28"/>
        </w:rPr>
        <w:tab/>
      </w:r>
      <w:r w:rsidR="00383365">
        <w:rPr>
          <w:sz w:val="28"/>
          <w:szCs w:val="28"/>
        </w:rPr>
        <w:t>20</w:t>
      </w:r>
    </w:p>
    <w:p w:rsidR="008A35A6" w:rsidRDefault="008A35A6" w:rsidP="00787B67">
      <w:pPr>
        <w:tabs>
          <w:tab w:val="left" w:pos="540"/>
          <w:tab w:val="left" w:pos="900"/>
          <w:tab w:val="left" w:pos="1530"/>
          <w:tab w:val="left" w:pos="8550"/>
        </w:tabs>
        <w:autoSpaceDE/>
        <w:autoSpaceDN/>
        <w:spacing w:line="276" w:lineRule="auto"/>
        <w:rPr>
          <w:sz w:val="28"/>
          <w:szCs w:val="28"/>
        </w:rPr>
      </w:pPr>
      <w:r>
        <w:rPr>
          <w:sz w:val="28"/>
          <w:szCs w:val="28"/>
        </w:rPr>
        <w:tab/>
      </w:r>
      <w:r>
        <w:rPr>
          <w:sz w:val="28"/>
          <w:szCs w:val="28"/>
        </w:rPr>
        <w:tab/>
      </w:r>
      <w:r w:rsidRPr="00787B67">
        <w:rPr>
          <w:sz w:val="24"/>
          <w:szCs w:val="28"/>
        </w:rPr>
        <w:t xml:space="preserve">These Projects also </w:t>
      </w:r>
      <w:proofErr w:type="gramStart"/>
      <w:r w:rsidRPr="00787B67">
        <w:rPr>
          <w:sz w:val="24"/>
          <w:szCs w:val="28"/>
        </w:rPr>
        <w:t>Present</w:t>
      </w:r>
      <w:proofErr w:type="gramEnd"/>
      <w:r w:rsidRPr="00787B67">
        <w:rPr>
          <w:sz w:val="24"/>
          <w:szCs w:val="28"/>
        </w:rPr>
        <w:t xml:space="preserve"> a Significant Challenge</w:t>
      </w:r>
      <w:r>
        <w:rPr>
          <w:sz w:val="28"/>
          <w:szCs w:val="28"/>
        </w:rPr>
        <w:t>…</w:t>
      </w:r>
      <w:r w:rsidR="00787B67">
        <w:rPr>
          <w:sz w:val="28"/>
          <w:szCs w:val="28"/>
        </w:rPr>
        <w:t>.................................</w:t>
      </w:r>
      <w:r w:rsidR="00787B67">
        <w:rPr>
          <w:sz w:val="28"/>
          <w:szCs w:val="28"/>
        </w:rPr>
        <w:tab/>
      </w:r>
      <w:r w:rsidR="00383365">
        <w:rPr>
          <w:sz w:val="28"/>
          <w:szCs w:val="28"/>
        </w:rPr>
        <w:t>2</w:t>
      </w:r>
      <w:r w:rsidR="00F342F9">
        <w:rPr>
          <w:sz w:val="28"/>
          <w:szCs w:val="28"/>
        </w:rPr>
        <w:t>1</w:t>
      </w:r>
    </w:p>
    <w:p w:rsidR="008A35A6" w:rsidRDefault="008A35A6" w:rsidP="00787B67">
      <w:pPr>
        <w:tabs>
          <w:tab w:val="left" w:pos="540"/>
          <w:tab w:val="left" w:pos="900"/>
          <w:tab w:val="left" w:pos="1530"/>
          <w:tab w:val="left" w:pos="8550"/>
        </w:tabs>
        <w:autoSpaceDE/>
        <w:autoSpaceDN/>
        <w:spacing w:line="276" w:lineRule="auto"/>
        <w:rPr>
          <w:sz w:val="28"/>
          <w:szCs w:val="28"/>
        </w:rPr>
      </w:pPr>
      <w:r>
        <w:rPr>
          <w:sz w:val="28"/>
          <w:szCs w:val="28"/>
        </w:rPr>
        <w:tab/>
      </w:r>
      <w:r>
        <w:rPr>
          <w:sz w:val="28"/>
          <w:szCs w:val="28"/>
        </w:rPr>
        <w:tab/>
      </w:r>
      <w:r w:rsidR="004550F1" w:rsidRPr="00787B67">
        <w:rPr>
          <w:sz w:val="24"/>
          <w:szCs w:val="28"/>
        </w:rPr>
        <w:t>Identifying Common Challenges</w:t>
      </w:r>
      <w:r w:rsidR="004550F1">
        <w:rPr>
          <w:sz w:val="28"/>
          <w:szCs w:val="28"/>
        </w:rPr>
        <w:t>………………</w:t>
      </w:r>
      <w:r w:rsidR="00787B67">
        <w:rPr>
          <w:sz w:val="28"/>
          <w:szCs w:val="28"/>
        </w:rPr>
        <w:t>…………………...</w:t>
      </w:r>
      <w:r w:rsidR="004550F1">
        <w:rPr>
          <w:sz w:val="28"/>
          <w:szCs w:val="28"/>
        </w:rPr>
        <w:t>……</w:t>
      </w:r>
      <w:r w:rsidR="00787B67">
        <w:rPr>
          <w:sz w:val="28"/>
          <w:szCs w:val="28"/>
        </w:rPr>
        <w:tab/>
      </w:r>
      <w:r w:rsidR="004550F1">
        <w:rPr>
          <w:sz w:val="28"/>
          <w:szCs w:val="28"/>
        </w:rPr>
        <w:t>2</w:t>
      </w:r>
      <w:r w:rsidR="00F342F9">
        <w:rPr>
          <w:sz w:val="28"/>
          <w:szCs w:val="28"/>
        </w:rPr>
        <w:t>2</w:t>
      </w:r>
    </w:p>
    <w:p w:rsidR="004550F1" w:rsidRDefault="004550F1" w:rsidP="00787B67">
      <w:pPr>
        <w:tabs>
          <w:tab w:val="left" w:pos="540"/>
          <w:tab w:val="left" w:pos="900"/>
          <w:tab w:val="left" w:pos="1530"/>
          <w:tab w:val="left" w:pos="8550"/>
        </w:tabs>
        <w:autoSpaceDE/>
        <w:autoSpaceDN/>
        <w:spacing w:line="276" w:lineRule="auto"/>
        <w:rPr>
          <w:sz w:val="28"/>
          <w:szCs w:val="28"/>
        </w:rPr>
      </w:pPr>
      <w:r>
        <w:rPr>
          <w:sz w:val="28"/>
          <w:szCs w:val="28"/>
        </w:rPr>
        <w:tab/>
      </w:r>
      <w:r>
        <w:rPr>
          <w:sz w:val="28"/>
          <w:szCs w:val="28"/>
        </w:rPr>
        <w:tab/>
      </w:r>
      <w:r w:rsidRPr="00787B67">
        <w:rPr>
          <w:sz w:val="24"/>
          <w:szCs w:val="28"/>
        </w:rPr>
        <w:t xml:space="preserve">Designing the Project </w:t>
      </w:r>
      <w:proofErr w:type="gramStart"/>
      <w:r w:rsidRPr="00787B67">
        <w:rPr>
          <w:sz w:val="24"/>
          <w:szCs w:val="28"/>
        </w:rPr>
        <w:t>Around</w:t>
      </w:r>
      <w:proofErr w:type="gramEnd"/>
      <w:r w:rsidRPr="00787B67">
        <w:rPr>
          <w:sz w:val="24"/>
          <w:szCs w:val="28"/>
        </w:rPr>
        <w:t xml:space="preserve"> Best Practices</w:t>
      </w:r>
      <w:r>
        <w:rPr>
          <w:sz w:val="28"/>
          <w:szCs w:val="28"/>
        </w:rPr>
        <w:t>…</w:t>
      </w:r>
      <w:r w:rsidR="00787B67">
        <w:rPr>
          <w:sz w:val="28"/>
          <w:szCs w:val="28"/>
        </w:rPr>
        <w:t>………………………..</w:t>
      </w:r>
      <w:r>
        <w:rPr>
          <w:sz w:val="28"/>
          <w:szCs w:val="28"/>
        </w:rPr>
        <w:t>…</w:t>
      </w:r>
      <w:r w:rsidR="00787B67">
        <w:rPr>
          <w:sz w:val="28"/>
          <w:szCs w:val="28"/>
        </w:rPr>
        <w:t>.</w:t>
      </w:r>
      <w:r w:rsidR="00787B67">
        <w:rPr>
          <w:sz w:val="28"/>
          <w:szCs w:val="28"/>
        </w:rPr>
        <w:tab/>
      </w:r>
      <w:r>
        <w:rPr>
          <w:sz w:val="28"/>
          <w:szCs w:val="28"/>
        </w:rPr>
        <w:t>2</w:t>
      </w:r>
      <w:r w:rsidR="00F342F9">
        <w:rPr>
          <w:sz w:val="28"/>
          <w:szCs w:val="28"/>
        </w:rPr>
        <w:t>4</w:t>
      </w:r>
    </w:p>
    <w:p w:rsidR="004550F1" w:rsidRDefault="004550F1" w:rsidP="00787B67">
      <w:pPr>
        <w:tabs>
          <w:tab w:val="left" w:pos="540"/>
          <w:tab w:val="left" w:pos="900"/>
          <w:tab w:val="left" w:pos="1530"/>
          <w:tab w:val="left" w:pos="8550"/>
        </w:tabs>
        <w:autoSpaceDE/>
        <w:autoSpaceDN/>
        <w:spacing w:line="276" w:lineRule="auto"/>
        <w:rPr>
          <w:sz w:val="28"/>
          <w:szCs w:val="28"/>
        </w:rPr>
      </w:pPr>
      <w:r>
        <w:rPr>
          <w:sz w:val="28"/>
          <w:szCs w:val="28"/>
        </w:rPr>
        <w:tab/>
      </w:r>
      <w:r>
        <w:rPr>
          <w:sz w:val="28"/>
          <w:szCs w:val="28"/>
        </w:rPr>
        <w:tab/>
      </w:r>
      <w:r w:rsidRPr="00787B67">
        <w:rPr>
          <w:sz w:val="24"/>
          <w:szCs w:val="28"/>
        </w:rPr>
        <w:t>The Initial Project Plan</w:t>
      </w:r>
      <w:r>
        <w:rPr>
          <w:sz w:val="28"/>
          <w:szCs w:val="28"/>
        </w:rPr>
        <w:t>……………</w:t>
      </w:r>
      <w:r w:rsidR="00787B67">
        <w:rPr>
          <w:sz w:val="28"/>
          <w:szCs w:val="28"/>
        </w:rPr>
        <w:t>………………………………</w:t>
      </w:r>
      <w:r>
        <w:rPr>
          <w:sz w:val="28"/>
          <w:szCs w:val="28"/>
        </w:rPr>
        <w:t>……</w:t>
      </w:r>
      <w:r w:rsidR="00787B67">
        <w:rPr>
          <w:sz w:val="28"/>
          <w:szCs w:val="28"/>
        </w:rPr>
        <w:tab/>
      </w:r>
      <w:r>
        <w:rPr>
          <w:sz w:val="28"/>
          <w:szCs w:val="28"/>
        </w:rPr>
        <w:t>2</w:t>
      </w:r>
      <w:r w:rsidR="00F342F9">
        <w:rPr>
          <w:sz w:val="28"/>
          <w:szCs w:val="28"/>
        </w:rPr>
        <w:t>6</w:t>
      </w:r>
    </w:p>
    <w:p w:rsidR="00973EBA" w:rsidRPr="00F342F9" w:rsidRDefault="00973EBA" w:rsidP="00787B67">
      <w:pPr>
        <w:tabs>
          <w:tab w:val="left" w:pos="540"/>
          <w:tab w:val="left" w:pos="900"/>
          <w:tab w:val="left" w:pos="1530"/>
          <w:tab w:val="left" w:pos="8550"/>
        </w:tabs>
        <w:autoSpaceDE/>
        <w:autoSpaceDN/>
        <w:spacing w:line="276" w:lineRule="auto"/>
        <w:rPr>
          <w:szCs w:val="28"/>
        </w:rPr>
      </w:pPr>
    </w:p>
    <w:p w:rsidR="004550F1" w:rsidRPr="00973EBA" w:rsidRDefault="004550F1" w:rsidP="007629AB">
      <w:pPr>
        <w:tabs>
          <w:tab w:val="left" w:pos="540"/>
          <w:tab w:val="left" w:pos="900"/>
          <w:tab w:val="left" w:pos="1530"/>
          <w:tab w:val="left" w:pos="8550"/>
        </w:tabs>
        <w:autoSpaceDE/>
        <w:autoSpaceDN/>
        <w:spacing w:line="276" w:lineRule="auto"/>
        <w:rPr>
          <w:b/>
          <w:sz w:val="28"/>
          <w:szCs w:val="28"/>
        </w:rPr>
      </w:pPr>
      <w:r w:rsidRPr="00973EBA">
        <w:rPr>
          <w:b/>
          <w:sz w:val="28"/>
          <w:szCs w:val="28"/>
        </w:rPr>
        <w:t>V.</w:t>
      </w:r>
      <w:r w:rsidRPr="00973EBA">
        <w:rPr>
          <w:b/>
          <w:sz w:val="28"/>
          <w:szCs w:val="28"/>
        </w:rPr>
        <w:tab/>
        <w:t>Evaluation of Replacement Options………</w:t>
      </w:r>
      <w:r w:rsidR="00787B67" w:rsidRPr="00973EBA">
        <w:rPr>
          <w:b/>
          <w:sz w:val="28"/>
          <w:szCs w:val="28"/>
        </w:rPr>
        <w:t>………………………....</w:t>
      </w:r>
      <w:r w:rsidR="00787B67" w:rsidRPr="00973EBA">
        <w:rPr>
          <w:b/>
          <w:sz w:val="28"/>
          <w:szCs w:val="28"/>
        </w:rPr>
        <w:tab/>
      </w:r>
      <w:r w:rsidRPr="00973EBA">
        <w:rPr>
          <w:b/>
          <w:sz w:val="28"/>
          <w:szCs w:val="28"/>
        </w:rPr>
        <w:t>2</w:t>
      </w:r>
      <w:r w:rsidR="00383365">
        <w:rPr>
          <w:b/>
          <w:sz w:val="28"/>
          <w:szCs w:val="28"/>
        </w:rPr>
        <w:t>7</w:t>
      </w:r>
    </w:p>
    <w:p w:rsidR="004550F1" w:rsidRDefault="004550F1" w:rsidP="00787B67">
      <w:pPr>
        <w:tabs>
          <w:tab w:val="left" w:pos="540"/>
          <w:tab w:val="left" w:pos="900"/>
          <w:tab w:val="left" w:pos="1530"/>
          <w:tab w:val="left" w:pos="8550"/>
        </w:tabs>
        <w:autoSpaceDE/>
        <w:autoSpaceDN/>
        <w:spacing w:line="276" w:lineRule="auto"/>
        <w:rPr>
          <w:sz w:val="28"/>
          <w:szCs w:val="28"/>
        </w:rPr>
      </w:pPr>
      <w:r>
        <w:rPr>
          <w:sz w:val="28"/>
          <w:szCs w:val="28"/>
        </w:rPr>
        <w:tab/>
      </w:r>
      <w:r>
        <w:rPr>
          <w:sz w:val="28"/>
          <w:szCs w:val="28"/>
        </w:rPr>
        <w:tab/>
      </w:r>
      <w:r w:rsidRPr="00787B67">
        <w:rPr>
          <w:sz w:val="24"/>
          <w:szCs w:val="28"/>
        </w:rPr>
        <w:t>Assessing and Selecting the Replacement Applications</w:t>
      </w:r>
      <w:r>
        <w:rPr>
          <w:sz w:val="28"/>
          <w:szCs w:val="28"/>
        </w:rPr>
        <w:t>…</w:t>
      </w:r>
      <w:r w:rsidR="00787B67">
        <w:rPr>
          <w:sz w:val="28"/>
          <w:szCs w:val="28"/>
        </w:rPr>
        <w:t>………………....</w:t>
      </w:r>
      <w:r w:rsidR="00787B67">
        <w:rPr>
          <w:sz w:val="28"/>
          <w:szCs w:val="28"/>
        </w:rPr>
        <w:tab/>
      </w:r>
      <w:r>
        <w:rPr>
          <w:sz w:val="28"/>
          <w:szCs w:val="28"/>
        </w:rPr>
        <w:t>2</w:t>
      </w:r>
      <w:r w:rsidR="00383365">
        <w:rPr>
          <w:sz w:val="28"/>
          <w:szCs w:val="28"/>
        </w:rPr>
        <w:t>7</w:t>
      </w:r>
    </w:p>
    <w:p w:rsidR="004550F1" w:rsidRDefault="004550F1" w:rsidP="00787B67">
      <w:pPr>
        <w:tabs>
          <w:tab w:val="left" w:pos="540"/>
          <w:tab w:val="left" w:pos="900"/>
          <w:tab w:val="left" w:pos="1530"/>
          <w:tab w:val="left" w:pos="8550"/>
        </w:tabs>
        <w:autoSpaceDE/>
        <w:autoSpaceDN/>
        <w:spacing w:line="276" w:lineRule="auto"/>
        <w:rPr>
          <w:sz w:val="28"/>
          <w:szCs w:val="28"/>
        </w:rPr>
      </w:pPr>
      <w:r>
        <w:rPr>
          <w:sz w:val="28"/>
          <w:szCs w:val="28"/>
        </w:rPr>
        <w:tab/>
      </w:r>
      <w:r>
        <w:rPr>
          <w:sz w:val="28"/>
          <w:szCs w:val="28"/>
        </w:rPr>
        <w:tab/>
      </w:r>
      <w:r w:rsidRPr="00787B67">
        <w:rPr>
          <w:sz w:val="24"/>
          <w:szCs w:val="28"/>
        </w:rPr>
        <w:t>Establishing Review Criteria</w:t>
      </w:r>
      <w:r>
        <w:rPr>
          <w:sz w:val="28"/>
          <w:szCs w:val="28"/>
        </w:rPr>
        <w:t>………</w:t>
      </w:r>
      <w:r w:rsidR="00787B67">
        <w:rPr>
          <w:sz w:val="28"/>
          <w:szCs w:val="28"/>
        </w:rPr>
        <w:t>……………………………...</w:t>
      </w:r>
      <w:r>
        <w:rPr>
          <w:sz w:val="28"/>
          <w:szCs w:val="28"/>
        </w:rPr>
        <w:t>……</w:t>
      </w:r>
      <w:r w:rsidR="00787B67">
        <w:rPr>
          <w:sz w:val="28"/>
          <w:szCs w:val="28"/>
        </w:rPr>
        <w:t>..</w:t>
      </w:r>
      <w:r w:rsidR="00787B67">
        <w:rPr>
          <w:sz w:val="28"/>
          <w:szCs w:val="28"/>
        </w:rPr>
        <w:tab/>
      </w:r>
      <w:r>
        <w:rPr>
          <w:sz w:val="28"/>
          <w:szCs w:val="28"/>
        </w:rPr>
        <w:t>2</w:t>
      </w:r>
      <w:r w:rsidR="00F342F9">
        <w:rPr>
          <w:sz w:val="28"/>
          <w:szCs w:val="28"/>
        </w:rPr>
        <w:t>9</w:t>
      </w:r>
    </w:p>
    <w:p w:rsidR="004550F1" w:rsidRDefault="004550F1" w:rsidP="00787B67">
      <w:pPr>
        <w:tabs>
          <w:tab w:val="left" w:pos="540"/>
          <w:tab w:val="left" w:pos="900"/>
          <w:tab w:val="left" w:pos="1530"/>
          <w:tab w:val="left" w:pos="8550"/>
        </w:tabs>
        <w:autoSpaceDE/>
        <w:autoSpaceDN/>
        <w:spacing w:line="276" w:lineRule="auto"/>
        <w:rPr>
          <w:sz w:val="28"/>
          <w:szCs w:val="28"/>
        </w:rPr>
      </w:pPr>
      <w:r>
        <w:rPr>
          <w:sz w:val="28"/>
          <w:szCs w:val="28"/>
        </w:rPr>
        <w:lastRenderedPageBreak/>
        <w:tab/>
      </w:r>
      <w:r>
        <w:rPr>
          <w:sz w:val="28"/>
          <w:szCs w:val="28"/>
        </w:rPr>
        <w:tab/>
      </w:r>
      <w:r w:rsidRPr="00787B67">
        <w:rPr>
          <w:sz w:val="24"/>
          <w:szCs w:val="28"/>
        </w:rPr>
        <w:t>Supporting the Application Scoping, Review and Selection Process</w:t>
      </w:r>
      <w:r w:rsidR="00787B67">
        <w:rPr>
          <w:sz w:val="28"/>
          <w:szCs w:val="28"/>
        </w:rPr>
        <w:t>………....</w:t>
      </w:r>
      <w:r w:rsidR="00787B67">
        <w:rPr>
          <w:sz w:val="28"/>
          <w:szCs w:val="28"/>
        </w:rPr>
        <w:tab/>
      </w:r>
      <w:r>
        <w:rPr>
          <w:sz w:val="28"/>
          <w:szCs w:val="28"/>
        </w:rPr>
        <w:t>2</w:t>
      </w:r>
      <w:r w:rsidR="00F342F9">
        <w:rPr>
          <w:sz w:val="28"/>
          <w:szCs w:val="28"/>
        </w:rPr>
        <w:t>9</w:t>
      </w:r>
    </w:p>
    <w:p w:rsidR="004550F1" w:rsidRDefault="004550F1" w:rsidP="00787B67">
      <w:pPr>
        <w:tabs>
          <w:tab w:val="left" w:pos="540"/>
          <w:tab w:val="left" w:pos="900"/>
          <w:tab w:val="left" w:pos="1530"/>
          <w:tab w:val="left" w:pos="8550"/>
        </w:tabs>
        <w:autoSpaceDE/>
        <w:autoSpaceDN/>
        <w:spacing w:line="276" w:lineRule="auto"/>
        <w:rPr>
          <w:sz w:val="28"/>
          <w:szCs w:val="28"/>
        </w:rPr>
      </w:pPr>
      <w:r>
        <w:rPr>
          <w:sz w:val="28"/>
          <w:szCs w:val="28"/>
        </w:rPr>
        <w:tab/>
      </w:r>
      <w:r>
        <w:rPr>
          <w:sz w:val="28"/>
          <w:szCs w:val="28"/>
        </w:rPr>
        <w:tab/>
      </w:r>
      <w:r w:rsidR="00B51647" w:rsidRPr="00787B67">
        <w:rPr>
          <w:sz w:val="24"/>
          <w:szCs w:val="28"/>
        </w:rPr>
        <w:t>Application Proposals Received from Vendors</w:t>
      </w:r>
      <w:r w:rsidR="00B51647">
        <w:rPr>
          <w:sz w:val="28"/>
          <w:szCs w:val="28"/>
        </w:rPr>
        <w:t>……</w:t>
      </w:r>
      <w:r w:rsidR="001C42C9">
        <w:rPr>
          <w:sz w:val="28"/>
          <w:szCs w:val="28"/>
        </w:rPr>
        <w:t>………………………</w:t>
      </w:r>
      <w:r w:rsidR="001C42C9">
        <w:rPr>
          <w:sz w:val="28"/>
          <w:szCs w:val="28"/>
        </w:rPr>
        <w:tab/>
      </w:r>
      <w:r w:rsidR="00F342F9">
        <w:rPr>
          <w:sz w:val="28"/>
          <w:szCs w:val="28"/>
        </w:rPr>
        <w:t>30</w:t>
      </w:r>
    </w:p>
    <w:p w:rsidR="00B51647" w:rsidRDefault="00B51647" w:rsidP="00787B67">
      <w:pPr>
        <w:tabs>
          <w:tab w:val="left" w:pos="540"/>
          <w:tab w:val="left" w:pos="900"/>
          <w:tab w:val="left" w:pos="1530"/>
          <w:tab w:val="left" w:pos="8550"/>
        </w:tabs>
        <w:autoSpaceDE/>
        <w:autoSpaceDN/>
        <w:spacing w:line="276" w:lineRule="auto"/>
        <w:rPr>
          <w:sz w:val="28"/>
          <w:szCs w:val="28"/>
        </w:rPr>
      </w:pPr>
      <w:r>
        <w:rPr>
          <w:sz w:val="28"/>
          <w:szCs w:val="28"/>
        </w:rPr>
        <w:tab/>
      </w:r>
      <w:r>
        <w:rPr>
          <w:sz w:val="28"/>
          <w:szCs w:val="28"/>
        </w:rPr>
        <w:tab/>
      </w:r>
      <w:r w:rsidRPr="001C42C9">
        <w:rPr>
          <w:sz w:val="24"/>
          <w:szCs w:val="28"/>
        </w:rPr>
        <w:t>Evaluating the Proposals</w:t>
      </w:r>
      <w:r>
        <w:rPr>
          <w:sz w:val="28"/>
          <w:szCs w:val="28"/>
        </w:rPr>
        <w:t>…………………………</w:t>
      </w:r>
      <w:r w:rsidR="00787B67">
        <w:rPr>
          <w:sz w:val="28"/>
          <w:szCs w:val="28"/>
        </w:rPr>
        <w:t>…………….</w:t>
      </w:r>
      <w:r>
        <w:rPr>
          <w:sz w:val="28"/>
          <w:szCs w:val="28"/>
        </w:rPr>
        <w:t>…</w:t>
      </w:r>
      <w:r w:rsidR="001C42C9">
        <w:rPr>
          <w:sz w:val="28"/>
          <w:szCs w:val="28"/>
        </w:rPr>
        <w:t>……</w:t>
      </w:r>
      <w:r w:rsidR="00787B67">
        <w:rPr>
          <w:sz w:val="28"/>
          <w:szCs w:val="28"/>
        </w:rPr>
        <w:tab/>
      </w:r>
      <w:r w:rsidR="001C42C9">
        <w:rPr>
          <w:sz w:val="28"/>
          <w:szCs w:val="28"/>
        </w:rPr>
        <w:t>3</w:t>
      </w:r>
      <w:r w:rsidR="00F342F9">
        <w:rPr>
          <w:sz w:val="28"/>
          <w:szCs w:val="28"/>
        </w:rPr>
        <w:t>1</w:t>
      </w:r>
    </w:p>
    <w:p w:rsidR="00B51647" w:rsidRDefault="00B51647" w:rsidP="00787B67">
      <w:pPr>
        <w:tabs>
          <w:tab w:val="left" w:pos="540"/>
          <w:tab w:val="left" w:pos="900"/>
          <w:tab w:val="left" w:pos="1530"/>
          <w:tab w:val="left" w:pos="8550"/>
        </w:tabs>
        <w:autoSpaceDE/>
        <w:autoSpaceDN/>
        <w:rPr>
          <w:sz w:val="28"/>
          <w:szCs w:val="28"/>
        </w:rPr>
      </w:pPr>
      <w:r>
        <w:rPr>
          <w:sz w:val="28"/>
          <w:szCs w:val="28"/>
        </w:rPr>
        <w:tab/>
      </w:r>
      <w:r>
        <w:rPr>
          <w:sz w:val="28"/>
          <w:szCs w:val="28"/>
        </w:rPr>
        <w:tab/>
      </w:r>
      <w:r>
        <w:rPr>
          <w:sz w:val="28"/>
          <w:szCs w:val="28"/>
        </w:rPr>
        <w:tab/>
      </w:r>
      <w:r w:rsidRPr="00787B67">
        <w:rPr>
          <w:sz w:val="24"/>
          <w:szCs w:val="28"/>
        </w:rPr>
        <w:t>Functionality</w:t>
      </w:r>
      <w:r>
        <w:rPr>
          <w:sz w:val="28"/>
          <w:szCs w:val="28"/>
        </w:rPr>
        <w:t>……………………………</w:t>
      </w:r>
      <w:r w:rsidR="00787B67">
        <w:rPr>
          <w:sz w:val="28"/>
          <w:szCs w:val="28"/>
        </w:rPr>
        <w:t>…………………..</w:t>
      </w:r>
      <w:r>
        <w:rPr>
          <w:sz w:val="28"/>
          <w:szCs w:val="28"/>
        </w:rPr>
        <w:t>…</w:t>
      </w:r>
      <w:r w:rsidR="00787B67">
        <w:rPr>
          <w:sz w:val="28"/>
          <w:szCs w:val="28"/>
        </w:rPr>
        <w:t>..</w:t>
      </w:r>
      <w:r w:rsidR="00787B67">
        <w:rPr>
          <w:sz w:val="28"/>
          <w:szCs w:val="28"/>
        </w:rPr>
        <w:tab/>
      </w:r>
      <w:r w:rsidR="001C42C9">
        <w:rPr>
          <w:sz w:val="28"/>
          <w:szCs w:val="28"/>
        </w:rPr>
        <w:t>3</w:t>
      </w:r>
      <w:r w:rsidR="00F342F9">
        <w:rPr>
          <w:sz w:val="28"/>
          <w:szCs w:val="28"/>
        </w:rPr>
        <w:t>1</w:t>
      </w:r>
    </w:p>
    <w:p w:rsidR="00B51647" w:rsidRDefault="00B51647" w:rsidP="00787B67">
      <w:pPr>
        <w:tabs>
          <w:tab w:val="left" w:pos="540"/>
          <w:tab w:val="left" w:pos="900"/>
          <w:tab w:val="left" w:pos="1530"/>
          <w:tab w:val="left" w:pos="8550"/>
        </w:tabs>
        <w:autoSpaceDE/>
        <w:autoSpaceDN/>
        <w:rPr>
          <w:sz w:val="28"/>
          <w:szCs w:val="28"/>
        </w:rPr>
      </w:pPr>
      <w:r>
        <w:rPr>
          <w:sz w:val="28"/>
          <w:szCs w:val="28"/>
        </w:rPr>
        <w:tab/>
      </w:r>
      <w:r>
        <w:rPr>
          <w:sz w:val="28"/>
          <w:szCs w:val="28"/>
        </w:rPr>
        <w:tab/>
      </w:r>
      <w:r>
        <w:rPr>
          <w:sz w:val="28"/>
          <w:szCs w:val="28"/>
        </w:rPr>
        <w:tab/>
      </w:r>
      <w:r w:rsidRPr="00787B67">
        <w:rPr>
          <w:sz w:val="24"/>
          <w:szCs w:val="28"/>
        </w:rPr>
        <w:t>Technology</w:t>
      </w:r>
      <w:r>
        <w:rPr>
          <w:sz w:val="28"/>
          <w:szCs w:val="28"/>
        </w:rPr>
        <w:t>……………………</w:t>
      </w:r>
      <w:r w:rsidR="00787B67">
        <w:rPr>
          <w:sz w:val="28"/>
          <w:szCs w:val="28"/>
        </w:rPr>
        <w:t>…………………………</w:t>
      </w:r>
      <w:r>
        <w:rPr>
          <w:sz w:val="28"/>
          <w:szCs w:val="28"/>
        </w:rPr>
        <w:t>……</w:t>
      </w:r>
      <w:r w:rsidR="00787B67">
        <w:rPr>
          <w:sz w:val="28"/>
          <w:szCs w:val="28"/>
        </w:rPr>
        <w:t>..</w:t>
      </w:r>
      <w:r w:rsidR="00787B67">
        <w:rPr>
          <w:sz w:val="28"/>
          <w:szCs w:val="28"/>
        </w:rPr>
        <w:tab/>
      </w:r>
      <w:r>
        <w:rPr>
          <w:sz w:val="28"/>
          <w:szCs w:val="28"/>
        </w:rPr>
        <w:t>3</w:t>
      </w:r>
      <w:r w:rsidR="00F342F9">
        <w:rPr>
          <w:sz w:val="28"/>
          <w:szCs w:val="28"/>
        </w:rPr>
        <w:t>2</w:t>
      </w:r>
    </w:p>
    <w:p w:rsidR="00B51647" w:rsidRDefault="00B51647" w:rsidP="00787B67">
      <w:pPr>
        <w:tabs>
          <w:tab w:val="left" w:pos="540"/>
          <w:tab w:val="left" w:pos="900"/>
          <w:tab w:val="left" w:pos="1530"/>
          <w:tab w:val="left" w:pos="8550"/>
        </w:tabs>
        <w:autoSpaceDE/>
        <w:autoSpaceDN/>
        <w:rPr>
          <w:sz w:val="28"/>
          <w:szCs w:val="28"/>
        </w:rPr>
      </w:pPr>
      <w:r>
        <w:rPr>
          <w:sz w:val="28"/>
          <w:szCs w:val="28"/>
        </w:rPr>
        <w:tab/>
      </w:r>
      <w:r>
        <w:rPr>
          <w:sz w:val="28"/>
          <w:szCs w:val="28"/>
        </w:rPr>
        <w:tab/>
      </w:r>
      <w:r>
        <w:rPr>
          <w:sz w:val="28"/>
          <w:szCs w:val="28"/>
        </w:rPr>
        <w:tab/>
      </w:r>
      <w:r w:rsidRPr="00787B67">
        <w:rPr>
          <w:sz w:val="24"/>
          <w:szCs w:val="28"/>
        </w:rPr>
        <w:t>Implementation Partner</w:t>
      </w:r>
      <w:r>
        <w:rPr>
          <w:sz w:val="28"/>
          <w:szCs w:val="28"/>
        </w:rPr>
        <w:t>……………</w:t>
      </w:r>
      <w:r w:rsidR="00787B67">
        <w:rPr>
          <w:sz w:val="28"/>
          <w:szCs w:val="28"/>
        </w:rPr>
        <w:t>………………………</w:t>
      </w:r>
      <w:r>
        <w:rPr>
          <w:sz w:val="28"/>
          <w:szCs w:val="28"/>
        </w:rPr>
        <w:t>……</w:t>
      </w:r>
      <w:r w:rsidR="00787B67">
        <w:rPr>
          <w:sz w:val="28"/>
          <w:szCs w:val="28"/>
        </w:rPr>
        <w:t>..</w:t>
      </w:r>
      <w:r w:rsidR="00787B67">
        <w:rPr>
          <w:sz w:val="28"/>
          <w:szCs w:val="28"/>
        </w:rPr>
        <w:tab/>
      </w:r>
      <w:r>
        <w:rPr>
          <w:sz w:val="28"/>
          <w:szCs w:val="28"/>
        </w:rPr>
        <w:t>3</w:t>
      </w:r>
      <w:r w:rsidR="00F342F9">
        <w:rPr>
          <w:sz w:val="28"/>
          <w:szCs w:val="28"/>
        </w:rPr>
        <w:t>2</w:t>
      </w:r>
    </w:p>
    <w:p w:rsidR="00B51647" w:rsidRDefault="00B51647" w:rsidP="00787B67">
      <w:pPr>
        <w:tabs>
          <w:tab w:val="left" w:pos="540"/>
          <w:tab w:val="left" w:pos="900"/>
          <w:tab w:val="left" w:pos="1530"/>
          <w:tab w:val="left" w:pos="8550"/>
        </w:tabs>
        <w:autoSpaceDE/>
        <w:autoSpaceDN/>
        <w:rPr>
          <w:sz w:val="28"/>
          <w:szCs w:val="28"/>
        </w:rPr>
      </w:pPr>
      <w:r>
        <w:rPr>
          <w:sz w:val="28"/>
          <w:szCs w:val="28"/>
        </w:rPr>
        <w:tab/>
      </w:r>
      <w:r>
        <w:rPr>
          <w:sz w:val="28"/>
          <w:szCs w:val="28"/>
        </w:rPr>
        <w:tab/>
      </w:r>
      <w:r>
        <w:rPr>
          <w:sz w:val="28"/>
          <w:szCs w:val="28"/>
        </w:rPr>
        <w:tab/>
      </w:r>
      <w:r w:rsidRPr="00787B67">
        <w:rPr>
          <w:sz w:val="24"/>
          <w:szCs w:val="28"/>
        </w:rPr>
        <w:t>Cost</w:t>
      </w:r>
      <w:r>
        <w:rPr>
          <w:sz w:val="28"/>
          <w:szCs w:val="28"/>
        </w:rPr>
        <w:t>…………………………</w:t>
      </w:r>
      <w:r w:rsidR="00B16924">
        <w:rPr>
          <w:sz w:val="28"/>
          <w:szCs w:val="28"/>
        </w:rPr>
        <w:t>…………………………………</w:t>
      </w:r>
      <w:r w:rsidR="00787B67">
        <w:rPr>
          <w:sz w:val="28"/>
          <w:szCs w:val="28"/>
        </w:rPr>
        <w:tab/>
      </w:r>
      <w:r>
        <w:rPr>
          <w:sz w:val="28"/>
          <w:szCs w:val="28"/>
        </w:rPr>
        <w:t>3</w:t>
      </w:r>
      <w:r w:rsidR="00F342F9">
        <w:rPr>
          <w:sz w:val="28"/>
          <w:szCs w:val="28"/>
        </w:rPr>
        <w:t>2</w:t>
      </w:r>
    </w:p>
    <w:p w:rsidR="00B51647" w:rsidRDefault="00B51647" w:rsidP="00787B67">
      <w:pPr>
        <w:tabs>
          <w:tab w:val="left" w:pos="540"/>
          <w:tab w:val="left" w:pos="900"/>
          <w:tab w:val="left" w:pos="1530"/>
          <w:tab w:val="left" w:pos="8550"/>
        </w:tabs>
        <w:autoSpaceDE/>
        <w:autoSpaceDN/>
        <w:spacing w:line="276" w:lineRule="auto"/>
        <w:rPr>
          <w:sz w:val="28"/>
          <w:szCs w:val="28"/>
        </w:rPr>
      </w:pPr>
      <w:r>
        <w:rPr>
          <w:sz w:val="28"/>
          <w:szCs w:val="28"/>
        </w:rPr>
        <w:tab/>
      </w:r>
      <w:r>
        <w:rPr>
          <w:sz w:val="28"/>
          <w:szCs w:val="28"/>
        </w:rPr>
        <w:tab/>
      </w:r>
      <w:r w:rsidRPr="00787B67">
        <w:rPr>
          <w:sz w:val="24"/>
          <w:szCs w:val="28"/>
        </w:rPr>
        <w:t>Avista’s Final Selection of Applications and Service Vendors</w:t>
      </w:r>
      <w:r w:rsidR="00787B67">
        <w:rPr>
          <w:sz w:val="24"/>
          <w:szCs w:val="28"/>
        </w:rPr>
        <w:t>……………..</w:t>
      </w:r>
      <w:r>
        <w:rPr>
          <w:sz w:val="28"/>
          <w:szCs w:val="28"/>
        </w:rPr>
        <w:t>…</w:t>
      </w:r>
      <w:r w:rsidR="00787B67">
        <w:rPr>
          <w:sz w:val="28"/>
          <w:szCs w:val="28"/>
        </w:rPr>
        <w:tab/>
      </w:r>
      <w:r>
        <w:rPr>
          <w:sz w:val="28"/>
          <w:szCs w:val="28"/>
        </w:rPr>
        <w:t>3</w:t>
      </w:r>
      <w:r w:rsidR="00F342F9">
        <w:rPr>
          <w:sz w:val="28"/>
          <w:szCs w:val="28"/>
        </w:rPr>
        <w:t>5</w:t>
      </w:r>
    </w:p>
    <w:p w:rsidR="00B51647" w:rsidRDefault="001C4BAC" w:rsidP="00787B67">
      <w:pPr>
        <w:tabs>
          <w:tab w:val="left" w:pos="540"/>
          <w:tab w:val="left" w:pos="900"/>
          <w:tab w:val="left" w:pos="1530"/>
          <w:tab w:val="left" w:pos="8550"/>
        </w:tabs>
        <w:autoSpaceDE/>
        <w:autoSpaceDN/>
        <w:rPr>
          <w:sz w:val="28"/>
          <w:szCs w:val="28"/>
        </w:rPr>
      </w:pPr>
      <w:r>
        <w:rPr>
          <w:sz w:val="28"/>
          <w:szCs w:val="28"/>
        </w:rPr>
        <w:tab/>
      </w:r>
      <w:r>
        <w:rPr>
          <w:sz w:val="28"/>
          <w:szCs w:val="28"/>
        </w:rPr>
        <w:tab/>
      </w:r>
      <w:r>
        <w:rPr>
          <w:sz w:val="28"/>
          <w:szCs w:val="28"/>
        </w:rPr>
        <w:tab/>
      </w:r>
      <w:r w:rsidRPr="00787B67">
        <w:rPr>
          <w:sz w:val="24"/>
          <w:szCs w:val="28"/>
        </w:rPr>
        <w:t>Oracle’s Customer Care &amp; Billing</w:t>
      </w:r>
      <w:r>
        <w:rPr>
          <w:sz w:val="28"/>
          <w:szCs w:val="28"/>
        </w:rPr>
        <w:t>………</w:t>
      </w:r>
      <w:r w:rsidR="00787B67">
        <w:rPr>
          <w:sz w:val="28"/>
          <w:szCs w:val="28"/>
        </w:rPr>
        <w:t>…………………………</w:t>
      </w:r>
      <w:r w:rsidR="00787B67">
        <w:rPr>
          <w:sz w:val="28"/>
          <w:szCs w:val="28"/>
        </w:rPr>
        <w:tab/>
      </w:r>
      <w:r>
        <w:rPr>
          <w:sz w:val="28"/>
          <w:szCs w:val="28"/>
        </w:rPr>
        <w:t>3</w:t>
      </w:r>
      <w:r w:rsidR="00F342F9">
        <w:rPr>
          <w:sz w:val="28"/>
          <w:szCs w:val="28"/>
        </w:rPr>
        <w:t>5</w:t>
      </w:r>
    </w:p>
    <w:p w:rsidR="001C4BAC" w:rsidRDefault="001C4BAC" w:rsidP="00787B67">
      <w:pPr>
        <w:tabs>
          <w:tab w:val="left" w:pos="540"/>
          <w:tab w:val="left" w:pos="900"/>
          <w:tab w:val="left" w:pos="1530"/>
          <w:tab w:val="left" w:pos="8550"/>
        </w:tabs>
        <w:autoSpaceDE/>
        <w:autoSpaceDN/>
        <w:rPr>
          <w:sz w:val="28"/>
          <w:szCs w:val="28"/>
        </w:rPr>
      </w:pPr>
      <w:r>
        <w:rPr>
          <w:sz w:val="28"/>
          <w:szCs w:val="28"/>
        </w:rPr>
        <w:tab/>
      </w:r>
      <w:r>
        <w:rPr>
          <w:sz w:val="28"/>
          <w:szCs w:val="28"/>
        </w:rPr>
        <w:tab/>
      </w:r>
      <w:r>
        <w:rPr>
          <w:sz w:val="28"/>
          <w:szCs w:val="28"/>
        </w:rPr>
        <w:tab/>
      </w:r>
      <w:r w:rsidRPr="00787B67">
        <w:rPr>
          <w:sz w:val="24"/>
          <w:szCs w:val="28"/>
        </w:rPr>
        <w:t>IBM’s Maximo Enterprise Asset Management</w:t>
      </w:r>
      <w:r>
        <w:rPr>
          <w:sz w:val="28"/>
          <w:szCs w:val="28"/>
        </w:rPr>
        <w:t>…</w:t>
      </w:r>
      <w:r w:rsidR="00787B67">
        <w:rPr>
          <w:sz w:val="28"/>
          <w:szCs w:val="28"/>
        </w:rPr>
        <w:t>…………………...</w:t>
      </w:r>
      <w:r w:rsidR="00787B67">
        <w:rPr>
          <w:sz w:val="28"/>
          <w:szCs w:val="28"/>
        </w:rPr>
        <w:tab/>
      </w:r>
      <w:r>
        <w:rPr>
          <w:sz w:val="28"/>
          <w:szCs w:val="28"/>
        </w:rPr>
        <w:t>3</w:t>
      </w:r>
      <w:r w:rsidR="00F342F9">
        <w:rPr>
          <w:sz w:val="28"/>
          <w:szCs w:val="28"/>
        </w:rPr>
        <w:t>5</w:t>
      </w:r>
    </w:p>
    <w:p w:rsidR="001C4BAC" w:rsidRDefault="001C4BAC" w:rsidP="00787B67">
      <w:pPr>
        <w:tabs>
          <w:tab w:val="left" w:pos="540"/>
          <w:tab w:val="left" w:pos="900"/>
          <w:tab w:val="left" w:pos="1530"/>
          <w:tab w:val="left" w:pos="8550"/>
        </w:tabs>
        <w:autoSpaceDE/>
        <w:autoSpaceDN/>
        <w:rPr>
          <w:sz w:val="28"/>
          <w:szCs w:val="28"/>
        </w:rPr>
      </w:pPr>
      <w:r>
        <w:rPr>
          <w:sz w:val="28"/>
          <w:szCs w:val="28"/>
        </w:rPr>
        <w:tab/>
      </w:r>
      <w:r>
        <w:rPr>
          <w:sz w:val="28"/>
          <w:szCs w:val="28"/>
        </w:rPr>
        <w:tab/>
      </w:r>
      <w:r>
        <w:rPr>
          <w:sz w:val="28"/>
          <w:szCs w:val="28"/>
        </w:rPr>
        <w:tab/>
      </w:r>
      <w:r w:rsidRPr="00787B67">
        <w:rPr>
          <w:sz w:val="24"/>
          <w:szCs w:val="28"/>
        </w:rPr>
        <w:t>EP2M</w:t>
      </w:r>
      <w:r>
        <w:rPr>
          <w:sz w:val="28"/>
          <w:szCs w:val="28"/>
        </w:rPr>
        <w:t>…………………</w:t>
      </w:r>
      <w:r w:rsidR="00787B67">
        <w:rPr>
          <w:sz w:val="28"/>
          <w:szCs w:val="28"/>
        </w:rPr>
        <w:t>………………………………………..</w:t>
      </w:r>
      <w:r w:rsidR="00787B67">
        <w:rPr>
          <w:sz w:val="28"/>
          <w:szCs w:val="28"/>
        </w:rPr>
        <w:tab/>
      </w:r>
      <w:r>
        <w:rPr>
          <w:sz w:val="28"/>
          <w:szCs w:val="28"/>
        </w:rPr>
        <w:t>3</w:t>
      </w:r>
      <w:r w:rsidR="00F342F9">
        <w:rPr>
          <w:sz w:val="28"/>
          <w:szCs w:val="28"/>
        </w:rPr>
        <w:t>6</w:t>
      </w:r>
    </w:p>
    <w:p w:rsidR="001C4BAC" w:rsidRDefault="001C4BAC" w:rsidP="007629AB">
      <w:pPr>
        <w:tabs>
          <w:tab w:val="left" w:pos="540"/>
          <w:tab w:val="left" w:pos="900"/>
          <w:tab w:val="left" w:pos="1530"/>
          <w:tab w:val="left" w:pos="8550"/>
        </w:tabs>
        <w:autoSpaceDE/>
        <w:autoSpaceDN/>
        <w:spacing w:line="276" w:lineRule="auto"/>
        <w:rPr>
          <w:sz w:val="28"/>
          <w:szCs w:val="28"/>
        </w:rPr>
      </w:pPr>
    </w:p>
    <w:p w:rsidR="001C4BAC" w:rsidRPr="00973EBA" w:rsidRDefault="001C4BAC" w:rsidP="007629AB">
      <w:pPr>
        <w:tabs>
          <w:tab w:val="left" w:pos="540"/>
          <w:tab w:val="left" w:pos="900"/>
          <w:tab w:val="left" w:pos="1530"/>
          <w:tab w:val="left" w:pos="8550"/>
        </w:tabs>
        <w:autoSpaceDE/>
        <w:autoSpaceDN/>
        <w:spacing w:line="276" w:lineRule="auto"/>
        <w:rPr>
          <w:b/>
          <w:sz w:val="28"/>
          <w:szCs w:val="28"/>
        </w:rPr>
      </w:pPr>
      <w:r w:rsidRPr="00973EBA">
        <w:rPr>
          <w:b/>
          <w:sz w:val="28"/>
          <w:szCs w:val="28"/>
        </w:rPr>
        <w:t>VI.</w:t>
      </w:r>
      <w:r w:rsidRPr="00973EBA">
        <w:rPr>
          <w:b/>
          <w:sz w:val="28"/>
          <w:szCs w:val="28"/>
        </w:rPr>
        <w:tab/>
        <w:t>Implementation of the Replacement Systems………………</w:t>
      </w:r>
      <w:r w:rsidR="00787B67" w:rsidRPr="00973EBA">
        <w:rPr>
          <w:b/>
          <w:sz w:val="28"/>
          <w:szCs w:val="28"/>
        </w:rPr>
        <w:t>……….</w:t>
      </w:r>
      <w:r w:rsidR="00787B67" w:rsidRPr="00973EBA">
        <w:rPr>
          <w:b/>
          <w:sz w:val="28"/>
          <w:szCs w:val="28"/>
        </w:rPr>
        <w:tab/>
      </w:r>
      <w:r w:rsidRPr="00973EBA">
        <w:rPr>
          <w:b/>
          <w:sz w:val="28"/>
          <w:szCs w:val="28"/>
        </w:rPr>
        <w:t>3</w:t>
      </w:r>
      <w:r w:rsidR="00F342F9">
        <w:rPr>
          <w:b/>
          <w:sz w:val="28"/>
          <w:szCs w:val="28"/>
        </w:rPr>
        <w:t>6</w:t>
      </w:r>
    </w:p>
    <w:p w:rsidR="001C4BAC" w:rsidRDefault="001C4BAC" w:rsidP="00787B67">
      <w:pPr>
        <w:tabs>
          <w:tab w:val="left" w:pos="540"/>
          <w:tab w:val="left" w:pos="900"/>
          <w:tab w:val="left" w:pos="1530"/>
          <w:tab w:val="left" w:pos="8550"/>
        </w:tabs>
        <w:autoSpaceDE/>
        <w:autoSpaceDN/>
        <w:spacing w:line="276" w:lineRule="auto"/>
        <w:rPr>
          <w:sz w:val="28"/>
          <w:szCs w:val="28"/>
        </w:rPr>
      </w:pPr>
      <w:r>
        <w:rPr>
          <w:sz w:val="28"/>
          <w:szCs w:val="28"/>
        </w:rPr>
        <w:tab/>
      </w:r>
      <w:r>
        <w:rPr>
          <w:sz w:val="28"/>
          <w:szCs w:val="28"/>
        </w:rPr>
        <w:tab/>
      </w:r>
      <w:r w:rsidRPr="00787B67">
        <w:rPr>
          <w:sz w:val="24"/>
          <w:szCs w:val="28"/>
        </w:rPr>
        <w:t>Project Compass Capital Budget</w:t>
      </w:r>
      <w:r>
        <w:rPr>
          <w:sz w:val="28"/>
          <w:szCs w:val="28"/>
        </w:rPr>
        <w:t>…………………</w:t>
      </w:r>
      <w:r w:rsidR="00787B67">
        <w:rPr>
          <w:sz w:val="28"/>
          <w:szCs w:val="28"/>
        </w:rPr>
        <w:t>……………………...</w:t>
      </w:r>
      <w:r w:rsidR="00787B67">
        <w:rPr>
          <w:sz w:val="28"/>
          <w:szCs w:val="28"/>
        </w:rPr>
        <w:tab/>
      </w:r>
      <w:r>
        <w:rPr>
          <w:sz w:val="28"/>
          <w:szCs w:val="28"/>
        </w:rPr>
        <w:t>3</w:t>
      </w:r>
      <w:r w:rsidR="00F342F9">
        <w:rPr>
          <w:sz w:val="28"/>
          <w:szCs w:val="28"/>
        </w:rPr>
        <w:t>7</w:t>
      </w:r>
    </w:p>
    <w:p w:rsidR="001C4BAC" w:rsidRDefault="001C4BAC" w:rsidP="00787B67">
      <w:pPr>
        <w:tabs>
          <w:tab w:val="left" w:pos="540"/>
          <w:tab w:val="left" w:pos="900"/>
          <w:tab w:val="left" w:pos="1530"/>
          <w:tab w:val="left" w:pos="8550"/>
        </w:tabs>
        <w:autoSpaceDE/>
        <w:autoSpaceDN/>
        <w:spacing w:line="276" w:lineRule="auto"/>
        <w:rPr>
          <w:sz w:val="28"/>
          <w:szCs w:val="28"/>
        </w:rPr>
      </w:pPr>
      <w:r>
        <w:rPr>
          <w:sz w:val="28"/>
          <w:szCs w:val="28"/>
        </w:rPr>
        <w:tab/>
      </w:r>
      <w:r>
        <w:rPr>
          <w:sz w:val="28"/>
          <w:szCs w:val="28"/>
        </w:rPr>
        <w:tab/>
      </w:r>
      <w:r w:rsidRPr="00787B67">
        <w:rPr>
          <w:sz w:val="24"/>
          <w:szCs w:val="28"/>
        </w:rPr>
        <w:t>Timing of the Final Project Budget</w:t>
      </w:r>
      <w:r>
        <w:rPr>
          <w:sz w:val="28"/>
          <w:szCs w:val="28"/>
        </w:rPr>
        <w:t>…………</w:t>
      </w:r>
      <w:r w:rsidR="00787B67">
        <w:rPr>
          <w:sz w:val="28"/>
          <w:szCs w:val="28"/>
        </w:rPr>
        <w:t>……………………………</w:t>
      </w:r>
      <w:r w:rsidR="00787B67">
        <w:rPr>
          <w:sz w:val="28"/>
          <w:szCs w:val="28"/>
        </w:rPr>
        <w:tab/>
      </w:r>
      <w:r>
        <w:rPr>
          <w:sz w:val="28"/>
          <w:szCs w:val="28"/>
        </w:rPr>
        <w:t>3</w:t>
      </w:r>
      <w:r w:rsidR="00F342F9">
        <w:rPr>
          <w:sz w:val="28"/>
          <w:szCs w:val="28"/>
        </w:rPr>
        <w:t>7</w:t>
      </w:r>
    </w:p>
    <w:p w:rsidR="001C4BAC" w:rsidRDefault="001C4BAC" w:rsidP="00787B67">
      <w:pPr>
        <w:tabs>
          <w:tab w:val="left" w:pos="540"/>
          <w:tab w:val="left" w:pos="900"/>
          <w:tab w:val="left" w:pos="1530"/>
          <w:tab w:val="left" w:pos="8550"/>
        </w:tabs>
        <w:autoSpaceDE/>
        <w:autoSpaceDN/>
        <w:spacing w:line="276" w:lineRule="auto"/>
        <w:rPr>
          <w:sz w:val="28"/>
          <w:szCs w:val="28"/>
        </w:rPr>
      </w:pPr>
      <w:r>
        <w:rPr>
          <w:sz w:val="28"/>
          <w:szCs w:val="28"/>
        </w:rPr>
        <w:tab/>
      </w:r>
      <w:r>
        <w:rPr>
          <w:sz w:val="28"/>
          <w:szCs w:val="28"/>
        </w:rPr>
        <w:tab/>
      </w:r>
      <w:r w:rsidRPr="00787B67">
        <w:rPr>
          <w:sz w:val="24"/>
          <w:szCs w:val="28"/>
        </w:rPr>
        <w:t>The Role of Cost Information Early in the Project</w:t>
      </w:r>
      <w:r>
        <w:rPr>
          <w:sz w:val="28"/>
          <w:szCs w:val="28"/>
        </w:rPr>
        <w:t>……</w:t>
      </w:r>
      <w:r w:rsidR="00787B67">
        <w:rPr>
          <w:sz w:val="28"/>
          <w:szCs w:val="28"/>
        </w:rPr>
        <w:t>……………………</w:t>
      </w:r>
      <w:r w:rsidR="00787B67">
        <w:rPr>
          <w:sz w:val="28"/>
          <w:szCs w:val="28"/>
        </w:rPr>
        <w:tab/>
      </w:r>
      <w:r>
        <w:rPr>
          <w:sz w:val="28"/>
          <w:szCs w:val="28"/>
        </w:rPr>
        <w:t>3</w:t>
      </w:r>
      <w:r w:rsidR="00C1091C">
        <w:rPr>
          <w:sz w:val="28"/>
          <w:szCs w:val="28"/>
        </w:rPr>
        <w:t>8</w:t>
      </w:r>
    </w:p>
    <w:p w:rsidR="001C4BAC" w:rsidRDefault="001C4BAC" w:rsidP="00787B67">
      <w:pPr>
        <w:tabs>
          <w:tab w:val="left" w:pos="540"/>
          <w:tab w:val="left" w:pos="900"/>
          <w:tab w:val="left" w:pos="1530"/>
          <w:tab w:val="left" w:pos="8550"/>
        </w:tabs>
        <w:autoSpaceDE/>
        <w:autoSpaceDN/>
        <w:spacing w:line="276" w:lineRule="auto"/>
        <w:rPr>
          <w:sz w:val="28"/>
          <w:szCs w:val="28"/>
        </w:rPr>
      </w:pPr>
      <w:r>
        <w:rPr>
          <w:sz w:val="28"/>
          <w:szCs w:val="28"/>
        </w:rPr>
        <w:tab/>
      </w:r>
      <w:r>
        <w:rPr>
          <w:sz w:val="28"/>
          <w:szCs w:val="28"/>
        </w:rPr>
        <w:tab/>
      </w:r>
      <w:r w:rsidRPr="00787B67">
        <w:rPr>
          <w:sz w:val="24"/>
          <w:szCs w:val="28"/>
        </w:rPr>
        <w:t>The Project Budget as a Management Tool</w:t>
      </w:r>
      <w:r>
        <w:rPr>
          <w:sz w:val="28"/>
          <w:szCs w:val="28"/>
        </w:rPr>
        <w:t>………</w:t>
      </w:r>
      <w:r w:rsidR="00787B67">
        <w:rPr>
          <w:sz w:val="28"/>
          <w:szCs w:val="28"/>
        </w:rPr>
        <w:t>……………………….</w:t>
      </w:r>
      <w:r w:rsidR="00787B67">
        <w:rPr>
          <w:sz w:val="28"/>
          <w:szCs w:val="28"/>
        </w:rPr>
        <w:tab/>
      </w:r>
      <w:r>
        <w:rPr>
          <w:sz w:val="28"/>
          <w:szCs w:val="28"/>
        </w:rPr>
        <w:t>3</w:t>
      </w:r>
      <w:r w:rsidR="00C1091C">
        <w:rPr>
          <w:sz w:val="28"/>
          <w:szCs w:val="28"/>
        </w:rPr>
        <w:t>9</w:t>
      </w:r>
    </w:p>
    <w:p w:rsidR="00335472" w:rsidRDefault="00335472" w:rsidP="00787B67">
      <w:pPr>
        <w:tabs>
          <w:tab w:val="left" w:pos="540"/>
          <w:tab w:val="left" w:pos="900"/>
          <w:tab w:val="left" w:pos="1530"/>
          <w:tab w:val="left" w:pos="8550"/>
        </w:tabs>
        <w:autoSpaceDE/>
        <w:autoSpaceDN/>
        <w:spacing w:line="276" w:lineRule="auto"/>
        <w:rPr>
          <w:sz w:val="28"/>
          <w:szCs w:val="28"/>
        </w:rPr>
      </w:pPr>
      <w:r>
        <w:rPr>
          <w:sz w:val="28"/>
          <w:szCs w:val="28"/>
        </w:rPr>
        <w:tab/>
      </w:r>
      <w:r>
        <w:rPr>
          <w:sz w:val="28"/>
          <w:szCs w:val="28"/>
        </w:rPr>
        <w:tab/>
      </w:r>
      <w:r w:rsidRPr="00787B67">
        <w:rPr>
          <w:sz w:val="24"/>
          <w:szCs w:val="28"/>
        </w:rPr>
        <w:t>Project Budget Allocation</w:t>
      </w:r>
      <w:r>
        <w:rPr>
          <w:sz w:val="28"/>
          <w:szCs w:val="28"/>
        </w:rPr>
        <w:t>……………</w:t>
      </w:r>
      <w:r w:rsidR="00787B67">
        <w:rPr>
          <w:sz w:val="28"/>
          <w:szCs w:val="28"/>
        </w:rPr>
        <w:t>…………………………………</w:t>
      </w:r>
      <w:r w:rsidR="00787B67">
        <w:rPr>
          <w:sz w:val="28"/>
          <w:szCs w:val="28"/>
        </w:rPr>
        <w:tab/>
      </w:r>
      <w:r w:rsidR="00C1091C">
        <w:rPr>
          <w:sz w:val="28"/>
          <w:szCs w:val="28"/>
        </w:rPr>
        <w:t>40</w:t>
      </w:r>
    </w:p>
    <w:p w:rsidR="00335472" w:rsidRDefault="00335472" w:rsidP="00787B67">
      <w:pPr>
        <w:tabs>
          <w:tab w:val="left" w:pos="540"/>
          <w:tab w:val="left" w:pos="900"/>
          <w:tab w:val="left" w:pos="1530"/>
          <w:tab w:val="left" w:pos="8550"/>
        </w:tabs>
        <w:autoSpaceDE/>
        <w:autoSpaceDN/>
        <w:spacing w:line="276" w:lineRule="auto"/>
        <w:rPr>
          <w:sz w:val="28"/>
          <w:szCs w:val="28"/>
        </w:rPr>
      </w:pPr>
      <w:r>
        <w:rPr>
          <w:sz w:val="28"/>
          <w:szCs w:val="28"/>
        </w:rPr>
        <w:tab/>
      </w:r>
      <w:r>
        <w:rPr>
          <w:sz w:val="28"/>
          <w:szCs w:val="28"/>
        </w:rPr>
        <w:tab/>
      </w:r>
      <w:r w:rsidRPr="00787B67">
        <w:rPr>
          <w:sz w:val="24"/>
          <w:szCs w:val="28"/>
        </w:rPr>
        <w:t>Application Costs as a Portion of the Budget</w:t>
      </w:r>
      <w:r>
        <w:rPr>
          <w:sz w:val="28"/>
          <w:szCs w:val="28"/>
        </w:rPr>
        <w:t>…………</w:t>
      </w:r>
      <w:r w:rsidR="00787B67">
        <w:rPr>
          <w:sz w:val="28"/>
          <w:szCs w:val="28"/>
        </w:rPr>
        <w:t>…………………..</w:t>
      </w:r>
      <w:r w:rsidR="00787B67">
        <w:rPr>
          <w:sz w:val="28"/>
          <w:szCs w:val="28"/>
        </w:rPr>
        <w:tab/>
      </w:r>
      <w:r w:rsidR="00C1091C">
        <w:rPr>
          <w:sz w:val="28"/>
          <w:szCs w:val="28"/>
        </w:rPr>
        <w:t>40</w:t>
      </w:r>
    </w:p>
    <w:p w:rsidR="00335472" w:rsidRDefault="00335472" w:rsidP="00787B67">
      <w:pPr>
        <w:tabs>
          <w:tab w:val="left" w:pos="540"/>
          <w:tab w:val="left" w:pos="900"/>
          <w:tab w:val="left" w:pos="1530"/>
          <w:tab w:val="left" w:pos="8550"/>
        </w:tabs>
        <w:autoSpaceDE/>
        <w:autoSpaceDN/>
        <w:spacing w:line="276" w:lineRule="auto"/>
        <w:rPr>
          <w:sz w:val="28"/>
          <w:szCs w:val="28"/>
        </w:rPr>
      </w:pPr>
      <w:r>
        <w:rPr>
          <w:sz w:val="28"/>
          <w:szCs w:val="28"/>
        </w:rPr>
        <w:tab/>
      </w:r>
      <w:r>
        <w:rPr>
          <w:sz w:val="28"/>
          <w:szCs w:val="28"/>
        </w:rPr>
        <w:tab/>
      </w:r>
      <w:r w:rsidRPr="00787B67">
        <w:rPr>
          <w:sz w:val="24"/>
          <w:szCs w:val="28"/>
        </w:rPr>
        <w:t>Board of Directors’ Updates</w:t>
      </w:r>
      <w:r>
        <w:rPr>
          <w:sz w:val="28"/>
          <w:szCs w:val="28"/>
        </w:rPr>
        <w:t>……………</w:t>
      </w:r>
      <w:r w:rsidR="00787B67">
        <w:rPr>
          <w:sz w:val="28"/>
          <w:szCs w:val="28"/>
        </w:rPr>
        <w:t>……………………………….</w:t>
      </w:r>
      <w:r w:rsidR="00787B67">
        <w:rPr>
          <w:sz w:val="28"/>
          <w:szCs w:val="28"/>
        </w:rPr>
        <w:tab/>
      </w:r>
      <w:r w:rsidR="00B16924">
        <w:rPr>
          <w:sz w:val="28"/>
          <w:szCs w:val="28"/>
        </w:rPr>
        <w:t>4</w:t>
      </w:r>
      <w:r w:rsidR="00C1091C">
        <w:rPr>
          <w:sz w:val="28"/>
          <w:szCs w:val="28"/>
        </w:rPr>
        <w:t>1</w:t>
      </w:r>
    </w:p>
    <w:p w:rsidR="00335472" w:rsidRDefault="00335472" w:rsidP="00787B67">
      <w:pPr>
        <w:tabs>
          <w:tab w:val="left" w:pos="540"/>
          <w:tab w:val="left" w:pos="900"/>
          <w:tab w:val="left" w:pos="1530"/>
          <w:tab w:val="left" w:pos="8550"/>
        </w:tabs>
        <w:autoSpaceDE/>
        <w:autoSpaceDN/>
        <w:spacing w:line="276" w:lineRule="auto"/>
        <w:rPr>
          <w:sz w:val="28"/>
          <w:szCs w:val="28"/>
        </w:rPr>
      </w:pPr>
      <w:r>
        <w:rPr>
          <w:sz w:val="28"/>
          <w:szCs w:val="28"/>
        </w:rPr>
        <w:tab/>
      </w:r>
      <w:r>
        <w:rPr>
          <w:sz w:val="28"/>
          <w:szCs w:val="28"/>
        </w:rPr>
        <w:tab/>
      </w:r>
      <w:r w:rsidRPr="00787B67">
        <w:rPr>
          <w:sz w:val="24"/>
          <w:szCs w:val="28"/>
        </w:rPr>
        <w:t>Principal Implementation Activities of Phase 2</w:t>
      </w:r>
      <w:r>
        <w:rPr>
          <w:sz w:val="28"/>
          <w:szCs w:val="28"/>
        </w:rPr>
        <w:t>………</w:t>
      </w:r>
      <w:r w:rsidR="00787B67">
        <w:rPr>
          <w:sz w:val="28"/>
          <w:szCs w:val="28"/>
        </w:rPr>
        <w:t>……………………</w:t>
      </w:r>
      <w:r w:rsidR="00787B67">
        <w:rPr>
          <w:sz w:val="28"/>
          <w:szCs w:val="28"/>
        </w:rPr>
        <w:tab/>
      </w:r>
      <w:r w:rsidR="00B16924">
        <w:rPr>
          <w:sz w:val="28"/>
          <w:szCs w:val="28"/>
        </w:rPr>
        <w:t>4</w:t>
      </w:r>
      <w:r w:rsidR="00C1091C">
        <w:rPr>
          <w:sz w:val="28"/>
          <w:szCs w:val="28"/>
        </w:rPr>
        <w:t>1</w:t>
      </w:r>
    </w:p>
    <w:p w:rsidR="00335472" w:rsidRDefault="00335472" w:rsidP="00787B67">
      <w:pPr>
        <w:tabs>
          <w:tab w:val="left" w:pos="540"/>
          <w:tab w:val="left" w:pos="900"/>
          <w:tab w:val="left" w:pos="1530"/>
          <w:tab w:val="left" w:pos="8550"/>
        </w:tabs>
        <w:autoSpaceDE/>
        <w:autoSpaceDN/>
        <w:spacing w:line="276" w:lineRule="auto"/>
        <w:rPr>
          <w:sz w:val="28"/>
          <w:szCs w:val="28"/>
        </w:rPr>
      </w:pPr>
      <w:r>
        <w:rPr>
          <w:sz w:val="28"/>
          <w:szCs w:val="28"/>
        </w:rPr>
        <w:tab/>
      </w:r>
      <w:r>
        <w:rPr>
          <w:sz w:val="28"/>
          <w:szCs w:val="28"/>
        </w:rPr>
        <w:tab/>
      </w:r>
      <w:r w:rsidRPr="00787B67">
        <w:rPr>
          <w:sz w:val="24"/>
          <w:szCs w:val="28"/>
        </w:rPr>
        <w:t>Key Activities in Phase 3</w:t>
      </w:r>
      <w:r>
        <w:rPr>
          <w:sz w:val="28"/>
          <w:szCs w:val="28"/>
        </w:rPr>
        <w:t>……………</w:t>
      </w:r>
      <w:r w:rsidR="00787B67">
        <w:rPr>
          <w:sz w:val="28"/>
          <w:szCs w:val="28"/>
        </w:rPr>
        <w:t>………………………………….</w:t>
      </w:r>
      <w:r w:rsidR="00787B67">
        <w:rPr>
          <w:sz w:val="28"/>
          <w:szCs w:val="28"/>
        </w:rPr>
        <w:tab/>
      </w:r>
      <w:r w:rsidR="00B16924">
        <w:rPr>
          <w:sz w:val="28"/>
          <w:szCs w:val="28"/>
        </w:rPr>
        <w:t>4</w:t>
      </w:r>
      <w:r w:rsidR="00C1091C">
        <w:rPr>
          <w:sz w:val="28"/>
          <w:szCs w:val="28"/>
        </w:rPr>
        <w:t>4</w:t>
      </w:r>
    </w:p>
    <w:p w:rsidR="001C4BAC" w:rsidRDefault="001C4BAC" w:rsidP="007629AB">
      <w:pPr>
        <w:tabs>
          <w:tab w:val="left" w:pos="540"/>
          <w:tab w:val="left" w:pos="900"/>
          <w:tab w:val="left" w:pos="1530"/>
          <w:tab w:val="left" w:pos="8550"/>
        </w:tabs>
        <w:autoSpaceDE/>
        <w:autoSpaceDN/>
        <w:spacing w:line="276" w:lineRule="auto"/>
        <w:rPr>
          <w:sz w:val="28"/>
          <w:szCs w:val="28"/>
        </w:rPr>
      </w:pPr>
    </w:p>
    <w:p w:rsidR="00BF37E1" w:rsidRDefault="00BF37E1" w:rsidP="00BF37E1">
      <w:pPr>
        <w:tabs>
          <w:tab w:val="left" w:pos="540"/>
          <w:tab w:val="left" w:pos="900"/>
          <w:tab w:val="left" w:pos="1530"/>
          <w:tab w:val="left" w:pos="8550"/>
        </w:tabs>
        <w:autoSpaceDE/>
        <w:autoSpaceDN/>
        <w:spacing w:line="276" w:lineRule="auto"/>
        <w:rPr>
          <w:b/>
          <w:sz w:val="28"/>
          <w:szCs w:val="28"/>
        </w:rPr>
      </w:pPr>
      <w:r w:rsidRPr="00973EBA">
        <w:rPr>
          <w:b/>
          <w:sz w:val="28"/>
          <w:szCs w:val="28"/>
        </w:rPr>
        <w:t>VI.</w:t>
      </w:r>
      <w:r w:rsidRPr="00973EBA">
        <w:rPr>
          <w:b/>
          <w:sz w:val="28"/>
          <w:szCs w:val="28"/>
        </w:rPr>
        <w:tab/>
      </w:r>
      <w:r>
        <w:rPr>
          <w:b/>
          <w:sz w:val="28"/>
          <w:szCs w:val="28"/>
        </w:rPr>
        <w:t>List of Attachments</w:t>
      </w:r>
    </w:p>
    <w:p w:rsidR="00013116" w:rsidRPr="00013116" w:rsidRDefault="00013116" w:rsidP="00BF37E1">
      <w:pPr>
        <w:tabs>
          <w:tab w:val="left" w:pos="540"/>
          <w:tab w:val="left" w:pos="900"/>
          <w:tab w:val="left" w:pos="1530"/>
          <w:tab w:val="left" w:pos="8550"/>
        </w:tabs>
        <w:autoSpaceDE/>
        <w:autoSpaceDN/>
        <w:spacing w:line="276" w:lineRule="auto"/>
        <w:rPr>
          <w:b/>
          <w:sz w:val="6"/>
          <w:szCs w:val="28"/>
        </w:rPr>
      </w:pPr>
    </w:p>
    <w:p w:rsidR="00BF37E1" w:rsidRDefault="00BF37E1" w:rsidP="00331313">
      <w:pPr>
        <w:tabs>
          <w:tab w:val="left" w:pos="540"/>
          <w:tab w:val="left" w:pos="900"/>
          <w:tab w:val="left" w:pos="1530"/>
          <w:tab w:val="left" w:pos="8550"/>
        </w:tabs>
        <w:autoSpaceDE/>
        <w:autoSpaceDN/>
        <w:spacing w:line="276" w:lineRule="auto"/>
        <w:ind w:left="2610" w:hanging="1710"/>
        <w:rPr>
          <w:sz w:val="24"/>
          <w:szCs w:val="24"/>
        </w:rPr>
      </w:pPr>
      <w:r w:rsidRPr="00BF37E1">
        <w:rPr>
          <w:sz w:val="24"/>
          <w:szCs w:val="24"/>
        </w:rPr>
        <w:t>Attachment 1</w:t>
      </w:r>
      <w:r>
        <w:rPr>
          <w:sz w:val="24"/>
          <w:szCs w:val="24"/>
        </w:rPr>
        <w:tab/>
        <w:t>Depiction of major syste</w:t>
      </w:r>
      <w:r w:rsidR="005413E4">
        <w:rPr>
          <w:sz w:val="24"/>
          <w:szCs w:val="24"/>
        </w:rPr>
        <w:t>ms interconnected with Avista’s</w:t>
      </w:r>
      <w:r w:rsidR="00331313">
        <w:rPr>
          <w:sz w:val="24"/>
          <w:szCs w:val="24"/>
        </w:rPr>
        <w:t xml:space="preserve"> </w:t>
      </w:r>
      <w:r>
        <w:rPr>
          <w:sz w:val="24"/>
          <w:szCs w:val="24"/>
        </w:rPr>
        <w:t>legacy Cus</w:t>
      </w:r>
      <w:r w:rsidR="00482146">
        <w:rPr>
          <w:sz w:val="24"/>
          <w:szCs w:val="24"/>
        </w:rPr>
        <w:t>tomer Information System.</w:t>
      </w:r>
    </w:p>
    <w:p w:rsidR="00FF70A2" w:rsidRPr="00E21F6A" w:rsidRDefault="00FF70A2" w:rsidP="00FF70A2">
      <w:pPr>
        <w:tabs>
          <w:tab w:val="left" w:pos="540"/>
          <w:tab w:val="left" w:pos="900"/>
          <w:tab w:val="left" w:pos="1530"/>
          <w:tab w:val="left" w:pos="8550"/>
        </w:tabs>
        <w:autoSpaceDE/>
        <w:autoSpaceDN/>
        <w:spacing w:line="276" w:lineRule="auto"/>
        <w:ind w:left="2610" w:hanging="1710"/>
        <w:rPr>
          <w:sz w:val="10"/>
          <w:szCs w:val="24"/>
        </w:rPr>
      </w:pPr>
    </w:p>
    <w:p w:rsidR="005413E4" w:rsidRDefault="005413E4" w:rsidP="00331313">
      <w:pPr>
        <w:tabs>
          <w:tab w:val="left" w:pos="540"/>
          <w:tab w:val="left" w:pos="900"/>
          <w:tab w:val="left" w:pos="1530"/>
          <w:tab w:val="left" w:pos="8550"/>
        </w:tabs>
        <w:autoSpaceDE/>
        <w:autoSpaceDN/>
        <w:spacing w:line="276" w:lineRule="auto"/>
        <w:ind w:left="2610" w:hanging="1710"/>
        <w:rPr>
          <w:sz w:val="24"/>
          <w:szCs w:val="24"/>
        </w:rPr>
      </w:pPr>
      <w:proofErr w:type="gramStart"/>
      <w:r>
        <w:rPr>
          <w:sz w:val="24"/>
          <w:szCs w:val="24"/>
        </w:rPr>
        <w:t>Attachment 2</w:t>
      </w:r>
      <w:r>
        <w:rPr>
          <w:sz w:val="24"/>
          <w:szCs w:val="24"/>
        </w:rPr>
        <w:tab/>
        <w:t>Request for Information for potential reinvestment in</w:t>
      </w:r>
      <w:r w:rsidR="00331313">
        <w:rPr>
          <w:sz w:val="24"/>
          <w:szCs w:val="24"/>
        </w:rPr>
        <w:t xml:space="preserve"> </w:t>
      </w:r>
      <w:r>
        <w:rPr>
          <w:sz w:val="24"/>
          <w:szCs w:val="24"/>
        </w:rPr>
        <w:t>Avista’s legacy Customer Information System</w:t>
      </w:r>
      <w:r w:rsidR="00482146">
        <w:rPr>
          <w:sz w:val="24"/>
          <w:szCs w:val="24"/>
        </w:rPr>
        <w:t>.</w:t>
      </w:r>
      <w:proofErr w:type="gramEnd"/>
    </w:p>
    <w:p w:rsidR="00FF70A2" w:rsidRPr="00E21F6A" w:rsidRDefault="00FF70A2" w:rsidP="00FF70A2">
      <w:pPr>
        <w:tabs>
          <w:tab w:val="left" w:pos="540"/>
          <w:tab w:val="left" w:pos="900"/>
          <w:tab w:val="left" w:pos="1530"/>
          <w:tab w:val="left" w:pos="8550"/>
        </w:tabs>
        <w:autoSpaceDE/>
        <w:autoSpaceDN/>
        <w:spacing w:line="276" w:lineRule="auto"/>
        <w:ind w:left="2610" w:hanging="1710"/>
        <w:rPr>
          <w:sz w:val="10"/>
          <w:szCs w:val="24"/>
        </w:rPr>
      </w:pPr>
    </w:p>
    <w:p w:rsidR="005413E4" w:rsidRDefault="005413E4" w:rsidP="00331313">
      <w:pPr>
        <w:tabs>
          <w:tab w:val="left" w:pos="540"/>
          <w:tab w:val="left" w:pos="900"/>
          <w:tab w:val="left" w:pos="1530"/>
          <w:tab w:val="left" w:pos="8550"/>
        </w:tabs>
        <w:autoSpaceDE/>
        <w:autoSpaceDN/>
        <w:spacing w:line="276" w:lineRule="auto"/>
        <w:ind w:left="2610" w:hanging="1710"/>
        <w:rPr>
          <w:sz w:val="24"/>
          <w:szCs w:val="24"/>
        </w:rPr>
      </w:pPr>
      <w:proofErr w:type="gramStart"/>
      <w:r>
        <w:rPr>
          <w:sz w:val="24"/>
          <w:szCs w:val="24"/>
        </w:rPr>
        <w:t>Attachment 3</w:t>
      </w:r>
      <w:r>
        <w:rPr>
          <w:sz w:val="24"/>
          <w:szCs w:val="24"/>
        </w:rPr>
        <w:tab/>
      </w:r>
      <w:r w:rsidR="00013116">
        <w:rPr>
          <w:sz w:val="24"/>
          <w:szCs w:val="24"/>
        </w:rPr>
        <w:t>Project charter document for initial work to evaluate</w:t>
      </w:r>
      <w:r w:rsidR="00331313">
        <w:rPr>
          <w:sz w:val="24"/>
          <w:szCs w:val="24"/>
        </w:rPr>
        <w:t xml:space="preserve"> </w:t>
      </w:r>
      <w:r w:rsidR="00013116">
        <w:rPr>
          <w:sz w:val="24"/>
          <w:szCs w:val="24"/>
        </w:rPr>
        <w:t>options for replacing Avista’s legacy Customer Information System</w:t>
      </w:r>
      <w:r w:rsidR="00331313">
        <w:rPr>
          <w:sz w:val="24"/>
          <w:szCs w:val="24"/>
        </w:rPr>
        <w:t>.</w:t>
      </w:r>
      <w:proofErr w:type="gramEnd"/>
    </w:p>
    <w:p w:rsidR="00FF70A2" w:rsidRPr="00E21F6A" w:rsidRDefault="00FF70A2" w:rsidP="00FF70A2">
      <w:pPr>
        <w:tabs>
          <w:tab w:val="left" w:pos="540"/>
          <w:tab w:val="left" w:pos="900"/>
          <w:tab w:val="left" w:pos="1530"/>
          <w:tab w:val="left" w:pos="8550"/>
        </w:tabs>
        <w:autoSpaceDE/>
        <w:autoSpaceDN/>
        <w:spacing w:line="276" w:lineRule="auto"/>
        <w:ind w:left="2610" w:hanging="1710"/>
        <w:rPr>
          <w:sz w:val="10"/>
          <w:szCs w:val="24"/>
        </w:rPr>
      </w:pPr>
    </w:p>
    <w:p w:rsidR="00013116" w:rsidRDefault="00013116" w:rsidP="00331313">
      <w:pPr>
        <w:tabs>
          <w:tab w:val="left" w:pos="540"/>
          <w:tab w:val="left" w:pos="900"/>
          <w:tab w:val="left" w:pos="1530"/>
          <w:tab w:val="left" w:pos="8550"/>
        </w:tabs>
        <w:autoSpaceDE/>
        <w:autoSpaceDN/>
        <w:spacing w:line="276" w:lineRule="auto"/>
        <w:ind w:left="2610" w:hanging="1710"/>
        <w:rPr>
          <w:sz w:val="24"/>
          <w:szCs w:val="24"/>
        </w:rPr>
      </w:pPr>
      <w:r>
        <w:rPr>
          <w:sz w:val="24"/>
          <w:szCs w:val="24"/>
        </w:rPr>
        <w:t>Attachment 4</w:t>
      </w:r>
      <w:r>
        <w:rPr>
          <w:sz w:val="24"/>
          <w:szCs w:val="24"/>
        </w:rPr>
        <w:tab/>
        <w:t>Project update presented to Avista’s executive steering</w:t>
      </w:r>
      <w:r w:rsidR="00331313">
        <w:rPr>
          <w:sz w:val="24"/>
          <w:szCs w:val="24"/>
        </w:rPr>
        <w:t xml:space="preserve"> </w:t>
      </w:r>
      <w:r>
        <w:rPr>
          <w:sz w:val="24"/>
          <w:szCs w:val="24"/>
        </w:rPr>
        <w:t>Committee</w:t>
      </w:r>
      <w:r w:rsidR="00482146">
        <w:rPr>
          <w:sz w:val="24"/>
          <w:szCs w:val="24"/>
        </w:rPr>
        <w:t>.</w:t>
      </w:r>
    </w:p>
    <w:p w:rsidR="00FF70A2" w:rsidRPr="00E21F6A" w:rsidRDefault="00FF70A2" w:rsidP="00FF70A2">
      <w:pPr>
        <w:tabs>
          <w:tab w:val="left" w:pos="540"/>
          <w:tab w:val="left" w:pos="900"/>
          <w:tab w:val="left" w:pos="1530"/>
          <w:tab w:val="left" w:pos="8550"/>
        </w:tabs>
        <w:autoSpaceDE/>
        <w:autoSpaceDN/>
        <w:spacing w:line="276" w:lineRule="auto"/>
        <w:ind w:left="2610" w:hanging="1710"/>
        <w:rPr>
          <w:sz w:val="10"/>
          <w:szCs w:val="24"/>
        </w:rPr>
      </w:pPr>
    </w:p>
    <w:p w:rsidR="00013116" w:rsidRDefault="00013116" w:rsidP="00FF70A2">
      <w:pPr>
        <w:tabs>
          <w:tab w:val="left" w:pos="540"/>
          <w:tab w:val="left" w:pos="900"/>
          <w:tab w:val="left" w:pos="1530"/>
          <w:tab w:val="left" w:pos="8550"/>
        </w:tabs>
        <w:autoSpaceDE/>
        <w:autoSpaceDN/>
        <w:spacing w:line="276" w:lineRule="auto"/>
        <w:ind w:left="2610" w:hanging="1710"/>
        <w:rPr>
          <w:sz w:val="24"/>
          <w:szCs w:val="24"/>
        </w:rPr>
      </w:pPr>
      <w:r>
        <w:rPr>
          <w:sz w:val="24"/>
          <w:szCs w:val="24"/>
        </w:rPr>
        <w:t>Attachment 5</w:t>
      </w:r>
      <w:r>
        <w:rPr>
          <w:sz w:val="24"/>
          <w:szCs w:val="24"/>
        </w:rPr>
        <w:tab/>
        <w:t>Request for Information for services in support of the</w:t>
      </w:r>
    </w:p>
    <w:p w:rsidR="00013116" w:rsidRDefault="00013116" w:rsidP="00FF70A2">
      <w:pPr>
        <w:tabs>
          <w:tab w:val="left" w:pos="540"/>
          <w:tab w:val="left" w:pos="900"/>
          <w:tab w:val="left" w:pos="1530"/>
          <w:tab w:val="left" w:pos="8550"/>
        </w:tabs>
        <w:autoSpaceDE/>
        <w:autoSpaceDN/>
        <w:spacing w:line="276" w:lineRule="auto"/>
        <w:ind w:left="2610" w:hanging="1710"/>
        <w:rPr>
          <w:sz w:val="24"/>
          <w:szCs w:val="24"/>
        </w:rPr>
      </w:pPr>
      <w:r>
        <w:rPr>
          <w:sz w:val="24"/>
          <w:szCs w:val="24"/>
        </w:rPr>
        <w:tab/>
      </w:r>
      <w:r>
        <w:rPr>
          <w:sz w:val="24"/>
          <w:szCs w:val="24"/>
        </w:rPr>
        <w:tab/>
      </w:r>
      <w:proofErr w:type="gramStart"/>
      <w:r>
        <w:rPr>
          <w:sz w:val="24"/>
          <w:szCs w:val="24"/>
        </w:rPr>
        <w:t>evaluation</w:t>
      </w:r>
      <w:proofErr w:type="gramEnd"/>
      <w:r>
        <w:rPr>
          <w:sz w:val="24"/>
          <w:szCs w:val="24"/>
        </w:rPr>
        <w:t xml:space="preserve"> of options for rep</w:t>
      </w:r>
      <w:r w:rsidR="00331313">
        <w:rPr>
          <w:sz w:val="24"/>
          <w:szCs w:val="24"/>
        </w:rPr>
        <w:t xml:space="preserve">lacing Avista’s legacy Customer </w:t>
      </w:r>
      <w:r>
        <w:rPr>
          <w:sz w:val="24"/>
          <w:szCs w:val="24"/>
        </w:rPr>
        <w:t>Information System</w:t>
      </w:r>
      <w:r w:rsidR="00482146">
        <w:rPr>
          <w:sz w:val="24"/>
          <w:szCs w:val="24"/>
        </w:rPr>
        <w:t>.</w:t>
      </w:r>
    </w:p>
    <w:p w:rsidR="00FF70A2" w:rsidRPr="00023724" w:rsidRDefault="00FF70A2" w:rsidP="00FF70A2">
      <w:pPr>
        <w:tabs>
          <w:tab w:val="left" w:pos="540"/>
          <w:tab w:val="left" w:pos="900"/>
          <w:tab w:val="left" w:pos="1530"/>
          <w:tab w:val="left" w:pos="8550"/>
        </w:tabs>
        <w:autoSpaceDE/>
        <w:autoSpaceDN/>
        <w:spacing w:line="276" w:lineRule="auto"/>
        <w:ind w:left="2610" w:hanging="1710"/>
        <w:rPr>
          <w:sz w:val="14"/>
          <w:szCs w:val="24"/>
        </w:rPr>
      </w:pPr>
    </w:p>
    <w:p w:rsidR="00013116" w:rsidRDefault="00FF70A2" w:rsidP="00331313">
      <w:pPr>
        <w:tabs>
          <w:tab w:val="left" w:pos="540"/>
          <w:tab w:val="left" w:pos="900"/>
          <w:tab w:val="left" w:pos="1530"/>
          <w:tab w:val="left" w:pos="8550"/>
        </w:tabs>
        <w:autoSpaceDE/>
        <w:autoSpaceDN/>
        <w:spacing w:line="276" w:lineRule="auto"/>
        <w:ind w:left="2610" w:hanging="1710"/>
        <w:rPr>
          <w:sz w:val="24"/>
          <w:szCs w:val="24"/>
        </w:rPr>
      </w:pPr>
      <w:r>
        <w:rPr>
          <w:sz w:val="24"/>
          <w:szCs w:val="24"/>
        </w:rPr>
        <w:lastRenderedPageBreak/>
        <w:t>Attachment 6</w:t>
      </w:r>
      <w:r>
        <w:rPr>
          <w:sz w:val="24"/>
          <w:szCs w:val="24"/>
        </w:rPr>
        <w:tab/>
        <w:t>List of v</w:t>
      </w:r>
      <w:r w:rsidR="00013116">
        <w:rPr>
          <w:sz w:val="24"/>
          <w:szCs w:val="24"/>
        </w:rPr>
        <w:t>endors who received the Request for Infor</w:t>
      </w:r>
      <w:r>
        <w:rPr>
          <w:sz w:val="24"/>
          <w:szCs w:val="24"/>
        </w:rPr>
        <w:t xml:space="preserve">mation document for supporting </w:t>
      </w:r>
      <w:r w:rsidR="00013116">
        <w:rPr>
          <w:sz w:val="24"/>
          <w:szCs w:val="24"/>
        </w:rPr>
        <w:t>System</w:t>
      </w:r>
      <w:r>
        <w:rPr>
          <w:sz w:val="24"/>
          <w:szCs w:val="24"/>
        </w:rPr>
        <w:t xml:space="preserve"> evaluation options</w:t>
      </w:r>
      <w:r w:rsidR="00482146">
        <w:rPr>
          <w:sz w:val="24"/>
          <w:szCs w:val="24"/>
        </w:rPr>
        <w:t>.</w:t>
      </w:r>
    </w:p>
    <w:p w:rsidR="00FF70A2" w:rsidRPr="00E21F6A" w:rsidRDefault="00FF70A2" w:rsidP="00FF70A2">
      <w:pPr>
        <w:tabs>
          <w:tab w:val="left" w:pos="540"/>
          <w:tab w:val="left" w:pos="900"/>
          <w:tab w:val="left" w:pos="1530"/>
          <w:tab w:val="left" w:pos="8550"/>
        </w:tabs>
        <w:autoSpaceDE/>
        <w:autoSpaceDN/>
        <w:spacing w:line="276" w:lineRule="auto"/>
        <w:ind w:left="2610" w:hanging="1710"/>
        <w:rPr>
          <w:sz w:val="10"/>
          <w:szCs w:val="24"/>
        </w:rPr>
      </w:pPr>
    </w:p>
    <w:p w:rsidR="00FF70A2" w:rsidRDefault="00FF70A2" w:rsidP="00331313">
      <w:pPr>
        <w:tabs>
          <w:tab w:val="left" w:pos="540"/>
          <w:tab w:val="left" w:pos="900"/>
          <w:tab w:val="left" w:pos="1530"/>
          <w:tab w:val="left" w:pos="8550"/>
        </w:tabs>
        <w:autoSpaceDE/>
        <w:autoSpaceDN/>
        <w:spacing w:line="276" w:lineRule="auto"/>
        <w:ind w:left="2610" w:hanging="1710"/>
        <w:rPr>
          <w:sz w:val="24"/>
          <w:szCs w:val="24"/>
        </w:rPr>
      </w:pPr>
      <w:proofErr w:type="gramStart"/>
      <w:r>
        <w:rPr>
          <w:sz w:val="24"/>
          <w:szCs w:val="24"/>
        </w:rPr>
        <w:t>Attachment 7</w:t>
      </w:r>
      <w:r>
        <w:rPr>
          <w:sz w:val="24"/>
          <w:szCs w:val="24"/>
        </w:rPr>
        <w:tab/>
        <w:t>CONFIDENTIAL – Scoring results from assessment of vendor proposals, per Attachment 5 &amp; 6</w:t>
      </w:r>
      <w:r w:rsidR="00482146">
        <w:rPr>
          <w:sz w:val="24"/>
          <w:szCs w:val="24"/>
        </w:rPr>
        <w:t>.</w:t>
      </w:r>
      <w:proofErr w:type="gramEnd"/>
    </w:p>
    <w:p w:rsidR="00FF70A2" w:rsidRPr="00E21F6A" w:rsidRDefault="00FF70A2" w:rsidP="00FF70A2">
      <w:pPr>
        <w:tabs>
          <w:tab w:val="left" w:pos="540"/>
          <w:tab w:val="left" w:pos="900"/>
          <w:tab w:val="left" w:pos="1530"/>
          <w:tab w:val="left" w:pos="8550"/>
        </w:tabs>
        <w:autoSpaceDE/>
        <w:autoSpaceDN/>
        <w:spacing w:line="276" w:lineRule="auto"/>
        <w:ind w:left="2610" w:hanging="1710"/>
        <w:rPr>
          <w:sz w:val="10"/>
          <w:szCs w:val="24"/>
        </w:rPr>
      </w:pPr>
    </w:p>
    <w:p w:rsidR="00FF70A2" w:rsidRDefault="00FF70A2" w:rsidP="00331313">
      <w:pPr>
        <w:tabs>
          <w:tab w:val="left" w:pos="540"/>
          <w:tab w:val="left" w:pos="900"/>
          <w:tab w:val="left" w:pos="1530"/>
          <w:tab w:val="left" w:pos="8550"/>
        </w:tabs>
        <w:autoSpaceDE/>
        <w:autoSpaceDN/>
        <w:spacing w:line="276" w:lineRule="auto"/>
        <w:ind w:left="2610" w:hanging="1710"/>
        <w:rPr>
          <w:sz w:val="24"/>
          <w:szCs w:val="24"/>
        </w:rPr>
      </w:pPr>
      <w:proofErr w:type="gramStart"/>
      <w:r>
        <w:rPr>
          <w:sz w:val="24"/>
          <w:szCs w:val="24"/>
        </w:rPr>
        <w:t>Attachment 8</w:t>
      </w:r>
      <w:r>
        <w:rPr>
          <w:sz w:val="24"/>
          <w:szCs w:val="24"/>
        </w:rPr>
        <w:tab/>
        <w:t>Overview document of Avista’s Request for Proposals for vendor application solutions and services</w:t>
      </w:r>
      <w:r w:rsidR="00482146">
        <w:rPr>
          <w:sz w:val="24"/>
          <w:szCs w:val="24"/>
        </w:rPr>
        <w:t>.</w:t>
      </w:r>
      <w:proofErr w:type="gramEnd"/>
    </w:p>
    <w:p w:rsidR="00FF70A2" w:rsidRPr="00E21F6A" w:rsidRDefault="00FF70A2" w:rsidP="00FF70A2">
      <w:pPr>
        <w:tabs>
          <w:tab w:val="left" w:pos="540"/>
          <w:tab w:val="left" w:pos="900"/>
          <w:tab w:val="left" w:pos="1530"/>
          <w:tab w:val="left" w:pos="8550"/>
        </w:tabs>
        <w:autoSpaceDE/>
        <w:autoSpaceDN/>
        <w:spacing w:line="276" w:lineRule="auto"/>
        <w:ind w:left="2610" w:hanging="1710"/>
        <w:rPr>
          <w:sz w:val="10"/>
          <w:szCs w:val="24"/>
        </w:rPr>
      </w:pPr>
    </w:p>
    <w:p w:rsidR="00FF70A2" w:rsidRDefault="00FF70A2" w:rsidP="00331313">
      <w:pPr>
        <w:tabs>
          <w:tab w:val="left" w:pos="540"/>
          <w:tab w:val="left" w:pos="900"/>
          <w:tab w:val="left" w:pos="1530"/>
          <w:tab w:val="left" w:pos="8550"/>
        </w:tabs>
        <w:autoSpaceDE/>
        <w:autoSpaceDN/>
        <w:spacing w:line="276" w:lineRule="auto"/>
        <w:ind w:left="2610" w:hanging="1710"/>
        <w:rPr>
          <w:sz w:val="24"/>
          <w:szCs w:val="24"/>
        </w:rPr>
      </w:pPr>
      <w:r>
        <w:rPr>
          <w:sz w:val="24"/>
          <w:szCs w:val="24"/>
        </w:rPr>
        <w:t>Attachment 9</w:t>
      </w:r>
      <w:r>
        <w:rPr>
          <w:sz w:val="24"/>
          <w:szCs w:val="24"/>
        </w:rPr>
        <w:tab/>
        <w:t xml:space="preserve">List of vendors who received Avista Request for Proposals, </w:t>
      </w:r>
      <w:r w:rsidR="00331313">
        <w:rPr>
          <w:sz w:val="24"/>
          <w:szCs w:val="24"/>
        </w:rPr>
        <w:t xml:space="preserve">per </w:t>
      </w:r>
      <w:r>
        <w:rPr>
          <w:sz w:val="24"/>
          <w:szCs w:val="24"/>
        </w:rPr>
        <w:t>Attachment 8</w:t>
      </w:r>
      <w:r w:rsidR="00482146">
        <w:rPr>
          <w:sz w:val="24"/>
          <w:szCs w:val="24"/>
        </w:rPr>
        <w:t>.</w:t>
      </w:r>
    </w:p>
    <w:p w:rsidR="004550F1" w:rsidRPr="00E21F6A" w:rsidRDefault="004550F1" w:rsidP="00FF70A2">
      <w:pPr>
        <w:tabs>
          <w:tab w:val="left" w:pos="540"/>
          <w:tab w:val="left" w:pos="900"/>
          <w:tab w:val="left" w:pos="1530"/>
          <w:tab w:val="left" w:pos="8550"/>
        </w:tabs>
        <w:autoSpaceDE/>
        <w:autoSpaceDN/>
        <w:spacing w:line="276" w:lineRule="auto"/>
        <w:ind w:left="2610" w:hanging="1710"/>
        <w:rPr>
          <w:sz w:val="10"/>
          <w:szCs w:val="28"/>
        </w:rPr>
      </w:pPr>
    </w:p>
    <w:p w:rsidR="00FF70A2" w:rsidRDefault="00FF70A2" w:rsidP="00197B48">
      <w:pPr>
        <w:tabs>
          <w:tab w:val="left" w:pos="540"/>
          <w:tab w:val="left" w:pos="900"/>
          <w:tab w:val="left" w:pos="1530"/>
          <w:tab w:val="left" w:pos="8550"/>
        </w:tabs>
        <w:autoSpaceDE/>
        <w:autoSpaceDN/>
        <w:spacing w:line="276" w:lineRule="auto"/>
        <w:ind w:left="2610" w:hanging="1710"/>
        <w:rPr>
          <w:sz w:val="24"/>
          <w:szCs w:val="24"/>
        </w:rPr>
      </w:pPr>
      <w:proofErr w:type="gramStart"/>
      <w:r>
        <w:rPr>
          <w:sz w:val="24"/>
          <w:szCs w:val="24"/>
        </w:rPr>
        <w:t>Attachment 10</w:t>
      </w:r>
      <w:r>
        <w:rPr>
          <w:sz w:val="24"/>
          <w:szCs w:val="24"/>
        </w:rPr>
        <w:tab/>
      </w:r>
      <w:r w:rsidR="00197B48">
        <w:rPr>
          <w:sz w:val="24"/>
          <w:szCs w:val="24"/>
        </w:rPr>
        <w:t>Avista Project Compass Guidebook</w:t>
      </w:r>
      <w:r w:rsidR="00482146">
        <w:rPr>
          <w:sz w:val="24"/>
          <w:szCs w:val="24"/>
        </w:rPr>
        <w:t>.</w:t>
      </w:r>
      <w:proofErr w:type="gramEnd"/>
    </w:p>
    <w:p w:rsidR="000300BF" w:rsidRPr="00E21F6A" w:rsidRDefault="000300BF" w:rsidP="00FF70A2">
      <w:pPr>
        <w:tabs>
          <w:tab w:val="left" w:pos="540"/>
          <w:tab w:val="left" w:pos="900"/>
          <w:tab w:val="left" w:pos="1530"/>
          <w:tab w:val="left" w:pos="8550"/>
        </w:tabs>
        <w:autoSpaceDE/>
        <w:autoSpaceDN/>
        <w:spacing w:line="276" w:lineRule="auto"/>
        <w:ind w:left="2610" w:hanging="1710"/>
        <w:rPr>
          <w:sz w:val="12"/>
          <w:szCs w:val="28"/>
        </w:rPr>
      </w:pPr>
    </w:p>
    <w:p w:rsidR="00FF70A2" w:rsidRDefault="00197B48" w:rsidP="00331313">
      <w:pPr>
        <w:tabs>
          <w:tab w:val="left" w:pos="540"/>
          <w:tab w:val="left" w:pos="900"/>
          <w:tab w:val="left" w:pos="1530"/>
          <w:tab w:val="left" w:pos="8550"/>
        </w:tabs>
        <w:autoSpaceDE/>
        <w:autoSpaceDN/>
        <w:spacing w:line="276" w:lineRule="auto"/>
        <w:ind w:left="2610" w:hanging="1710"/>
        <w:rPr>
          <w:sz w:val="24"/>
          <w:szCs w:val="24"/>
        </w:rPr>
      </w:pPr>
      <w:proofErr w:type="gramStart"/>
      <w:r>
        <w:rPr>
          <w:sz w:val="24"/>
          <w:szCs w:val="24"/>
        </w:rPr>
        <w:t>Attachment 11</w:t>
      </w:r>
      <w:r w:rsidR="00FF70A2">
        <w:rPr>
          <w:sz w:val="24"/>
          <w:szCs w:val="24"/>
        </w:rPr>
        <w:tab/>
      </w:r>
      <w:r>
        <w:rPr>
          <w:sz w:val="24"/>
          <w:szCs w:val="24"/>
        </w:rPr>
        <w:t>CONFIDENTIAL – Sco</w:t>
      </w:r>
      <w:r w:rsidR="00331313">
        <w:rPr>
          <w:sz w:val="24"/>
          <w:szCs w:val="24"/>
        </w:rPr>
        <w:t xml:space="preserve">ring results of the assessments </w:t>
      </w:r>
      <w:r>
        <w:rPr>
          <w:sz w:val="24"/>
          <w:szCs w:val="24"/>
        </w:rPr>
        <w:t>of vendor’s solution and services proposals</w:t>
      </w:r>
      <w:r w:rsidR="00F176D0">
        <w:rPr>
          <w:sz w:val="24"/>
          <w:szCs w:val="24"/>
        </w:rPr>
        <w:t>, per</w:t>
      </w:r>
      <w:r w:rsidR="00331313">
        <w:rPr>
          <w:sz w:val="24"/>
          <w:szCs w:val="24"/>
        </w:rPr>
        <w:t xml:space="preserve"> </w:t>
      </w:r>
      <w:r>
        <w:rPr>
          <w:sz w:val="24"/>
          <w:szCs w:val="24"/>
        </w:rPr>
        <w:t>Attachment 8</w:t>
      </w:r>
      <w:r w:rsidR="00482146">
        <w:rPr>
          <w:sz w:val="24"/>
          <w:szCs w:val="24"/>
        </w:rPr>
        <w:t>.</w:t>
      </w:r>
      <w:proofErr w:type="gramEnd"/>
    </w:p>
    <w:p w:rsidR="00E21F6A" w:rsidRPr="00E21F6A" w:rsidRDefault="00E21F6A" w:rsidP="00197B48">
      <w:pPr>
        <w:tabs>
          <w:tab w:val="left" w:pos="540"/>
          <w:tab w:val="left" w:pos="900"/>
          <w:tab w:val="left" w:pos="1530"/>
          <w:tab w:val="left" w:pos="8550"/>
        </w:tabs>
        <w:autoSpaceDE/>
        <w:autoSpaceDN/>
        <w:spacing w:line="276" w:lineRule="auto"/>
        <w:ind w:left="2610" w:hanging="1710"/>
        <w:rPr>
          <w:sz w:val="10"/>
          <w:szCs w:val="24"/>
        </w:rPr>
      </w:pPr>
    </w:p>
    <w:p w:rsidR="00197B48" w:rsidRDefault="00197B48" w:rsidP="00331313">
      <w:pPr>
        <w:tabs>
          <w:tab w:val="left" w:pos="540"/>
          <w:tab w:val="left" w:pos="900"/>
          <w:tab w:val="left" w:pos="1530"/>
          <w:tab w:val="left" w:pos="8550"/>
        </w:tabs>
        <w:autoSpaceDE/>
        <w:autoSpaceDN/>
        <w:spacing w:line="276" w:lineRule="auto"/>
        <w:ind w:left="2610" w:hanging="1710"/>
        <w:rPr>
          <w:sz w:val="24"/>
          <w:szCs w:val="24"/>
        </w:rPr>
      </w:pPr>
      <w:proofErr w:type="gramStart"/>
      <w:r>
        <w:rPr>
          <w:sz w:val="24"/>
          <w:szCs w:val="24"/>
        </w:rPr>
        <w:t>Attachment 1</w:t>
      </w:r>
      <w:r w:rsidR="00F176D0">
        <w:rPr>
          <w:sz w:val="24"/>
          <w:szCs w:val="24"/>
        </w:rPr>
        <w:t>2</w:t>
      </w:r>
      <w:r>
        <w:rPr>
          <w:sz w:val="24"/>
          <w:szCs w:val="24"/>
        </w:rPr>
        <w:tab/>
        <w:t xml:space="preserve">CONFIDENTIAL – </w:t>
      </w:r>
      <w:r w:rsidR="00F176D0">
        <w:rPr>
          <w:sz w:val="24"/>
          <w:szCs w:val="24"/>
        </w:rPr>
        <w:t>Final solution evaluation workbook</w:t>
      </w:r>
      <w:r>
        <w:rPr>
          <w:sz w:val="24"/>
          <w:szCs w:val="24"/>
        </w:rPr>
        <w:t>, per Attachment 8</w:t>
      </w:r>
      <w:r w:rsidR="00482146">
        <w:rPr>
          <w:sz w:val="24"/>
          <w:szCs w:val="24"/>
        </w:rPr>
        <w:t>.</w:t>
      </w:r>
      <w:proofErr w:type="gramEnd"/>
    </w:p>
    <w:p w:rsidR="00F176D0" w:rsidRPr="00E21F6A" w:rsidRDefault="00F176D0" w:rsidP="00197B48">
      <w:pPr>
        <w:tabs>
          <w:tab w:val="left" w:pos="540"/>
          <w:tab w:val="left" w:pos="900"/>
          <w:tab w:val="left" w:pos="1530"/>
          <w:tab w:val="left" w:pos="8550"/>
        </w:tabs>
        <w:autoSpaceDE/>
        <w:autoSpaceDN/>
        <w:spacing w:line="276" w:lineRule="auto"/>
        <w:ind w:left="2610" w:hanging="1710"/>
        <w:rPr>
          <w:sz w:val="10"/>
          <w:szCs w:val="24"/>
        </w:rPr>
      </w:pPr>
    </w:p>
    <w:p w:rsidR="00F176D0" w:rsidRDefault="00F176D0" w:rsidP="00331313">
      <w:pPr>
        <w:tabs>
          <w:tab w:val="left" w:pos="540"/>
          <w:tab w:val="left" w:pos="900"/>
          <w:tab w:val="left" w:pos="1530"/>
          <w:tab w:val="left" w:pos="8550"/>
        </w:tabs>
        <w:autoSpaceDE/>
        <w:autoSpaceDN/>
        <w:spacing w:line="276" w:lineRule="auto"/>
        <w:ind w:left="2610" w:hanging="1710"/>
        <w:rPr>
          <w:sz w:val="24"/>
          <w:szCs w:val="24"/>
        </w:rPr>
      </w:pPr>
      <w:proofErr w:type="gramStart"/>
      <w:r>
        <w:rPr>
          <w:sz w:val="24"/>
          <w:szCs w:val="24"/>
        </w:rPr>
        <w:t>Attachment 13</w:t>
      </w:r>
      <w:r>
        <w:rPr>
          <w:sz w:val="24"/>
          <w:szCs w:val="24"/>
        </w:rPr>
        <w:tab/>
        <w:t xml:space="preserve">CONFIDENTIAL – Voting tallies for final vendor </w:t>
      </w:r>
      <w:r w:rsidR="00482146">
        <w:rPr>
          <w:sz w:val="24"/>
          <w:szCs w:val="24"/>
        </w:rPr>
        <w:t>Selections.</w:t>
      </w:r>
      <w:proofErr w:type="gramEnd"/>
    </w:p>
    <w:p w:rsidR="00F176D0" w:rsidRPr="00E21F6A" w:rsidRDefault="00F176D0" w:rsidP="00F176D0">
      <w:pPr>
        <w:tabs>
          <w:tab w:val="left" w:pos="540"/>
          <w:tab w:val="left" w:pos="900"/>
          <w:tab w:val="left" w:pos="1530"/>
          <w:tab w:val="left" w:pos="8550"/>
        </w:tabs>
        <w:autoSpaceDE/>
        <w:autoSpaceDN/>
        <w:spacing w:line="276" w:lineRule="auto"/>
        <w:ind w:left="2610" w:hanging="1710"/>
        <w:rPr>
          <w:sz w:val="10"/>
          <w:szCs w:val="24"/>
        </w:rPr>
      </w:pPr>
    </w:p>
    <w:p w:rsidR="00F176D0" w:rsidRDefault="00F176D0" w:rsidP="00331313">
      <w:pPr>
        <w:tabs>
          <w:tab w:val="left" w:pos="540"/>
          <w:tab w:val="left" w:pos="900"/>
          <w:tab w:val="left" w:pos="1530"/>
          <w:tab w:val="left" w:pos="8550"/>
        </w:tabs>
        <w:autoSpaceDE/>
        <w:autoSpaceDN/>
        <w:spacing w:line="276" w:lineRule="auto"/>
        <w:ind w:left="2610" w:hanging="1710"/>
        <w:rPr>
          <w:sz w:val="24"/>
          <w:szCs w:val="24"/>
        </w:rPr>
      </w:pPr>
      <w:proofErr w:type="gramStart"/>
      <w:r>
        <w:rPr>
          <w:sz w:val="24"/>
          <w:szCs w:val="24"/>
        </w:rPr>
        <w:t>Attachment 14</w:t>
      </w:r>
      <w:r>
        <w:rPr>
          <w:sz w:val="24"/>
          <w:szCs w:val="24"/>
        </w:rPr>
        <w:tab/>
        <w:t xml:space="preserve">CONFIDENTIAL – Price comparison </w:t>
      </w:r>
      <w:r w:rsidR="00E64157">
        <w:rPr>
          <w:sz w:val="24"/>
          <w:szCs w:val="24"/>
        </w:rPr>
        <w:t>of</w:t>
      </w:r>
      <w:r>
        <w:rPr>
          <w:sz w:val="24"/>
          <w:szCs w:val="24"/>
        </w:rPr>
        <w:t xml:space="preserve"> final solutions</w:t>
      </w:r>
      <w:r w:rsidR="00331313">
        <w:rPr>
          <w:sz w:val="24"/>
          <w:szCs w:val="24"/>
        </w:rPr>
        <w:t xml:space="preserve"> </w:t>
      </w:r>
      <w:r w:rsidR="00482146">
        <w:rPr>
          <w:sz w:val="24"/>
          <w:szCs w:val="24"/>
        </w:rPr>
        <w:t>packages.</w:t>
      </w:r>
      <w:proofErr w:type="gramEnd"/>
    </w:p>
    <w:p w:rsidR="00F176D0" w:rsidRPr="00023724" w:rsidRDefault="00F176D0" w:rsidP="00F176D0">
      <w:pPr>
        <w:tabs>
          <w:tab w:val="left" w:pos="540"/>
          <w:tab w:val="left" w:pos="900"/>
          <w:tab w:val="left" w:pos="1530"/>
          <w:tab w:val="left" w:pos="8550"/>
        </w:tabs>
        <w:autoSpaceDE/>
        <w:autoSpaceDN/>
        <w:spacing w:line="276" w:lineRule="auto"/>
        <w:ind w:left="2610" w:hanging="1710"/>
        <w:rPr>
          <w:sz w:val="14"/>
          <w:szCs w:val="24"/>
        </w:rPr>
      </w:pPr>
    </w:p>
    <w:p w:rsidR="00F176D0" w:rsidRDefault="00F176D0" w:rsidP="00331313">
      <w:pPr>
        <w:tabs>
          <w:tab w:val="left" w:pos="540"/>
          <w:tab w:val="left" w:pos="900"/>
          <w:tab w:val="left" w:pos="1530"/>
          <w:tab w:val="left" w:pos="8550"/>
        </w:tabs>
        <w:autoSpaceDE/>
        <w:autoSpaceDN/>
        <w:spacing w:line="276" w:lineRule="auto"/>
        <w:ind w:left="2610" w:hanging="1710"/>
        <w:rPr>
          <w:sz w:val="24"/>
          <w:szCs w:val="24"/>
        </w:rPr>
      </w:pPr>
      <w:r>
        <w:rPr>
          <w:sz w:val="24"/>
          <w:szCs w:val="24"/>
        </w:rPr>
        <w:t>Attachment 15</w:t>
      </w:r>
      <w:r>
        <w:rPr>
          <w:sz w:val="24"/>
          <w:szCs w:val="24"/>
        </w:rPr>
        <w:tab/>
        <w:t>CONFIDENTIAL – Final capital budget approved for</w:t>
      </w:r>
      <w:r w:rsidR="00331313">
        <w:rPr>
          <w:sz w:val="24"/>
          <w:szCs w:val="24"/>
        </w:rPr>
        <w:t xml:space="preserve"> </w:t>
      </w:r>
      <w:r>
        <w:rPr>
          <w:sz w:val="24"/>
          <w:szCs w:val="24"/>
        </w:rPr>
        <w:t>Project Compass</w:t>
      </w:r>
      <w:r w:rsidR="00482146">
        <w:rPr>
          <w:sz w:val="24"/>
          <w:szCs w:val="24"/>
        </w:rPr>
        <w:t>.</w:t>
      </w:r>
    </w:p>
    <w:p w:rsidR="00F176D0" w:rsidRPr="00E21F6A" w:rsidRDefault="00F176D0" w:rsidP="00F176D0">
      <w:pPr>
        <w:tabs>
          <w:tab w:val="left" w:pos="540"/>
          <w:tab w:val="left" w:pos="900"/>
          <w:tab w:val="left" w:pos="1530"/>
          <w:tab w:val="left" w:pos="8550"/>
        </w:tabs>
        <w:autoSpaceDE/>
        <w:autoSpaceDN/>
        <w:spacing w:line="276" w:lineRule="auto"/>
        <w:ind w:left="2610" w:hanging="1710"/>
        <w:rPr>
          <w:sz w:val="10"/>
          <w:szCs w:val="24"/>
        </w:rPr>
      </w:pPr>
    </w:p>
    <w:p w:rsidR="00F176D0" w:rsidRDefault="00F176D0" w:rsidP="00331313">
      <w:pPr>
        <w:tabs>
          <w:tab w:val="left" w:pos="540"/>
          <w:tab w:val="left" w:pos="900"/>
          <w:tab w:val="left" w:pos="1530"/>
          <w:tab w:val="left" w:pos="8550"/>
        </w:tabs>
        <w:autoSpaceDE/>
        <w:autoSpaceDN/>
        <w:spacing w:line="276" w:lineRule="auto"/>
        <w:ind w:left="2610" w:hanging="1710"/>
        <w:rPr>
          <w:sz w:val="24"/>
          <w:szCs w:val="24"/>
        </w:rPr>
      </w:pPr>
      <w:r>
        <w:rPr>
          <w:sz w:val="24"/>
          <w:szCs w:val="24"/>
        </w:rPr>
        <w:t>Attachment 16</w:t>
      </w:r>
      <w:r>
        <w:rPr>
          <w:sz w:val="24"/>
          <w:szCs w:val="24"/>
        </w:rPr>
        <w:tab/>
        <w:t>CONFIDENTIAL – Proje</w:t>
      </w:r>
      <w:r w:rsidR="00331313">
        <w:rPr>
          <w:sz w:val="24"/>
          <w:szCs w:val="24"/>
        </w:rPr>
        <w:t xml:space="preserve">ct update for Avista’s Board of </w:t>
      </w:r>
      <w:r w:rsidR="006F2E81">
        <w:rPr>
          <w:sz w:val="24"/>
          <w:szCs w:val="24"/>
        </w:rPr>
        <w:t>Directors, February 2012</w:t>
      </w:r>
      <w:r w:rsidR="00482146">
        <w:rPr>
          <w:sz w:val="24"/>
          <w:szCs w:val="24"/>
        </w:rPr>
        <w:t>.</w:t>
      </w:r>
    </w:p>
    <w:p w:rsidR="00F176D0" w:rsidRPr="00E21F6A" w:rsidRDefault="00F176D0" w:rsidP="00197B48">
      <w:pPr>
        <w:tabs>
          <w:tab w:val="left" w:pos="540"/>
          <w:tab w:val="left" w:pos="900"/>
          <w:tab w:val="left" w:pos="1530"/>
          <w:tab w:val="left" w:pos="8550"/>
        </w:tabs>
        <w:autoSpaceDE/>
        <w:autoSpaceDN/>
        <w:spacing w:line="276" w:lineRule="auto"/>
        <w:ind w:left="2610" w:hanging="1710"/>
        <w:rPr>
          <w:sz w:val="10"/>
          <w:szCs w:val="24"/>
        </w:rPr>
      </w:pPr>
    </w:p>
    <w:p w:rsidR="006F2E81" w:rsidRDefault="006F2E81" w:rsidP="00331313">
      <w:pPr>
        <w:tabs>
          <w:tab w:val="left" w:pos="540"/>
          <w:tab w:val="left" w:pos="900"/>
          <w:tab w:val="left" w:pos="1530"/>
          <w:tab w:val="left" w:pos="8550"/>
        </w:tabs>
        <w:autoSpaceDE/>
        <w:autoSpaceDN/>
        <w:spacing w:line="276" w:lineRule="auto"/>
        <w:ind w:left="2610" w:hanging="1710"/>
        <w:rPr>
          <w:sz w:val="24"/>
          <w:szCs w:val="24"/>
        </w:rPr>
      </w:pPr>
      <w:r>
        <w:rPr>
          <w:sz w:val="24"/>
          <w:szCs w:val="24"/>
        </w:rPr>
        <w:t>Attachment 17</w:t>
      </w:r>
      <w:r>
        <w:rPr>
          <w:sz w:val="24"/>
          <w:szCs w:val="24"/>
        </w:rPr>
        <w:tab/>
        <w:t>CONFIDENTIAL – Project update for Avista’s Board of Directors, September 2012</w:t>
      </w:r>
      <w:r w:rsidR="00482146">
        <w:rPr>
          <w:sz w:val="24"/>
          <w:szCs w:val="24"/>
        </w:rPr>
        <w:t>.</w:t>
      </w:r>
    </w:p>
    <w:p w:rsidR="006F2E81" w:rsidRPr="00E21F6A" w:rsidRDefault="006F2E81" w:rsidP="006F2E81">
      <w:pPr>
        <w:tabs>
          <w:tab w:val="left" w:pos="540"/>
          <w:tab w:val="left" w:pos="900"/>
          <w:tab w:val="left" w:pos="1530"/>
          <w:tab w:val="left" w:pos="8550"/>
        </w:tabs>
        <w:autoSpaceDE/>
        <w:autoSpaceDN/>
        <w:spacing w:line="276" w:lineRule="auto"/>
        <w:ind w:left="2610" w:hanging="1710"/>
        <w:rPr>
          <w:sz w:val="10"/>
          <w:szCs w:val="24"/>
        </w:rPr>
      </w:pPr>
    </w:p>
    <w:p w:rsidR="006F2E81" w:rsidRDefault="006F2E81" w:rsidP="00331313">
      <w:pPr>
        <w:tabs>
          <w:tab w:val="left" w:pos="540"/>
          <w:tab w:val="left" w:pos="900"/>
          <w:tab w:val="left" w:pos="1530"/>
          <w:tab w:val="left" w:pos="8550"/>
        </w:tabs>
        <w:autoSpaceDE/>
        <w:autoSpaceDN/>
        <w:spacing w:line="276" w:lineRule="auto"/>
        <w:ind w:left="2610" w:hanging="1710"/>
        <w:rPr>
          <w:sz w:val="24"/>
          <w:szCs w:val="24"/>
        </w:rPr>
      </w:pPr>
      <w:r>
        <w:rPr>
          <w:sz w:val="24"/>
          <w:szCs w:val="24"/>
        </w:rPr>
        <w:t>Attachment 18</w:t>
      </w:r>
      <w:r>
        <w:rPr>
          <w:sz w:val="24"/>
          <w:szCs w:val="24"/>
        </w:rPr>
        <w:tab/>
        <w:t>CONFIDENTIAL – Project update for Avista’s Board of Directors, February 2013</w:t>
      </w:r>
      <w:r w:rsidR="00482146">
        <w:rPr>
          <w:sz w:val="24"/>
          <w:szCs w:val="24"/>
        </w:rPr>
        <w:t>.</w:t>
      </w:r>
    </w:p>
    <w:p w:rsidR="00F176D0" w:rsidRDefault="00F176D0" w:rsidP="007629AB">
      <w:pPr>
        <w:tabs>
          <w:tab w:val="left" w:pos="540"/>
          <w:tab w:val="left" w:pos="900"/>
          <w:tab w:val="left" w:pos="1530"/>
          <w:tab w:val="left" w:pos="8550"/>
        </w:tabs>
        <w:autoSpaceDE/>
        <w:autoSpaceDN/>
        <w:spacing w:line="360" w:lineRule="auto"/>
        <w:rPr>
          <w:sz w:val="24"/>
          <w:szCs w:val="28"/>
        </w:rPr>
      </w:pPr>
    </w:p>
    <w:p w:rsidR="00CA1AF9" w:rsidRPr="00CA1AF9" w:rsidRDefault="00CA1AF9" w:rsidP="007629AB">
      <w:pPr>
        <w:tabs>
          <w:tab w:val="left" w:pos="540"/>
          <w:tab w:val="left" w:pos="900"/>
          <w:tab w:val="left" w:pos="1530"/>
          <w:tab w:val="left" w:pos="8550"/>
        </w:tabs>
        <w:autoSpaceDE/>
        <w:autoSpaceDN/>
        <w:spacing w:line="360" w:lineRule="auto"/>
        <w:rPr>
          <w:sz w:val="28"/>
          <w:szCs w:val="24"/>
        </w:rPr>
      </w:pPr>
      <w:r w:rsidRPr="00CA1AF9">
        <w:rPr>
          <w:sz w:val="28"/>
          <w:szCs w:val="24"/>
        </w:rPr>
        <w:br w:type="page"/>
      </w:r>
    </w:p>
    <w:p w:rsidR="006715B6" w:rsidRDefault="002723A0" w:rsidP="006715B6">
      <w:pPr>
        <w:pStyle w:val="Header"/>
        <w:tabs>
          <w:tab w:val="clear" w:pos="4320"/>
          <w:tab w:val="clear" w:pos="8640"/>
        </w:tabs>
        <w:spacing w:line="360" w:lineRule="auto"/>
        <w:jc w:val="center"/>
        <w:rPr>
          <w:b/>
          <w:sz w:val="28"/>
          <w:szCs w:val="24"/>
        </w:rPr>
      </w:pPr>
      <w:r>
        <w:rPr>
          <w:b/>
          <w:sz w:val="28"/>
          <w:szCs w:val="24"/>
        </w:rPr>
        <w:lastRenderedPageBreak/>
        <w:t xml:space="preserve">I.  </w:t>
      </w:r>
      <w:r w:rsidR="00D24D31" w:rsidRPr="00990B41">
        <w:rPr>
          <w:b/>
          <w:sz w:val="28"/>
          <w:szCs w:val="24"/>
        </w:rPr>
        <w:t>Summary</w:t>
      </w:r>
    </w:p>
    <w:p w:rsidR="006715B6" w:rsidRPr="006715B6" w:rsidRDefault="006715B6" w:rsidP="006715B6">
      <w:pPr>
        <w:pStyle w:val="Header"/>
        <w:tabs>
          <w:tab w:val="clear" w:pos="4320"/>
          <w:tab w:val="clear" w:pos="8640"/>
        </w:tabs>
        <w:spacing w:line="360" w:lineRule="auto"/>
        <w:jc w:val="center"/>
        <w:rPr>
          <w:b/>
          <w:sz w:val="16"/>
          <w:szCs w:val="24"/>
        </w:rPr>
      </w:pPr>
    </w:p>
    <w:p w:rsidR="00404BB0" w:rsidRDefault="008914AF" w:rsidP="004D21AE">
      <w:pPr>
        <w:pStyle w:val="Header"/>
        <w:tabs>
          <w:tab w:val="clear" w:pos="4320"/>
          <w:tab w:val="clear" w:pos="8640"/>
        </w:tabs>
        <w:spacing w:line="360" w:lineRule="auto"/>
        <w:rPr>
          <w:sz w:val="24"/>
        </w:rPr>
      </w:pPr>
      <w:r>
        <w:rPr>
          <w:sz w:val="24"/>
        </w:rPr>
        <w:t>Avista Utilities (Avista or Company) is engaged in a multi-year effort to replace its legacy Customer Information System</w:t>
      </w:r>
      <w:r w:rsidR="00404BB0">
        <w:rPr>
          <w:sz w:val="24"/>
        </w:rPr>
        <w:t xml:space="preserve"> (or System)</w:t>
      </w:r>
      <w:r>
        <w:rPr>
          <w:sz w:val="24"/>
        </w:rPr>
        <w:t xml:space="preserve">. </w:t>
      </w:r>
      <w:r w:rsidR="00404BB0">
        <w:rPr>
          <w:sz w:val="24"/>
        </w:rPr>
        <w:t>Research and p</w:t>
      </w:r>
      <w:r>
        <w:rPr>
          <w:sz w:val="24"/>
        </w:rPr>
        <w:t>lanning for this effort be</w:t>
      </w:r>
      <w:r w:rsidR="00967275">
        <w:rPr>
          <w:sz w:val="24"/>
        </w:rPr>
        <w:t>gan in 2010, and the actual work of replacement</w:t>
      </w:r>
      <w:r w:rsidR="00404BB0">
        <w:rPr>
          <w:sz w:val="24"/>
        </w:rPr>
        <w:t xml:space="preserve">, which was named Project Compass (or </w:t>
      </w:r>
      <w:proofErr w:type="gramStart"/>
      <w:r w:rsidR="00404BB0">
        <w:rPr>
          <w:sz w:val="24"/>
        </w:rPr>
        <w:t>Compass)</w:t>
      </w:r>
      <w:proofErr w:type="gramEnd"/>
      <w:r>
        <w:rPr>
          <w:sz w:val="24"/>
        </w:rPr>
        <w:t xml:space="preserve"> was begun in May of 2012.</w:t>
      </w:r>
      <w:r w:rsidR="00404BB0">
        <w:rPr>
          <w:sz w:val="24"/>
        </w:rPr>
        <w:t xml:space="preserve"> The Company’s Customer Information System has been in service since 1994, and has been fortified over </w:t>
      </w:r>
      <w:r w:rsidR="00F26333">
        <w:rPr>
          <w:sz w:val="24"/>
        </w:rPr>
        <w:t>time</w:t>
      </w:r>
      <w:r w:rsidR="00404BB0">
        <w:rPr>
          <w:sz w:val="24"/>
        </w:rPr>
        <w:t xml:space="preserve"> </w:t>
      </w:r>
      <w:r w:rsidR="00F26333">
        <w:rPr>
          <w:sz w:val="24"/>
        </w:rPr>
        <w:t xml:space="preserve">by linking it with nearly 100 other software applications and systems </w:t>
      </w:r>
      <w:r w:rsidR="00404BB0">
        <w:rPr>
          <w:sz w:val="24"/>
        </w:rPr>
        <w:t xml:space="preserve">to keep pace with </w:t>
      </w:r>
      <w:r w:rsidR="00344D5F">
        <w:rPr>
          <w:sz w:val="24"/>
        </w:rPr>
        <w:t>evolving</w:t>
      </w:r>
      <w:r w:rsidR="00404BB0">
        <w:rPr>
          <w:sz w:val="24"/>
        </w:rPr>
        <w:t xml:space="preserve"> information technologies and </w:t>
      </w:r>
      <w:r w:rsidR="00F26333">
        <w:rPr>
          <w:sz w:val="24"/>
        </w:rPr>
        <w:t xml:space="preserve">expanding </w:t>
      </w:r>
      <w:r w:rsidR="00404BB0">
        <w:rPr>
          <w:sz w:val="24"/>
        </w:rPr>
        <w:t xml:space="preserve">customer preferences. </w:t>
      </w:r>
      <w:r w:rsidR="00F26333">
        <w:rPr>
          <w:sz w:val="24"/>
        </w:rPr>
        <w:t xml:space="preserve">While this strategy has provided our customers value, the Company </w:t>
      </w:r>
      <w:r w:rsidR="002D5C65">
        <w:rPr>
          <w:sz w:val="24"/>
        </w:rPr>
        <w:t>has</w:t>
      </w:r>
      <w:r w:rsidR="00F26333">
        <w:rPr>
          <w:sz w:val="24"/>
        </w:rPr>
        <w:t xml:space="preserve"> also </w:t>
      </w:r>
      <w:r w:rsidR="002D5C65">
        <w:rPr>
          <w:sz w:val="24"/>
        </w:rPr>
        <w:t xml:space="preserve">been mindful </w:t>
      </w:r>
      <w:r w:rsidR="00F26333">
        <w:rPr>
          <w:sz w:val="24"/>
        </w:rPr>
        <w:t xml:space="preserve">that its ability to continue </w:t>
      </w:r>
      <w:r w:rsidR="002D5C65">
        <w:rPr>
          <w:sz w:val="24"/>
        </w:rPr>
        <w:t>supporting this</w:t>
      </w:r>
      <w:r w:rsidR="00F26333">
        <w:rPr>
          <w:sz w:val="24"/>
        </w:rPr>
        <w:t xml:space="preserve"> </w:t>
      </w:r>
      <w:r w:rsidR="002D5C65">
        <w:rPr>
          <w:sz w:val="24"/>
        </w:rPr>
        <w:t>aging technology</w:t>
      </w:r>
      <w:r w:rsidR="00F26333">
        <w:rPr>
          <w:sz w:val="24"/>
        </w:rPr>
        <w:t xml:space="preserve"> </w:t>
      </w:r>
      <w:r w:rsidR="002D5C65">
        <w:rPr>
          <w:sz w:val="24"/>
        </w:rPr>
        <w:t>is</w:t>
      </w:r>
      <w:r w:rsidR="00F26333">
        <w:rPr>
          <w:sz w:val="24"/>
        </w:rPr>
        <w:t xml:space="preserve"> finite. </w:t>
      </w:r>
      <w:r w:rsidR="002D5C65">
        <w:rPr>
          <w:sz w:val="24"/>
        </w:rPr>
        <w:t xml:space="preserve">Between 2003 and 2010, Avista and its technology support partner Hewlett-Packard, assessed options for modernizing the legacy system in order to reduce business risks and operating costs while delaying </w:t>
      </w:r>
      <w:r w:rsidR="00142447">
        <w:rPr>
          <w:sz w:val="24"/>
        </w:rPr>
        <w:t>its</w:t>
      </w:r>
      <w:r w:rsidR="002D5C65">
        <w:rPr>
          <w:sz w:val="24"/>
        </w:rPr>
        <w:t xml:space="preserve"> ultimate </w:t>
      </w:r>
      <w:r w:rsidR="00142447">
        <w:rPr>
          <w:sz w:val="24"/>
        </w:rPr>
        <w:t>replacement</w:t>
      </w:r>
      <w:r w:rsidR="002D5C65">
        <w:rPr>
          <w:sz w:val="24"/>
        </w:rPr>
        <w:t xml:space="preserve">. The Company decided in 2010 to </w:t>
      </w:r>
      <w:r w:rsidR="00BA0F6E">
        <w:rPr>
          <w:sz w:val="24"/>
        </w:rPr>
        <w:t>commence with the research and planning needed to support the current replacement</w:t>
      </w:r>
      <w:r w:rsidR="00142447">
        <w:rPr>
          <w:sz w:val="24"/>
        </w:rPr>
        <w:t xml:space="preserve"> initiative</w:t>
      </w:r>
      <w:r w:rsidR="00BA0F6E">
        <w:rPr>
          <w:sz w:val="24"/>
        </w:rPr>
        <w:t>. During 2011, Avista selected a technology partner to assist in documenting technology needs, and in assessing commercial business applications from leading vendors. Project Compass was formally launched in 2012</w:t>
      </w:r>
      <w:r w:rsidR="00142447">
        <w:rPr>
          <w:sz w:val="24"/>
        </w:rPr>
        <w:t>,</w:t>
      </w:r>
      <w:r w:rsidR="00BA0F6E">
        <w:rPr>
          <w:sz w:val="24"/>
        </w:rPr>
        <w:t xml:space="preserve"> </w:t>
      </w:r>
      <w:r w:rsidR="004D0F5F">
        <w:rPr>
          <w:sz w:val="24"/>
        </w:rPr>
        <w:t xml:space="preserve">and </w:t>
      </w:r>
      <w:proofErr w:type="gramStart"/>
      <w:r w:rsidR="004D0F5F">
        <w:rPr>
          <w:sz w:val="24"/>
        </w:rPr>
        <w:t>proceeded</w:t>
      </w:r>
      <w:proofErr w:type="gramEnd"/>
      <w:r w:rsidR="004D0F5F">
        <w:rPr>
          <w:sz w:val="24"/>
        </w:rPr>
        <w:t xml:space="preserve"> with</w:t>
      </w:r>
      <w:r w:rsidR="00BA0F6E">
        <w:rPr>
          <w:sz w:val="24"/>
        </w:rPr>
        <w:t xml:space="preserve"> Avista</w:t>
      </w:r>
      <w:r w:rsidR="004D0F5F">
        <w:rPr>
          <w:sz w:val="24"/>
        </w:rPr>
        <w:t>’s purchase</w:t>
      </w:r>
      <w:r w:rsidR="00BA0F6E">
        <w:rPr>
          <w:sz w:val="24"/>
        </w:rPr>
        <w:t xml:space="preserve"> </w:t>
      </w:r>
      <w:r w:rsidR="004D0F5F">
        <w:rPr>
          <w:sz w:val="24"/>
        </w:rPr>
        <w:t xml:space="preserve">of </w:t>
      </w:r>
      <w:r w:rsidR="00BA0F6E">
        <w:rPr>
          <w:sz w:val="24"/>
        </w:rPr>
        <w:t>Oracle’s Custome</w:t>
      </w:r>
      <w:r w:rsidR="004D0F5F">
        <w:rPr>
          <w:sz w:val="24"/>
        </w:rPr>
        <w:t>r Care &amp; Billing application,</w:t>
      </w:r>
      <w:r w:rsidR="00BA0F6E">
        <w:rPr>
          <w:sz w:val="24"/>
        </w:rPr>
        <w:t xml:space="preserve"> IBM’s Maximo asset management application, and </w:t>
      </w:r>
      <w:r w:rsidR="00142447">
        <w:rPr>
          <w:sz w:val="24"/>
        </w:rPr>
        <w:t>implementation support from</w:t>
      </w:r>
      <w:r w:rsidR="004D0F5F">
        <w:rPr>
          <w:sz w:val="24"/>
        </w:rPr>
        <w:t xml:space="preserve"> EP2M</w:t>
      </w:r>
      <w:r w:rsidR="00BA0F6E">
        <w:rPr>
          <w:sz w:val="24"/>
        </w:rPr>
        <w:t>.</w:t>
      </w:r>
      <w:r w:rsidR="004D0F5F">
        <w:rPr>
          <w:sz w:val="24"/>
        </w:rPr>
        <w:t xml:space="preserve"> A final capital budget was</w:t>
      </w:r>
      <w:r w:rsidR="00BA0F6E">
        <w:rPr>
          <w:sz w:val="24"/>
        </w:rPr>
        <w:t xml:space="preserve"> </w:t>
      </w:r>
      <w:r w:rsidR="004D0F5F">
        <w:rPr>
          <w:sz w:val="24"/>
        </w:rPr>
        <w:t xml:space="preserve">approved for the Project in 2012. The Company and its support contractors </w:t>
      </w:r>
      <w:r w:rsidR="00967275">
        <w:rPr>
          <w:sz w:val="24"/>
        </w:rPr>
        <w:t>are</w:t>
      </w:r>
      <w:r w:rsidR="004D0F5F">
        <w:rPr>
          <w:sz w:val="24"/>
        </w:rPr>
        <w:t xml:space="preserve"> currently engaged in the implementation of these new systems, which involves the complex process of enabling them to support ov</w:t>
      </w:r>
      <w:r w:rsidR="00142447">
        <w:rPr>
          <w:sz w:val="24"/>
        </w:rPr>
        <w:t>er 3,500 business requirements associated with</w:t>
      </w:r>
      <w:r w:rsidR="004D0F5F">
        <w:rPr>
          <w:sz w:val="24"/>
        </w:rPr>
        <w:t xml:space="preserve"> 200</w:t>
      </w:r>
      <w:r w:rsidR="00142447">
        <w:rPr>
          <w:sz w:val="24"/>
        </w:rPr>
        <w:t xml:space="preserve"> business processes</w:t>
      </w:r>
      <w:r w:rsidR="004D0F5F">
        <w:rPr>
          <w:sz w:val="24"/>
        </w:rPr>
        <w:t xml:space="preserve">, and </w:t>
      </w:r>
      <w:r w:rsidR="00142447">
        <w:rPr>
          <w:sz w:val="24"/>
        </w:rPr>
        <w:t xml:space="preserve">to connect seamlessly with </w:t>
      </w:r>
      <w:r w:rsidR="004D0F5F">
        <w:rPr>
          <w:sz w:val="24"/>
        </w:rPr>
        <w:t xml:space="preserve">100 </w:t>
      </w:r>
      <w:r w:rsidR="00142447">
        <w:rPr>
          <w:sz w:val="24"/>
        </w:rPr>
        <w:t xml:space="preserve">other software systems and applications. In addition, the training programs needed to support these new systems and work processes, </w:t>
      </w:r>
      <w:r w:rsidR="00A571FD">
        <w:rPr>
          <w:sz w:val="24"/>
        </w:rPr>
        <w:t>are</w:t>
      </w:r>
      <w:r w:rsidR="00142447">
        <w:rPr>
          <w:sz w:val="24"/>
        </w:rPr>
        <w:t xml:space="preserve"> also being developed and tested. Portions of the </w:t>
      </w:r>
      <w:r w:rsidR="00A571FD">
        <w:rPr>
          <w:sz w:val="24"/>
        </w:rPr>
        <w:t>Maximo</w:t>
      </w:r>
      <w:r w:rsidR="00142447">
        <w:rPr>
          <w:sz w:val="24"/>
        </w:rPr>
        <w:t xml:space="preserve"> application will</w:t>
      </w:r>
      <w:r w:rsidR="00A571FD">
        <w:rPr>
          <w:sz w:val="24"/>
        </w:rPr>
        <w:t xml:space="preserve"> be enabled in the fall of 2013, and all other asset management and Customer Care &amp; Billing systems will enter service in </w:t>
      </w:r>
      <w:r w:rsidR="00967275">
        <w:rPr>
          <w:sz w:val="24"/>
        </w:rPr>
        <w:t>July</w:t>
      </w:r>
      <w:r w:rsidR="00A571FD">
        <w:rPr>
          <w:sz w:val="24"/>
        </w:rPr>
        <w:t xml:space="preserve"> of 2014. A final </w:t>
      </w:r>
      <w:r w:rsidR="00BE2411">
        <w:rPr>
          <w:sz w:val="24"/>
        </w:rPr>
        <w:t>Phase</w:t>
      </w:r>
      <w:r w:rsidR="00A571FD">
        <w:rPr>
          <w:sz w:val="24"/>
        </w:rPr>
        <w:t xml:space="preserve"> of Project Compass will span a period of 6 to 12 months after the systems are </w:t>
      </w:r>
      <w:r w:rsidR="00967275">
        <w:rPr>
          <w:sz w:val="24"/>
        </w:rPr>
        <w:t>fully in service</w:t>
      </w:r>
      <w:r w:rsidR="00A571FD">
        <w:rPr>
          <w:sz w:val="24"/>
        </w:rPr>
        <w:t xml:space="preserve">, to ensure that all technical, training, and process issues that arise are identified, assessed and </w:t>
      </w:r>
      <w:r w:rsidR="00D74EC6">
        <w:rPr>
          <w:sz w:val="24"/>
        </w:rPr>
        <w:t xml:space="preserve">timely </w:t>
      </w:r>
      <w:r w:rsidR="00A571FD">
        <w:rPr>
          <w:sz w:val="24"/>
        </w:rPr>
        <w:t>solved.</w:t>
      </w:r>
    </w:p>
    <w:p w:rsidR="008914AF" w:rsidRDefault="008914AF" w:rsidP="004D21AE">
      <w:pPr>
        <w:pStyle w:val="Header"/>
        <w:tabs>
          <w:tab w:val="clear" w:pos="4320"/>
          <w:tab w:val="clear" w:pos="8640"/>
        </w:tabs>
        <w:spacing w:line="360" w:lineRule="auto"/>
        <w:rPr>
          <w:sz w:val="24"/>
        </w:rPr>
      </w:pPr>
    </w:p>
    <w:p w:rsidR="00AE13C0" w:rsidRDefault="00AE13C0" w:rsidP="004D21AE">
      <w:pPr>
        <w:pStyle w:val="Header"/>
        <w:tabs>
          <w:tab w:val="clear" w:pos="4320"/>
          <w:tab w:val="clear" w:pos="8640"/>
        </w:tabs>
        <w:spacing w:line="360" w:lineRule="auto"/>
        <w:rPr>
          <w:sz w:val="24"/>
        </w:rPr>
      </w:pPr>
    </w:p>
    <w:p w:rsidR="000D33F2" w:rsidRDefault="000D33F2" w:rsidP="002250A2">
      <w:pPr>
        <w:pStyle w:val="Header"/>
        <w:tabs>
          <w:tab w:val="clear" w:pos="4320"/>
          <w:tab w:val="clear" w:pos="8640"/>
        </w:tabs>
        <w:jc w:val="center"/>
        <w:rPr>
          <w:b/>
          <w:sz w:val="28"/>
        </w:rPr>
      </w:pPr>
    </w:p>
    <w:p w:rsidR="008914AF" w:rsidRDefault="002723A0" w:rsidP="00E0582C">
      <w:pPr>
        <w:pStyle w:val="Header"/>
        <w:tabs>
          <w:tab w:val="clear" w:pos="4320"/>
          <w:tab w:val="clear" w:pos="8640"/>
        </w:tabs>
        <w:jc w:val="center"/>
        <w:rPr>
          <w:b/>
          <w:sz w:val="28"/>
        </w:rPr>
      </w:pPr>
      <w:r>
        <w:rPr>
          <w:b/>
          <w:sz w:val="28"/>
        </w:rPr>
        <w:lastRenderedPageBreak/>
        <w:t>II</w:t>
      </w:r>
      <w:proofErr w:type="gramStart"/>
      <w:r>
        <w:rPr>
          <w:b/>
          <w:sz w:val="28"/>
        </w:rPr>
        <w:t xml:space="preserve">.  </w:t>
      </w:r>
      <w:r w:rsidR="00C51F00" w:rsidRPr="00990B41">
        <w:rPr>
          <w:b/>
          <w:sz w:val="28"/>
        </w:rPr>
        <w:t>Avista’s</w:t>
      </w:r>
      <w:proofErr w:type="gramEnd"/>
      <w:r w:rsidR="00C51F00" w:rsidRPr="00990B41">
        <w:rPr>
          <w:b/>
          <w:sz w:val="28"/>
        </w:rPr>
        <w:t xml:space="preserve"> Legacy Customer Information System</w:t>
      </w:r>
    </w:p>
    <w:p w:rsidR="00CF4004" w:rsidRPr="00990B41" w:rsidRDefault="00CF4004" w:rsidP="00E0582C">
      <w:pPr>
        <w:pStyle w:val="Header"/>
        <w:tabs>
          <w:tab w:val="clear" w:pos="4320"/>
          <w:tab w:val="clear" w:pos="8640"/>
        </w:tabs>
        <w:jc w:val="center"/>
        <w:rPr>
          <w:b/>
          <w:sz w:val="28"/>
        </w:rPr>
      </w:pPr>
    </w:p>
    <w:p w:rsidR="00B14113" w:rsidRPr="00990B41" w:rsidRDefault="00B14113" w:rsidP="00E0582C">
      <w:pPr>
        <w:rPr>
          <w:b/>
          <w:sz w:val="24"/>
        </w:rPr>
      </w:pPr>
    </w:p>
    <w:p w:rsidR="00B14113" w:rsidRDefault="00B36DBF" w:rsidP="004D21AE">
      <w:pPr>
        <w:spacing w:line="360" w:lineRule="auto"/>
        <w:rPr>
          <w:sz w:val="24"/>
          <w:szCs w:val="24"/>
        </w:rPr>
      </w:pPr>
      <w:r w:rsidRPr="004429EB">
        <w:rPr>
          <w:sz w:val="24"/>
          <w:szCs w:val="24"/>
        </w:rPr>
        <w:t>A utility’s C</w:t>
      </w:r>
      <w:r>
        <w:rPr>
          <w:sz w:val="24"/>
          <w:szCs w:val="24"/>
        </w:rPr>
        <w:t>ustomer Information System</w:t>
      </w:r>
      <w:r w:rsidRPr="004429EB">
        <w:rPr>
          <w:sz w:val="24"/>
          <w:szCs w:val="24"/>
        </w:rPr>
        <w:t xml:space="preserve"> is one of the most essential </w:t>
      </w:r>
      <w:r w:rsidR="00C1342B">
        <w:rPr>
          <w:sz w:val="24"/>
          <w:szCs w:val="24"/>
        </w:rPr>
        <w:t>business</w:t>
      </w:r>
      <w:r w:rsidRPr="004429EB">
        <w:rPr>
          <w:sz w:val="24"/>
          <w:szCs w:val="24"/>
        </w:rPr>
        <w:t xml:space="preserve"> </w:t>
      </w:r>
      <w:r>
        <w:rPr>
          <w:sz w:val="24"/>
          <w:szCs w:val="24"/>
        </w:rPr>
        <w:t>systems</w:t>
      </w:r>
      <w:r w:rsidRPr="004429EB">
        <w:rPr>
          <w:sz w:val="24"/>
          <w:szCs w:val="24"/>
        </w:rPr>
        <w:t xml:space="preserve"> </w:t>
      </w:r>
      <w:r w:rsidR="00D24D31">
        <w:rPr>
          <w:sz w:val="24"/>
          <w:szCs w:val="24"/>
        </w:rPr>
        <w:t>enabling</w:t>
      </w:r>
      <w:r w:rsidRPr="004429EB">
        <w:rPr>
          <w:sz w:val="24"/>
          <w:szCs w:val="24"/>
        </w:rPr>
        <w:t xml:space="preserve"> the organization’s </w:t>
      </w:r>
      <w:r>
        <w:rPr>
          <w:sz w:val="24"/>
          <w:szCs w:val="24"/>
        </w:rPr>
        <w:t xml:space="preserve">daily </w:t>
      </w:r>
      <w:r w:rsidR="00C1342B">
        <w:rPr>
          <w:sz w:val="24"/>
          <w:szCs w:val="24"/>
        </w:rPr>
        <w:t>operations. For Avista, it supports functions that range</w:t>
      </w:r>
      <w:r>
        <w:rPr>
          <w:sz w:val="24"/>
          <w:szCs w:val="24"/>
        </w:rPr>
        <w:t xml:space="preserve"> from customer calls, </w:t>
      </w:r>
      <w:r w:rsidR="008161F2">
        <w:rPr>
          <w:sz w:val="24"/>
          <w:szCs w:val="24"/>
        </w:rPr>
        <w:t xml:space="preserve">to </w:t>
      </w:r>
      <w:r>
        <w:rPr>
          <w:sz w:val="24"/>
          <w:szCs w:val="24"/>
        </w:rPr>
        <w:t xml:space="preserve">automated </w:t>
      </w:r>
      <w:r w:rsidR="008161F2">
        <w:rPr>
          <w:sz w:val="24"/>
          <w:szCs w:val="24"/>
        </w:rPr>
        <w:t>service on the phone system or web,</w:t>
      </w:r>
      <w:r>
        <w:rPr>
          <w:sz w:val="24"/>
          <w:szCs w:val="24"/>
        </w:rPr>
        <w:t xml:space="preserve"> </w:t>
      </w:r>
      <w:r w:rsidR="00C1342B">
        <w:rPr>
          <w:sz w:val="24"/>
          <w:szCs w:val="24"/>
        </w:rPr>
        <w:t xml:space="preserve">access to </w:t>
      </w:r>
      <w:r>
        <w:rPr>
          <w:sz w:val="24"/>
          <w:szCs w:val="24"/>
        </w:rPr>
        <w:t>electric and gas meter</w:t>
      </w:r>
      <w:r w:rsidR="008161F2">
        <w:rPr>
          <w:sz w:val="24"/>
          <w:szCs w:val="24"/>
        </w:rPr>
        <w:t xml:space="preserve"> information</w:t>
      </w:r>
      <w:r>
        <w:rPr>
          <w:sz w:val="24"/>
          <w:szCs w:val="24"/>
        </w:rPr>
        <w:t>, customer billing, outage management, customer work scheduling</w:t>
      </w:r>
      <w:r w:rsidR="008161F2">
        <w:rPr>
          <w:sz w:val="24"/>
          <w:szCs w:val="24"/>
        </w:rPr>
        <w:t xml:space="preserve"> and status reporting</w:t>
      </w:r>
      <w:r>
        <w:rPr>
          <w:sz w:val="24"/>
          <w:szCs w:val="24"/>
        </w:rPr>
        <w:t xml:space="preserve">, ordering </w:t>
      </w:r>
      <w:r w:rsidR="008161F2">
        <w:rPr>
          <w:sz w:val="24"/>
          <w:szCs w:val="24"/>
        </w:rPr>
        <w:t xml:space="preserve">construction </w:t>
      </w:r>
      <w:r>
        <w:rPr>
          <w:sz w:val="24"/>
          <w:szCs w:val="24"/>
        </w:rPr>
        <w:t xml:space="preserve">materials, </w:t>
      </w:r>
      <w:r w:rsidR="00F7770E">
        <w:rPr>
          <w:sz w:val="24"/>
          <w:szCs w:val="24"/>
        </w:rPr>
        <w:t xml:space="preserve">and </w:t>
      </w:r>
      <w:r>
        <w:rPr>
          <w:sz w:val="24"/>
          <w:szCs w:val="24"/>
        </w:rPr>
        <w:t>managing customer account informat</w:t>
      </w:r>
      <w:r w:rsidR="00F7770E">
        <w:rPr>
          <w:sz w:val="24"/>
          <w:szCs w:val="24"/>
        </w:rPr>
        <w:t>ion. Each of these activities</w:t>
      </w:r>
      <w:r w:rsidR="00C51F00">
        <w:rPr>
          <w:sz w:val="24"/>
          <w:szCs w:val="24"/>
        </w:rPr>
        <w:t>,</w:t>
      </w:r>
      <w:r w:rsidR="00F7770E">
        <w:rPr>
          <w:sz w:val="24"/>
          <w:szCs w:val="24"/>
        </w:rPr>
        <w:t xml:space="preserve"> and</w:t>
      </w:r>
      <w:r w:rsidR="00C1342B">
        <w:rPr>
          <w:sz w:val="24"/>
          <w:szCs w:val="24"/>
        </w:rPr>
        <w:t xml:space="preserve"> many</w:t>
      </w:r>
      <w:r w:rsidR="008161F2">
        <w:rPr>
          <w:sz w:val="24"/>
          <w:szCs w:val="24"/>
        </w:rPr>
        <w:t xml:space="preserve"> more</w:t>
      </w:r>
      <w:r w:rsidR="00C51F00">
        <w:rPr>
          <w:sz w:val="24"/>
          <w:szCs w:val="24"/>
        </w:rPr>
        <w:t>,</w:t>
      </w:r>
      <w:r w:rsidR="008161F2">
        <w:rPr>
          <w:sz w:val="24"/>
          <w:szCs w:val="24"/>
        </w:rPr>
        <w:t xml:space="preserve"> </w:t>
      </w:r>
      <w:r w:rsidR="00F7770E">
        <w:rPr>
          <w:sz w:val="24"/>
          <w:szCs w:val="24"/>
        </w:rPr>
        <w:t>is</w:t>
      </w:r>
      <w:r w:rsidR="00231570">
        <w:rPr>
          <w:sz w:val="24"/>
          <w:szCs w:val="24"/>
        </w:rPr>
        <w:t xml:space="preserve"> supported by our highly-</w:t>
      </w:r>
      <w:r w:rsidR="008161F2">
        <w:rPr>
          <w:sz w:val="24"/>
          <w:szCs w:val="24"/>
        </w:rPr>
        <w:t xml:space="preserve">integrated </w:t>
      </w:r>
      <w:r w:rsidR="00C51F00">
        <w:rPr>
          <w:sz w:val="24"/>
          <w:szCs w:val="24"/>
        </w:rPr>
        <w:t>Customer I</w:t>
      </w:r>
      <w:r>
        <w:rPr>
          <w:sz w:val="24"/>
          <w:szCs w:val="24"/>
        </w:rPr>
        <w:t>nformation</w:t>
      </w:r>
      <w:r w:rsidR="00C51F00">
        <w:rPr>
          <w:sz w:val="24"/>
          <w:szCs w:val="24"/>
        </w:rPr>
        <w:t xml:space="preserve"> S</w:t>
      </w:r>
      <w:r w:rsidR="00C1342B">
        <w:rPr>
          <w:sz w:val="24"/>
          <w:szCs w:val="24"/>
        </w:rPr>
        <w:t>ystem</w:t>
      </w:r>
      <w:r w:rsidR="008161F2">
        <w:rPr>
          <w:sz w:val="24"/>
          <w:szCs w:val="24"/>
        </w:rPr>
        <w:t>.</w:t>
      </w:r>
      <w:r w:rsidR="00C51F00">
        <w:rPr>
          <w:sz w:val="24"/>
          <w:szCs w:val="24"/>
        </w:rPr>
        <w:t xml:space="preserve"> </w:t>
      </w:r>
      <w:r w:rsidR="00746237">
        <w:rPr>
          <w:sz w:val="24"/>
          <w:szCs w:val="24"/>
        </w:rPr>
        <w:t>D</w:t>
      </w:r>
      <w:r w:rsidR="00C51F00">
        <w:rPr>
          <w:sz w:val="24"/>
          <w:szCs w:val="24"/>
        </w:rPr>
        <w:t>eveloped in the e</w:t>
      </w:r>
      <w:r w:rsidR="00B14113">
        <w:rPr>
          <w:sz w:val="24"/>
          <w:szCs w:val="24"/>
        </w:rPr>
        <w:t xml:space="preserve">arly 1990’s, </w:t>
      </w:r>
      <w:r w:rsidR="00746237">
        <w:rPr>
          <w:sz w:val="24"/>
          <w:szCs w:val="24"/>
        </w:rPr>
        <w:t>it’s</w:t>
      </w:r>
      <w:r w:rsidR="00B14113">
        <w:rPr>
          <w:sz w:val="24"/>
          <w:szCs w:val="24"/>
        </w:rPr>
        <w:t xml:space="preserve"> </w:t>
      </w:r>
      <w:r w:rsidR="00231570">
        <w:rPr>
          <w:sz w:val="24"/>
          <w:szCs w:val="24"/>
        </w:rPr>
        <w:t xml:space="preserve">considered </w:t>
      </w:r>
      <w:r w:rsidR="00746237">
        <w:rPr>
          <w:sz w:val="24"/>
          <w:szCs w:val="24"/>
        </w:rPr>
        <w:t>a “legacy” S</w:t>
      </w:r>
      <w:r w:rsidR="00B14113">
        <w:rPr>
          <w:sz w:val="24"/>
          <w:szCs w:val="24"/>
        </w:rPr>
        <w:t>ystem because it relies</w:t>
      </w:r>
      <w:r w:rsidR="00C51F00">
        <w:rPr>
          <w:sz w:val="24"/>
          <w:szCs w:val="24"/>
        </w:rPr>
        <w:t xml:space="preserve"> on </w:t>
      </w:r>
      <w:r w:rsidR="00231570">
        <w:rPr>
          <w:sz w:val="24"/>
          <w:szCs w:val="24"/>
        </w:rPr>
        <w:t>key</w:t>
      </w:r>
      <w:r w:rsidR="00B14113">
        <w:rPr>
          <w:sz w:val="24"/>
          <w:szCs w:val="24"/>
        </w:rPr>
        <w:t xml:space="preserve"> technologies </w:t>
      </w:r>
      <w:r w:rsidR="001A6A10">
        <w:rPr>
          <w:sz w:val="24"/>
          <w:szCs w:val="24"/>
        </w:rPr>
        <w:t xml:space="preserve">that are </w:t>
      </w:r>
      <w:r w:rsidR="00C51F00">
        <w:rPr>
          <w:sz w:val="24"/>
          <w:szCs w:val="24"/>
        </w:rPr>
        <w:t>no longer manufactured, commercially available, or supported.</w:t>
      </w:r>
      <w:r w:rsidR="00B14113">
        <w:rPr>
          <w:sz w:val="24"/>
          <w:szCs w:val="24"/>
        </w:rPr>
        <w:t xml:space="preserve"> Like</w:t>
      </w:r>
      <w:r w:rsidR="00C51F00">
        <w:rPr>
          <w:sz w:val="24"/>
          <w:szCs w:val="24"/>
        </w:rPr>
        <w:t xml:space="preserve"> the systems implemented by many utilities of that era, </w:t>
      </w:r>
      <w:r w:rsidR="00231570">
        <w:rPr>
          <w:sz w:val="24"/>
          <w:szCs w:val="24"/>
        </w:rPr>
        <w:t>our</w:t>
      </w:r>
      <w:r w:rsidR="00C51F00">
        <w:rPr>
          <w:sz w:val="24"/>
          <w:szCs w:val="24"/>
        </w:rPr>
        <w:t xml:space="preserve"> software applications were </w:t>
      </w:r>
      <w:r w:rsidR="00231570">
        <w:rPr>
          <w:sz w:val="24"/>
          <w:szCs w:val="24"/>
        </w:rPr>
        <w:t xml:space="preserve">designed and </w:t>
      </w:r>
      <w:r w:rsidR="00C51F00">
        <w:rPr>
          <w:sz w:val="24"/>
          <w:szCs w:val="24"/>
        </w:rPr>
        <w:t xml:space="preserve">developed </w:t>
      </w:r>
      <w:r w:rsidR="00231570">
        <w:rPr>
          <w:sz w:val="24"/>
          <w:szCs w:val="24"/>
        </w:rPr>
        <w:t>by Avista staff</w:t>
      </w:r>
      <w:r w:rsidR="00C51F00">
        <w:rPr>
          <w:sz w:val="24"/>
          <w:szCs w:val="24"/>
        </w:rPr>
        <w:t xml:space="preserve">, and are often referred to as </w:t>
      </w:r>
      <w:r w:rsidR="00231570">
        <w:rPr>
          <w:sz w:val="24"/>
          <w:szCs w:val="24"/>
        </w:rPr>
        <w:t>“homegrown.” The decision</w:t>
      </w:r>
      <w:r w:rsidR="00746237">
        <w:rPr>
          <w:sz w:val="24"/>
          <w:szCs w:val="24"/>
        </w:rPr>
        <w:t>s</w:t>
      </w:r>
      <w:r w:rsidR="00C51F00">
        <w:rPr>
          <w:sz w:val="24"/>
          <w:szCs w:val="24"/>
        </w:rPr>
        <w:t xml:space="preserve"> </w:t>
      </w:r>
      <w:r w:rsidR="00231570">
        <w:rPr>
          <w:sz w:val="24"/>
          <w:szCs w:val="24"/>
        </w:rPr>
        <w:t>of companies to ‘self build’ resulted in part from</w:t>
      </w:r>
      <w:r w:rsidR="00C51F00">
        <w:rPr>
          <w:sz w:val="24"/>
          <w:szCs w:val="24"/>
        </w:rPr>
        <w:t xml:space="preserve"> the then-high cost of commercially available software products, </w:t>
      </w:r>
      <w:r w:rsidR="00B14113">
        <w:rPr>
          <w:sz w:val="24"/>
          <w:szCs w:val="24"/>
        </w:rPr>
        <w:t>and</w:t>
      </w:r>
      <w:r w:rsidR="00C51F00">
        <w:rPr>
          <w:sz w:val="24"/>
          <w:szCs w:val="24"/>
        </w:rPr>
        <w:t xml:space="preserve"> the desire to tailor systems to their own unique business processes. </w:t>
      </w:r>
      <w:r w:rsidR="00B14113">
        <w:rPr>
          <w:sz w:val="24"/>
          <w:szCs w:val="24"/>
        </w:rPr>
        <w:t xml:space="preserve">In 1992, </w:t>
      </w:r>
      <w:r w:rsidR="00C51F00">
        <w:rPr>
          <w:sz w:val="24"/>
          <w:szCs w:val="24"/>
        </w:rPr>
        <w:t xml:space="preserve">Avista </w:t>
      </w:r>
      <w:r w:rsidR="00B14113">
        <w:rPr>
          <w:sz w:val="24"/>
          <w:szCs w:val="24"/>
        </w:rPr>
        <w:t xml:space="preserve">contracted with </w:t>
      </w:r>
      <w:r w:rsidR="00C51F00" w:rsidRPr="004429EB">
        <w:rPr>
          <w:sz w:val="24"/>
          <w:szCs w:val="24"/>
        </w:rPr>
        <w:t>Electronic Data Services (EDS)</w:t>
      </w:r>
      <w:r w:rsidR="00B14113">
        <w:rPr>
          <w:sz w:val="24"/>
          <w:szCs w:val="24"/>
        </w:rPr>
        <w:t xml:space="preserve"> to provide enterprise-wide information technology support, including the ongoing development of the Customer Information System</w:t>
      </w:r>
      <w:r w:rsidR="00231570">
        <w:rPr>
          <w:sz w:val="24"/>
          <w:szCs w:val="24"/>
        </w:rPr>
        <w:t>, which</w:t>
      </w:r>
      <w:r w:rsidR="00B14113">
        <w:rPr>
          <w:sz w:val="24"/>
          <w:szCs w:val="24"/>
        </w:rPr>
        <w:t xml:space="preserve"> </w:t>
      </w:r>
      <w:r w:rsidR="007E1376">
        <w:rPr>
          <w:sz w:val="24"/>
          <w:szCs w:val="24"/>
        </w:rPr>
        <w:t xml:space="preserve">was </w:t>
      </w:r>
      <w:r w:rsidR="006D0F86">
        <w:rPr>
          <w:sz w:val="24"/>
          <w:szCs w:val="24"/>
        </w:rPr>
        <w:t>placed</w:t>
      </w:r>
      <w:r w:rsidR="00231570">
        <w:rPr>
          <w:sz w:val="24"/>
          <w:szCs w:val="24"/>
        </w:rPr>
        <w:t xml:space="preserve"> in</w:t>
      </w:r>
      <w:r w:rsidR="007E1376">
        <w:rPr>
          <w:sz w:val="24"/>
          <w:szCs w:val="24"/>
        </w:rPr>
        <w:t xml:space="preserve"> service</w:t>
      </w:r>
      <w:r w:rsidR="00C51F00">
        <w:rPr>
          <w:sz w:val="24"/>
          <w:szCs w:val="24"/>
        </w:rPr>
        <w:t xml:space="preserve"> in </w:t>
      </w:r>
      <w:r w:rsidR="00C51F00" w:rsidRPr="004429EB">
        <w:rPr>
          <w:sz w:val="24"/>
          <w:szCs w:val="24"/>
        </w:rPr>
        <w:t xml:space="preserve">August </w:t>
      </w:r>
      <w:r w:rsidR="00C51F00">
        <w:rPr>
          <w:sz w:val="24"/>
          <w:szCs w:val="24"/>
        </w:rPr>
        <w:t>1994.</w:t>
      </w:r>
    </w:p>
    <w:p w:rsidR="00B14113" w:rsidRDefault="00B14113" w:rsidP="004D21AE">
      <w:pPr>
        <w:spacing w:line="360" w:lineRule="auto"/>
        <w:rPr>
          <w:sz w:val="24"/>
          <w:szCs w:val="24"/>
        </w:rPr>
      </w:pPr>
    </w:p>
    <w:p w:rsidR="00B14113" w:rsidRDefault="00B14113" w:rsidP="004D21AE">
      <w:pPr>
        <w:spacing w:line="360" w:lineRule="auto"/>
      </w:pPr>
      <w:r>
        <w:rPr>
          <w:b/>
          <w:sz w:val="24"/>
        </w:rPr>
        <w:t>Architecture of the System</w:t>
      </w:r>
    </w:p>
    <w:p w:rsidR="00D6650A" w:rsidRPr="00675124" w:rsidRDefault="006D5439" w:rsidP="004D21AE">
      <w:pPr>
        <w:spacing w:line="360" w:lineRule="auto"/>
        <w:rPr>
          <w:i/>
          <w:sz w:val="24"/>
          <w:szCs w:val="24"/>
        </w:rPr>
      </w:pPr>
      <w:r>
        <w:rPr>
          <w:sz w:val="24"/>
          <w:szCs w:val="24"/>
        </w:rPr>
        <w:t>Avista’</w:t>
      </w:r>
      <w:r w:rsidR="00AB3C77">
        <w:rPr>
          <w:sz w:val="24"/>
          <w:szCs w:val="24"/>
        </w:rPr>
        <w:t xml:space="preserve">s legacy </w:t>
      </w:r>
      <w:r w:rsidR="00D83A47">
        <w:rPr>
          <w:sz w:val="24"/>
          <w:szCs w:val="24"/>
        </w:rPr>
        <w:t>System</w:t>
      </w:r>
      <w:r>
        <w:rPr>
          <w:sz w:val="24"/>
          <w:szCs w:val="24"/>
        </w:rPr>
        <w:t xml:space="preserve"> is</w:t>
      </w:r>
      <w:r w:rsidR="008161F2" w:rsidRPr="004429EB">
        <w:rPr>
          <w:sz w:val="24"/>
          <w:szCs w:val="24"/>
        </w:rPr>
        <w:t xml:space="preserve"> </w:t>
      </w:r>
      <w:r w:rsidR="007E72C4">
        <w:rPr>
          <w:sz w:val="24"/>
          <w:szCs w:val="24"/>
        </w:rPr>
        <w:t>composed of</w:t>
      </w:r>
      <w:r w:rsidR="008161F2" w:rsidRPr="004429EB">
        <w:rPr>
          <w:sz w:val="24"/>
          <w:szCs w:val="24"/>
        </w:rPr>
        <w:t xml:space="preserve"> three </w:t>
      </w:r>
      <w:r w:rsidR="00C1342B">
        <w:rPr>
          <w:sz w:val="24"/>
          <w:szCs w:val="24"/>
        </w:rPr>
        <w:t>highly-</w:t>
      </w:r>
      <w:r w:rsidR="00231570">
        <w:rPr>
          <w:sz w:val="24"/>
          <w:szCs w:val="24"/>
        </w:rPr>
        <w:t>integrated applications</w:t>
      </w:r>
      <w:r w:rsidR="007E72C4">
        <w:rPr>
          <w:sz w:val="24"/>
          <w:szCs w:val="24"/>
        </w:rPr>
        <w:t>,</w:t>
      </w:r>
      <w:r w:rsidR="00D83A47">
        <w:rPr>
          <w:sz w:val="24"/>
          <w:szCs w:val="24"/>
        </w:rPr>
        <w:t xml:space="preserve"> also known as the Avista “Workplace.” </w:t>
      </w:r>
      <w:r w:rsidR="00D83A47" w:rsidRPr="00D6650A">
        <w:rPr>
          <w:sz w:val="24"/>
          <w:szCs w:val="24"/>
        </w:rPr>
        <w:t xml:space="preserve">As </w:t>
      </w:r>
      <w:r w:rsidR="00D83A47">
        <w:rPr>
          <w:sz w:val="24"/>
          <w:szCs w:val="24"/>
        </w:rPr>
        <w:t>a unified</w:t>
      </w:r>
      <w:r w:rsidR="00D83A47" w:rsidRPr="00D6650A">
        <w:rPr>
          <w:sz w:val="24"/>
          <w:szCs w:val="24"/>
        </w:rPr>
        <w:t xml:space="preserve"> platform, </w:t>
      </w:r>
      <w:r w:rsidR="00D83A47">
        <w:rPr>
          <w:sz w:val="24"/>
          <w:szCs w:val="24"/>
        </w:rPr>
        <w:t>these applications</w:t>
      </w:r>
      <w:r w:rsidR="00D83A47" w:rsidRPr="00D6650A">
        <w:rPr>
          <w:sz w:val="24"/>
          <w:szCs w:val="24"/>
        </w:rPr>
        <w:t xml:space="preserve"> </w:t>
      </w:r>
      <w:r w:rsidR="00F94629" w:rsidRPr="00D6650A">
        <w:rPr>
          <w:sz w:val="24"/>
          <w:szCs w:val="24"/>
        </w:rPr>
        <w:t xml:space="preserve">draw information from </w:t>
      </w:r>
      <w:r w:rsidR="00F94629">
        <w:rPr>
          <w:sz w:val="24"/>
          <w:szCs w:val="24"/>
        </w:rPr>
        <w:t xml:space="preserve">a </w:t>
      </w:r>
      <w:r w:rsidR="00F94629" w:rsidRPr="00D6650A">
        <w:rPr>
          <w:sz w:val="24"/>
          <w:szCs w:val="24"/>
        </w:rPr>
        <w:t xml:space="preserve">common </w:t>
      </w:r>
      <w:r w:rsidR="00F94629">
        <w:rPr>
          <w:sz w:val="24"/>
          <w:szCs w:val="24"/>
        </w:rPr>
        <w:t xml:space="preserve">set of </w:t>
      </w:r>
      <w:r w:rsidR="00F94629" w:rsidRPr="00D6650A">
        <w:rPr>
          <w:sz w:val="24"/>
          <w:szCs w:val="24"/>
        </w:rPr>
        <w:t>master data tables</w:t>
      </w:r>
      <w:r w:rsidR="00F94629">
        <w:rPr>
          <w:sz w:val="24"/>
          <w:szCs w:val="24"/>
        </w:rPr>
        <w:t>, and</w:t>
      </w:r>
      <w:r w:rsidR="00F94629" w:rsidRPr="004429EB">
        <w:rPr>
          <w:sz w:val="24"/>
          <w:szCs w:val="24"/>
        </w:rPr>
        <w:t xml:space="preserve"> form the </w:t>
      </w:r>
      <w:r w:rsidR="00F94629">
        <w:rPr>
          <w:sz w:val="24"/>
          <w:szCs w:val="24"/>
        </w:rPr>
        <w:t xml:space="preserve">technology </w:t>
      </w:r>
      <w:r w:rsidR="00F94629" w:rsidRPr="004429EB">
        <w:rPr>
          <w:sz w:val="24"/>
          <w:szCs w:val="24"/>
        </w:rPr>
        <w:t xml:space="preserve">foundation for </w:t>
      </w:r>
      <w:r w:rsidR="007E72C4">
        <w:rPr>
          <w:sz w:val="24"/>
          <w:szCs w:val="24"/>
        </w:rPr>
        <w:t>a</w:t>
      </w:r>
      <w:r w:rsidR="00F94629" w:rsidRPr="004429EB">
        <w:rPr>
          <w:sz w:val="24"/>
          <w:szCs w:val="24"/>
        </w:rPr>
        <w:t xml:space="preserve"> network of complex busine</w:t>
      </w:r>
      <w:r w:rsidR="00F94629">
        <w:rPr>
          <w:sz w:val="24"/>
          <w:szCs w:val="24"/>
        </w:rPr>
        <w:t xml:space="preserve">ss processes and transactions. </w:t>
      </w:r>
      <w:r w:rsidR="007E72C4">
        <w:rPr>
          <w:sz w:val="24"/>
          <w:szCs w:val="24"/>
        </w:rPr>
        <w:t>A brief description of the</w:t>
      </w:r>
      <w:r w:rsidR="007E1376">
        <w:rPr>
          <w:sz w:val="24"/>
          <w:szCs w:val="24"/>
        </w:rPr>
        <w:t xml:space="preserve"> applications </w:t>
      </w:r>
      <w:r w:rsidR="00675124">
        <w:rPr>
          <w:sz w:val="24"/>
          <w:szCs w:val="24"/>
        </w:rPr>
        <w:t>is provided</w:t>
      </w:r>
      <w:r w:rsidR="007E1376">
        <w:rPr>
          <w:sz w:val="24"/>
          <w:szCs w:val="24"/>
        </w:rPr>
        <w:t xml:space="preserve"> below.</w:t>
      </w:r>
    </w:p>
    <w:p w:rsidR="00D6650A" w:rsidRDefault="00D6650A" w:rsidP="00EB6758">
      <w:pPr>
        <w:rPr>
          <w:sz w:val="24"/>
          <w:szCs w:val="24"/>
        </w:rPr>
      </w:pPr>
    </w:p>
    <w:p w:rsidR="00D6650A" w:rsidRDefault="006D5439" w:rsidP="004D21AE">
      <w:pPr>
        <w:pStyle w:val="ListParagraph"/>
        <w:numPr>
          <w:ilvl w:val="0"/>
          <w:numId w:val="20"/>
        </w:numPr>
        <w:spacing w:line="360" w:lineRule="auto"/>
      </w:pPr>
      <w:r w:rsidRPr="00D6650A">
        <w:rPr>
          <w:u w:val="single"/>
        </w:rPr>
        <w:t>Customer Service</w:t>
      </w:r>
      <w:r w:rsidR="00D6650A">
        <w:t xml:space="preserve"> – application</w:t>
      </w:r>
      <w:r w:rsidRPr="00D6650A">
        <w:t xml:space="preserve"> s</w:t>
      </w:r>
      <w:r w:rsidR="008161F2" w:rsidRPr="00D6650A">
        <w:t>upports the traditional utility business functions of meter reading, customer billing, payment processing, credit, collections, field request</w:t>
      </w:r>
      <w:r w:rsidRPr="00D6650A">
        <w:t xml:space="preserve">s and customer service orders. </w:t>
      </w:r>
      <w:r w:rsidR="008161F2" w:rsidRPr="00D6650A">
        <w:t xml:space="preserve">In addition, it hosts the single source </w:t>
      </w:r>
      <w:r w:rsidR="007E72C4">
        <w:t>of</w:t>
      </w:r>
      <w:r w:rsidR="008161F2" w:rsidRPr="00D6650A">
        <w:t xml:space="preserve"> customer-related data that is used widely throughout Avista for various other busines</w:t>
      </w:r>
      <w:r w:rsidR="00D6650A">
        <w:t>s processes.</w:t>
      </w:r>
    </w:p>
    <w:p w:rsidR="00D6650A" w:rsidRDefault="008161F2" w:rsidP="004D21AE">
      <w:pPr>
        <w:pStyle w:val="ListParagraph"/>
        <w:numPr>
          <w:ilvl w:val="0"/>
          <w:numId w:val="20"/>
        </w:numPr>
        <w:spacing w:line="360" w:lineRule="auto"/>
      </w:pPr>
      <w:r w:rsidRPr="00D6650A">
        <w:rPr>
          <w:u w:val="single"/>
        </w:rPr>
        <w:t>Work Management</w:t>
      </w:r>
      <w:r w:rsidR="00D6650A">
        <w:t xml:space="preserve"> – </w:t>
      </w:r>
      <w:r w:rsidR="007E72C4" w:rsidRPr="007E72C4">
        <w:t xml:space="preserve">this application </w:t>
      </w:r>
      <w:r w:rsidR="007E72C4">
        <w:t xml:space="preserve">supports gas ‘trouble’ reporting and the </w:t>
      </w:r>
      <w:r w:rsidR="007E72C4" w:rsidRPr="007E72C4">
        <w:t xml:space="preserve">electric Outage Management System, and </w:t>
      </w:r>
      <w:r w:rsidR="007E72C4">
        <w:t xml:space="preserve">is used </w:t>
      </w:r>
      <w:r w:rsidR="007E72C4" w:rsidRPr="007E72C4">
        <w:t xml:space="preserve">to create orders for </w:t>
      </w:r>
      <w:r w:rsidR="003F79CE">
        <w:t xml:space="preserve">location services, permitting, and </w:t>
      </w:r>
      <w:r w:rsidR="007E72C4" w:rsidRPr="007E72C4">
        <w:t xml:space="preserve">construction jobs, </w:t>
      </w:r>
      <w:r w:rsidR="003F79CE">
        <w:t>including</w:t>
      </w:r>
      <w:r w:rsidR="007E72C4" w:rsidRPr="007E72C4">
        <w:t xml:space="preserve"> those requested by our customers and those arising </w:t>
      </w:r>
      <w:r w:rsidR="007E72C4" w:rsidRPr="007E72C4">
        <w:lastRenderedPageBreak/>
        <w:t>through the normal course of construction scheduling and operations.</w:t>
      </w:r>
      <w:r w:rsidRPr="00D6650A">
        <w:t xml:space="preserve"> In addition, t</w:t>
      </w:r>
      <w:r w:rsidR="00AB3C77" w:rsidRPr="00D6650A">
        <w:t>he Work Management s</w:t>
      </w:r>
      <w:r w:rsidRPr="00D6650A">
        <w:t xml:space="preserve">ystem is </w:t>
      </w:r>
      <w:r w:rsidR="00124CAA" w:rsidRPr="00D6650A">
        <w:t>linked</w:t>
      </w:r>
      <w:r w:rsidRPr="00D6650A">
        <w:t xml:space="preserve"> with the Company’s Enterprise Procurement System, part of Avista’s Oracle e-Business Suite, for the automated order</w:t>
      </w:r>
      <w:r w:rsidR="00C1342B" w:rsidRPr="00D6650A">
        <w:t xml:space="preserve">ing </w:t>
      </w:r>
      <w:r w:rsidR="007E1376">
        <w:t xml:space="preserve">and proper accounting </w:t>
      </w:r>
      <w:r w:rsidR="003F79CE">
        <w:t>of construction materials.</w:t>
      </w:r>
    </w:p>
    <w:p w:rsidR="007032B4" w:rsidRDefault="008161F2" w:rsidP="004D21AE">
      <w:pPr>
        <w:pStyle w:val="ListParagraph"/>
        <w:numPr>
          <w:ilvl w:val="0"/>
          <w:numId w:val="20"/>
        </w:numPr>
        <w:spacing w:line="360" w:lineRule="auto"/>
      </w:pPr>
      <w:r w:rsidRPr="00D6650A">
        <w:rPr>
          <w:u w:val="single"/>
        </w:rPr>
        <w:t>Electric and Gas Meter Application</w:t>
      </w:r>
      <w:r w:rsidRPr="00D6650A">
        <w:t xml:space="preserve"> </w:t>
      </w:r>
      <w:r w:rsidR="00D6650A">
        <w:t xml:space="preserve">– </w:t>
      </w:r>
      <w:r w:rsidR="00AB3C77" w:rsidRPr="00D6650A">
        <w:t>module</w:t>
      </w:r>
      <w:r w:rsidRPr="00D6650A">
        <w:t xml:space="preserve"> used to inventory and manage the Company’s fleet of in-se</w:t>
      </w:r>
      <w:r w:rsidR="00C1342B" w:rsidRPr="00D6650A">
        <w:t xml:space="preserve">rvice electric and gas meters. </w:t>
      </w:r>
      <w:r w:rsidRPr="00D6650A">
        <w:t xml:space="preserve">In addition to </w:t>
      </w:r>
      <w:r w:rsidR="007E1376">
        <w:t>hosting</w:t>
      </w:r>
      <w:r w:rsidRPr="00D6650A">
        <w:t xml:space="preserve"> the meter data associated with each customer and premise, the system i</w:t>
      </w:r>
      <w:r w:rsidR="00AB3C77" w:rsidRPr="00D6650A">
        <w:t>s also used to track each meter</w:t>
      </w:r>
      <w:r w:rsidRPr="00D6650A">
        <w:t xml:space="preserve"> and manage the periodic requirements for </w:t>
      </w:r>
      <w:r w:rsidR="00D6650A">
        <w:t>meter maintenance and testing.</w:t>
      </w:r>
    </w:p>
    <w:p w:rsidR="00FE5F44" w:rsidRDefault="00FE5F44" w:rsidP="00EB6758">
      <w:pPr>
        <w:rPr>
          <w:sz w:val="24"/>
          <w:szCs w:val="24"/>
        </w:rPr>
      </w:pPr>
    </w:p>
    <w:p w:rsidR="00AF43E9" w:rsidRDefault="003F79CE" w:rsidP="004D21AE">
      <w:pPr>
        <w:spacing w:line="360" w:lineRule="auto"/>
        <w:rPr>
          <w:sz w:val="24"/>
          <w:szCs w:val="24"/>
        </w:rPr>
      </w:pPr>
      <w:r>
        <w:rPr>
          <w:sz w:val="24"/>
          <w:szCs w:val="24"/>
        </w:rPr>
        <w:t>Avista’s Customer Information S</w:t>
      </w:r>
      <w:r w:rsidR="008A0A04">
        <w:rPr>
          <w:sz w:val="24"/>
          <w:szCs w:val="24"/>
        </w:rPr>
        <w:t xml:space="preserve">ystem was developed </w:t>
      </w:r>
      <w:r w:rsidR="00484385">
        <w:rPr>
          <w:sz w:val="24"/>
          <w:szCs w:val="24"/>
        </w:rPr>
        <w:t>around</w:t>
      </w:r>
      <w:r w:rsidR="008A0A04">
        <w:rPr>
          <w:sz w:val="24"/>
          <w:szCs w:val="24"/>
        </w:rPr>
        <w:t xml:space="preserve"> then state-of-the-art </w:t>
      </w:r>
      <w:r w:rsidR="008A0A04" w:rsidRPr="004429EB">
        <w:rPr>
          <w:sz w:val="24"/>
          <w:szCs w:val="24"/>
        </w:rPr>
        <w:t xml:space="preserve">concepts </w:t>
      </w:r>
      <w:r w:rsidR="00EB6758">
        <w:rPr>
          <w:sz w:val="24"/>
          <w:szCs w:val="24"/>
        </w:rPr>
        <w:t>including</w:t>
      </w:r>
      <w:r w:rsidR="0065364D">
        <w:rPr>
          <w:sz w:val="24"/>
          <w:szCs w:val="24"/>
        </w:rPr>
        <w:t xml:space="preserve"> </w:t>
      </w:r>
      <w:r w:rsidR="008A0A04">
        <w:rPr>
          <w:sz w:val="24"/>
          <w:szCs w:val="24"/>
        </w:rPr>
        <w:t>’</w:t>
      </w:r>
      <w:r w:rsidR="008A0A04" w:rsidRPr="004429EB">
        <w:rPr>
          <w:sz w:val="24"/>
          <w:szCs w:val="24"/>
        </w:rPr>
        <w:t>single source data,</w:t>
      </w:r>
      <w:r w:rsidR="008A0A04">
        <w:rPr>
          <w:sz w:val="24"/>
          <w:szCs w:val="24"/>
        </w:rPr>
        <w:t>’</w:t>
      </w:r>
      <w:r w:rsidR="008A0A04" w:rsidRPr="004429EB">
        <w:rPr>
          <w:sz w:val="24"/>
          <w:szCs w:val="24"/>
        </w:rPr>
        <w:t xml:space="preserve"> </w:t>
      </w:r>
      <w:r w:rsidR="008A0A04">
        <w:rPr>
          <w:sz w:val="24"/>
          <w:szCs w:val="24"/>
        </w:rPr>
        <w:t>‘</w:t>
      </w:r>
      <w:r w:rsidR="008A0A04" w:rsidRPr="004429EB">
        <w:rPr>
          <w:sz w:val="24"/>
          <w:szCs w:val="24"/>
        </w:rPr>
        <w:t>subject area databases,</w:t>
      </w:r>
      <w:r w:rsidR="008A0A04">
        <w:rPr>
          <w:sz w:val="24"/>
          <w:szCs w:val="24"/>
        </w:rPr>
        <w:t>’</w:t>
      </w:r>
      <w:r w:rsidR="008A0A04" w:rsidRPr="004429EB">
        <w:rPr>
          <w:sz w:val="24"/>
          <w:szCs w:val="24"/>
        </w:rPr>
        <w:t xml:space="preserve"> and </w:t>
      </w:r>
      <w:r w:rsidR="008A0A04">
        <w:rPr>
          <w:sz w:val="24"/>
          <w:szCs w:val="24"/>
        </w:rPr>
        <w:t>‘</w:t>
      </w:r>
      <w:r w:rsidR="008A0A04" w:rsidRPr="004429EB">
        <w:rPr>
          <w:sz w:val="24"/>
          <w:szCs w:val="24"/>
        </w:rPr>
        <w:t>relational databases</w:t>
      </w:r>
      <w:r w:rsidR="008A0A04">
        <w:rPr>
          <w:sz w:val="24"/>
          <w:szCs w:val="24"/>
        </w:rPr>
        <w:t xml:space="preserve">.’ These </w:t>
      </w:r>
      <w:r w:rsidR="006D23C8">
        <w:rPr>
          <w:sz w:val="24"/>
          <w:szCs w:val="24"/>
        </w:rPr>
        <w:t xml:space="preserve">innovative </w:t>
      </w:r>
      <w:r w:rsidR="00FE5F44">
        <w:rPr>
          <w:sz w:val="24"/>
          <w:szCs w:val="24"/>
        </w:rPr>
        <w:t xml:space="preserve">and powerful </w:t>
      </w:r>
      <w:r w:rsidR="0065364D">
        <w:rPr>
          <w:sz w:val="24"/>
          <w:szCs w:val="24"/>
        </w:rPr>
        <w:t>tools,</w:t>
      </w:r>
      <w:r w:rsidR="00FE5F44">
        <w:rPr>
          <w:sz w:val="24"/>
          <w:szCs w:val="24"/>
        </w:rPr>
        <w:t xml:space="preserve"> based</w:t>
      </w:r>
      <w:r w:rsidR="00FE5F44" w:rsidRPr="00FE5F44">
        <w:rPr>
          <w:sz w:val="24"/>
          <w:szCs w:val="24"/>
        </w:rPr>
        <w:t xml:space="preserve"> on </w:t>
      </w:r>
      <w:r w:rsidR="00FE5F44">
        <w:rPr>
          <w:sz w:val="24"/>
          <w:szCs w:val="24"/>
        </w:rPr>
        <w:t>the ‘</w:t>
      </w:r>
      <w:r w:rsidR="00FE5F44" w:rsidRPr="00FE5F44">
        <w:rPr>
          <w:sz w:val="24"/>
          <w:szCs w:val="24"/>
        </w:rPr>
        <w:t>relational model</w:t>
      </w:r>
      <w:r w:rsidR="00FE5F44">
        <w:rPr>
          <w:sz w:val="24"/>
          <w:szCs w:val="24"/>
        </w:rPr>
        <w:t>’</w:t>
      </w:r>
      <w:r w:rsidR="0065364D">
        <w:rPr>
          <w:sz w:val="24"/>
          <w:szCs w:val="24"/>
        </w:rPr>
        <w:t>,</w:t>
      </w:r>
      <w:r w:rsidR="00FE5F44" w:rsidRPr="00FE5F44">
        <w:rPr>
          <w:sz w:val="24"/>
          <w:szCs w:val="24"/>
        </w:rPr>
        <w:t xml:space="preserve"> </w:t>
      </w:r>
      <w:r w:rsidR="00FE5F44">
        <w:rPr>
          <w:sz w:val="24"/>
          <w:szCs w:val="24"/>
        </w:rPr>
        <w:t xml:space="preserve">organized </w:t>
      </w:r>
      <w:r w:rsidR="00AF43E9">
        <w:rPr>
          <w:sz w:val="24"/>
          <w:szCs w:val="24"/>
        </w:rPr>
        <w:t xml:space="preserve">very large sets of </w:t>
      </w:r>
      <w:r w:rsidR="00FE5F44">
        <w:rPr>
          <w:sz w:val="24"/>
          <w:szCs w:val="24"/>
        </w:rPr>
        <w:t>data into</w:t>
      </w:r>
      <w:r w:rsidR="00FE5F44" w:rsidRPr="00FE5F44">
        <w:rPr>
          <w:sz w:val="24"/>
          <w:szCs w:val="24"/>
        </w:rPr>
        <w:t xml:space="preserve"> a series of normalized tables (or </w:t>
      </w:r>
      <w:r w:rsidR="00FE5F44" w:rsidRPr="00FE5F44">
        <w:rPr>
          <w:i/>
          <w:iCs/>
          <w:sz w:val="24"/>
          <w:szCs w:val="24"/>
        </w:rPr>
        <w:t>relations</w:t>
      </w:r>
      <w:r w:rsidR="00AF43E9">
        <w:rPr>
          <w:sz w:val="24"/>
          <w:szCs w:val="24"/>
        </w:rPr>
        <w:t>)</w:t>
      </w:r>
      <w:r w:rsidR="006C3CB4">
        <w:rPr>
          <w:sz w:val="24"/>
          <w:szCs w:val="24"/>
        </w:rPr>
        <w:t>. Each</w:t>
      </w:r>
      <w:r w:rsidR="00AF43E9">
        <w:rPr>
          <w:sz w:val="24"/>
          <w:szCs w:val="24"/>
        </w:rPr>
        <w:t xml:space="preserve"> table represented a certain type of data, such as </w:t>
      </w:r>
      <w:r w:rsidR="006C3CB4">
        <w:rPr>
          <w:sz w:val="24"/>
          <w:szCs w:val="24"/>
        </w:rPr>
        <w:t xml:space="preserve">the </w:t>
      </w:r>
      <w:r w:rsidR="00B4418D">
        <w:rPr>
          <w:sz w:val="24"/>
          <w:szCs w:val="24"/>
        </w:rPr>
        <w:t xml:space="preserve">street </w:t>
      </w:r>
      <w:r w:rsidR="006C3CB4">
        <w:rPr>
          <w:sz w:val="24"/>
          <w:szCs w:val="24"/>
        </w:rPr>
        <w:t xml:space="preserve">addresses </w:t>
      </w:r>
      <w:r w:rsidR="00B4418D">
        <w:rPr>
          <w:sz w:val="24"/>
          <w:szCs w:val="24"/>
        </w:rPr>
        <w:t>where the Company provided service</w:t>
      </w:r>
      <w:r w:rsidR="00AF43E9">
        <w:rPr>
          <w:sz w:val="24"/>
          <w:szCs w:val="24"/>
        </w:rPr>
        <w:t xml:space="preserve">. </w:t>
      </w:r>
      <w:r w:rsidR="006C3CB4">
        <w:rPr>
          <w:sz w:val="24"/>
          <w:szCs w:val="24"/>
        </w:rPr>
        <w:t>Data in these tables</w:t>
      </w:r>
      <w:r w:rsidR="00FE5F44">
        <w:rPr>
          <w:sz w:val="24"/>
          <w:szCs w:val="24"/>
        </w:rPr>
        <w:t xml:space="preserve"> could</w:t>
      </w:r>
      <w:r w:rsidR="00FE5F44" w:rsidRPr="00FE5F44">
        <w:rPr>
          <w:sz w:val="24"/>
          <w:szCs w:val="24"/>
        </w:rPr>
        <w:t xml:space="preserve"> be freely inserted, deleted and edited</w:t>
      </w:r>
      <w:r w:rsidR="00B4418D">
        <w:rPr>
          <w:sz w:val="24"/>
          <w:szCs w:val="24"/>
        </w:rPr>
        <w:t xml:space="preserve">, and </w:t>
      </w:r>
      <w:r w:rsidR="0065364D">
        <w:rPr>
          <w:sz w:val="24"/>
          <w:szCs w:val="24"/>
        </w:rPr>
        <w:t>stored much more efficiently than ‘linked’ databases</w:t>
      </w:r>
      <w:r w:rsidR="00FE5F44" w:rsidRPr="00FE5F44">
        <w:rPr>
          <w:sz w:val="24"/>
          <w:szCs w:val="24"/>
        </w:rPr>
        <w:t>.</w:t>
      </w:r>
      <w:r w:rsidR="0065364D">
        <w:rPr>
          <w:sz w:val="24"/>
          <w:szCs w:val="24"/>
        </w:rPr>
        <w:t xml:space="preserve"> In this model,</w:t>
      </w:r>
      <w:r w:rsidR="00AF43E9">
        <w:rPr>
          <w:sz w:val="24"/>
          <w:szCs w:val="24"/>
        </w:rPr>
        <w:t xml:space="preserve"> </w:t>
      </w:r>
      <w:r w:rsidR="0065364D">
        <w:rPr>
          <w:sz w:val="24"/>
          <w:szCs w:val="24"/>
        </w:rPr>
        <w:t>e</w:t>
      </w:r>
      <w:r w:rsidR="00AF43E9">
        <w:rPr>
          <w:sz w:val="24"/>
          <w:szCs w:val="24"/>
        </w:rPr>
        <w:t>ach individual record in every data table was associated with a unique identifier or ‘key’. This unique key</w:t>
      </w:r>
      <w:r w:rsidR="00D61670">
        <w:rPr>
          <w:sz w:val="24"/>
          <w:szCs w:val="24"/>
        </w:rPr>
        <w:t xml:space="preserve"> might represent a single service address contained in </w:t>
      </w:r>
      <w:r w:rsidR="0065364D">
        <w:rPr>
          <w:sz w:val="24"/>
          <w:szCs w:val="24"/>
        </w:rPr>
        <w:t>the</w:t>
      </w:r>
      <w:r w:rsidR="00D61670">
        <w:rPr>
          <w:sz w:val="24"/>
          <w:szCs w:val="24"/>
        </w:rPr>
        <w:t xml:space="preserve"> table of address data</w:t>
      </w:r>
      <w:r w:rsidR="006C3CB4">
        <w:rPr>
          <w:sz w:val="24"/>
          <w:szCs w:val="24"/>
        </w:rPr>
        <w:t xml:space="preserve">. </w:t>
      </w:r>
      <w:r w:rsidR="0065364D">
        <w:rPr>
          <w:sz w:val="24"/>
          <w:szCs w:val="24"/>
        </w:rPr>
        <w:t>But</w:t>
      </w:r>
      <w:r w:rsidR="006C3CB4">
        <w:rPr>
          <w:sz w:val="24"/>
          <w:szCs w:val="24"/>
        </w:rPr>
        <w:t xml:space="preserve"> t</w:t>
      </w:r>
      <w:r w:rsidR="00D61670">
        <w:rPr>
          <w:sz w:val="24"/>
          <w:szCs w:val="24"/>
        </w:rPr>
        <w:t xml:space="preserve">he </w:t>
      </w:r>
      <w:r w:rsidR="006C3CB4">
        <w:rPr>
          <w:sz w:val="24"/>
          <w:szCs w:val="24"/>
        </w:rPr>
        <w:t xml:space="preserve">unique </w:t>
      </w:r>
      <w:r w:rsidR="00D61670">
        <w:rPr>
          <w:sz w:val="24"/>
          <w:szCs w:val="24"/>
        </w:rPr>
        <w:t xml:space="preserve">key for this address was </w:t>
      </w:r>
      <w:r w:rsidR="006C3CB4">
        <w:rPr>
          <w:sz w:val="24"/>
          <w:szCs w:val="24"/>
        </w:rPr>
        <w:t>also</w:t>
      </w:r>
      <w:r w:rsidR="00D61670">
        <w:rPr>
          <w:sz w:val="24"/>
          <w:szCs w:val="24"/>
        </w:rPr>
        <w:t xml:space="preserve"> shared by all of the data related </w:t>
      </w:r>
      <w:r w:rsidR="006C3CB4">
        <w:rPr>
          <w:sz w:val="24"/>
          <w:szCs w:val="24"/>
        </w:rPr>
        <w:t>to that address</w:t>
      </w:r>
      <w:r w:rsidR="00EB6758">
        <w:rPr>
          <w:sz w:val="24"/>
          <w:szCs w:val="24"/>
        </w:rPr>
        <w:t xml:space="preserve"> that </w:t>
      </w:r>
      <w:r w:rsidR="006C3CB4">
        <w:rPr>
          <w:sz w:val="24"/>
          <w:szCs w:val="24"/>
        </w:rPr>
        <w:t xml:space="preserve">was </w:t>
      </w:r>
      <w:r w:rsidR="00D61670">
        <w:rPr>
          <w:sz w:val="24"/>
          <w:szCs w:val="24"/>
        </w:rPr>
        <w:t>contained in all of the other data tables</w:t>
      </w:r>
      <w:r w:rsidR="006C3CB4">
        <w:rPr>
          <w:sz w:val="24"/>
          <w:szCs w:val="24"/>
        </w:rPr>
        <w:t xml:space="preserve">. In this way, </w:t>
      </w:r>
      <w:r w:rsidR="00EB6758">
        <w:rPr>
          <w:sz w:val="24"/>
          <w:szCs w:val="24"/>
        </w:rPr>
        <w:t>a</w:t>
      </w:r>
      <w:r w:rsidR="006C3CB4">
        <w:rPr>
          <w:sz w:val="24"/>
          <w:szCs w:val="24"/>
        </w:rPr>
        <w:t xml:space="preserve"> service address was linked with </w:t>
      </w:r>
      <w:r w:rsidR="00EB6758">
        <w:rPr>
          <w:sz w:val="24"/>
          <w:szCs w:val="24"/>
        </w:rPr>
        <w:t xml:space="preserve">all other </w:t>
      </w:r>
      <w:r w:rsidR="006C3CB4">
        <w:rPr>
          <w:sz w:val="24"/>
          <w:szCs w:val="24"/>
        </w:rPr>
        <w:t>related data</w:t>
      </w:r>
      <w:r w:rsidR="00EB6758">
        <w:rPr>
          <w:sz w:val="24"/>
          <w:szCs w:val="24"/>
        </w:rPr>
        <w:t xml:space="preserve"> for that address,</w:t>
      </w:r>
      <w:r w:rsidR="006C3CB4">
        <w:rPr>
          <w:sz w:val="24"/>
          <w:szCs w:val="24"/>
        </w:rPr>
        <w:t xml:space="preserve"> </w:t>
      </w:r>
      <w:r w:rsidR="00EB6758">
        <w:rPr>
          <w:sz w:val="24"/>
          <w:szCs w:val="24"/>
        </w:rPr>
        <w:t>including</w:t>
      </w:r>
      <w:r w:rsidR="006C3CB4">
        <w:rPr>
          <w:sz w:val="24"/>
          <w:szCs w:val="24"/>
        </w:rPr>
        <w:t xml:space="preserve"> such information as</w:t>
      </w:r>
      <w:r w:rsidR="00D61670">
        <w:rPr>
          <w:sz w:val="24"/>
          <w:szCs w:val="24"/>
        </w:rPr>
        <w:t xml:space="preserve"> </w:t>
      </w:r>
      <w:r w:rsidR="006C3CB4">
        <w:rPr>
          <w:sz w:val="24"/>
          <w:szCs w:val="24"/>
        </w:rPr>
        <w:t>the date of mete</w:t>
      </w:r>
      <w:r w:rsidR="00EB6758">
        <w:rPr>
          <w:sz w:val="24"/>
          <w:szCs w:val="24"/>
        </w:rPr>
        <w:t>r installation</w:t>
      </w:r>
      <w:r w:rsidR="006C3CB4">
        <w:rPr>
          <w:sz w:val="24"/>
          <w:szCs w:val="24"/>
        </w:rPr>
        <w:t xml:space="preserve">, the </w:t>
      </w:r>
      <w:r w:rsidR="00D61670">
        <w:rPr>
          <w:sz w:val="24"/>
          <w:szCs w:val="24"/>
        </w:rPr>
        <w:t xml:space="preserve">meter manufacturer, meter serial </w:t>
      </w:r>
      <w:r w:rsidR="006C3CB4">
        <w:rPr>
          <w:sz w:val="24"/>
          <w:szCs w:val="24"/>
        </w:rPr>
        <w:t>number</w:t>
      </w:r>
      <w:r w:rsidR="00D61670">
        <w:rPr>
          <w:sz w:val="24"/>
          <w:szCs w:val="24"/>
        </w:rPr>
        <w:t xml:space="preserve"> </w:t>
      </w:r>
      <w:r w:rsidR="00EB6758">
        <w:rPr>
          <w:sz w:val="24"/>
          <w:szCs w:val="24"/>
        </w:rPr>
        <w:t xml:space="preserve">and </w:t>
      </w:r>
      <w:r w:rsidR="00D61670">
        <w:rPr>
          <w:sz w:val="24"/>
          <w:szCs w:val="24"/>
        </w:rPr>
        <w:t>u</w:t>
      </w:r>
      <w:r w:rsidR="006C3CB4">
        <w:rPr>
          <w:sz w:val="24"/>
          <w:szCs w:val="24"/>
        </w:rPr>
        <w:t>sage</w:t>
      </w:r>
      <w:r w:rsidR="00D61670">
        <w:rPr>
          <w:sz w:val="24"/>
          <w:szCs w:val="24"/>
        </w:rPr>
        <w:t xml:space="preserve"> data for that meter,</w:t>
      </w:r>
      <w:r w:rsidR="006C3CB4">
        <w:rPr>
          <w:sz w:val="24"/>
          <w:szCs w:val="24"/>
        </w:rPr>
        <w:t xml:space="preserve"> etc.</w:t>
      </w:r>
    </w:p>
    <w:p w:rsidR="006F3E14" w:rsidRPr="0065364D" w:rsidRDefault="006F3E14" w:rsidP="004D21AE">
      <w:pPr>
        <w:spacing w:line="360" w:lineRule="auto"/>
        <w:rPr>
          <w:sz w:val="24"/>
          <w:szCs w:val="24"/>
        </w:rPr>
      </w:pPr>
    </w:p>
    <w:p w:rsidR="006D23C8" w:rsidRPr="009D3377" w:rsidRDefault="006F3E14" w:rsidP="004D21AE">
      <w:pPr>
        <w:spacing w:line="360" w:lineRule="auto"/>
        <w:rPr>
          <w:sz w:val="24"/>
          <w:szCs w:val="24"/>
        </w:rPr>
      </w:pPr>
      <w:r>
        <w:rPr>
          <w:sz w:val="24"/>
          <w:szCs w:val="24"/>
        </w:rPr>
        <w:t>The S</w:t>
      </w:r>
      <w:r w:rsidR="00C564F2">
        <w:rPr>
          <w:sz w:val="24"/>
          <w:szCs w:val="24"/>
        </w:rPr>
        <w:t xml:space="preserve">ystem </w:t>
      </w:r>
      <w:r>
        <w:rPr>
          <w:sz w:val="24"/>
          <w:szCs w:val="24"/>
        </w:rPr>
        <w:t xml:space="preserve">also </w:t>
      </w:r>
      <w:r w:rsidR="00C564F2">
        <w:rPr>
          <w:sz w:val="24"/>
          <w:szCs w:val="24"/>
        </w:rPr>
        <w:t>empl</w:t>
      </w:r>
      <w:r w:rsidR="00AB3C77">
        <w:rPr>
          <w:sz w:val="24"/>
          <w:szCs w:val="24"/>
        </w:rPr>
        <w:t>o</w:t>
      </w:r>
      <w:r w:rsidR="00C564F2">
        <w:rPr>
          <w:sz w:val="24"/>
          <w:szCs w:val="24"/>
        </w:rPr>
        <w:t xml:space="preserve">yed the now </w:t>
      </w:r>
      <w:r w:rsidR="00AB3C77">
        <w:rPr>
          <w:sz w:val="24"/>
          <w:szCs w:val="24"/>
        </w:rPr>
        <w:t>ubiquitous</w:t>
      </w:r>
      <w:r w:rsidR="00904DB0">
        <w:rPr>
          <w:sz w:val="24"/>
          <w:szCs w:val="24"/>
        </w:rPr>
        <w:t xml:space="preserve"> ‘client-server’ architecture. B</w:t>
      </w:r>
      <w:r w:rsidR="00C564F2">
        <w:rPr>
          <w:sz w:val="24"/>
          <w:szCs w:val="24"/>
        </w:rPr>
        <w:t xml:space="preserve">ut when implemented in 1994, </w:t>
      </w:r>
      <w:r w:rsidR="00EB6758">
        <w:rPr>
          <w:sz w:val="24"/>
          <w:szCs w:val="24"/>
        </w:rPr>
        <w:t>it</w:t>
      </w:r>
      <w:r w:rsidR="004B484C">
        <w:rPr>
          <w:sz w:val="24"/>
          <w:szCs w:val="24"/>
        </w:rPr>
        <w:t xml:space="preserve"> </w:t>
      </w:r>
      <w:r w:rsidR="00EB6758">
        <w:rPr>
          <w:sz w:val="24"/>
          <w:szCs w:val="24"/>
        </w:rPr>
        <w:t>was the first utility</w:t>
      </w:r>
      <w:r w:rsidR="00C564F2">
        <w:rPr>
          <w:sz w:val="24"/>
          <w:szCs w:val="24"/>
        </w:rPr>
        <w:t xml:space="preserve"> system in North America to </w:t>
      </w:r>
      <w:r w:rsidR="00EB6758">
        <w:rPr>
          <w:sz w:val="24"/>
          <w:szCs w:val="24"/>
        </w:rPr>
        <w:t>deploy</w:t>
      </w:r>
      <w:r w:rsidR="00C564F2">
        <w:rPr>
          <w:sz w:val="24"/>
          <w:szCs w:val="24"/>
        </w:rPr>
        <w:t xml:space="preserve"> this design. </w:t>
      </w:r>
      <w:r w:rsidR="00904DB0">
        <w:rPr>
          <w:sz w:val="24"/>
          <w:szCs w:val="24"/>
        </w:rPr>
        <w:t>D</w:t>
      </w:r>
      <w:r w:rsidR="008A0A04">
        <w:rPr>
          <w:sz w:val="24"/>
          <w:szCs w:val="24"/>
        </w:rPr>
        <w:t xml:space="preserve">atabases </w:t>
      </w:r>
      <w:r w:rsidR="00C43915">
        <w:rPr>
          <w:sz w:val="24"/>
          <w:szCs w:val="24"/>
        </w:rPr>
        <w:t xml:space="preserve">were built and managed for the mainframe platform </w:t>
      </w:r>
      <w:r w:rsidR="008A0A04">
        <w:rPr>
          <w:sz w:val="24"/>
          <w:szCs w:val="24"/>
        </w:rPr>
        <w:t xml:space="preserve">using IBM’s DB2 </w:t>
      </w:r>
      <w:r w:rsidR="00904DB0">
        <w:rPr>
          <w:sz w:val="24"/>
          <w:szCs w:val="24"/>
        </w:rPr>
        <w:t>product</w:t>
      </w:r>
      <w:r w:rsidR="008A0A04">
        <w:rPr>
          <w:sz w:val="24"/>
          <w:szCs w:val="24"/>
        </w:rPr>
        <w:t xml:space="preserve">, and </w:t>
      </w:r>
      <w:r w:rsidR="004B484C">
        <w:rPr>
          <w:sz w:val="24"/>
          <w:szCs w:val="24"/>
        </w:rPr>
        <w:t xml:space="preserve">the </w:t>
      </w:r>
      <w:r w:rsidR="00234A7D">
        <w:rPr>
          <w:sz w:val="24"/>
          <w:szCs w:val="24"/>
        </w:rPr>
        <w:t>application</w:t>
      </w:r>
      <w:r w:rsidR="008A0A04">
        <w:rPr>
          <w:sz w:val="24"/>
          <w:szCs w:val="24"/>
        </w:rPr>
        <w:t xml:space="preserve"> </w:t>
      </w:r>
      <w:r w:rsidR="00C43915">
        <w:rPr>
          <w:sz w:val="24"/>
          <w:szCs w:val="24"/>
        </w:rPr>
        <w:t xml:space="preserve">program </w:t>
      </w:r>
      <w:r w:rsidR="008A0A04">
        <w:rPr>
          <w:sz w:val="24"/>
          <w:szCs w:val="24"/>
        </w:rPr>
        <w:t xml:space="preserve">code </w:t>
      </w:r>
      <w:r w:rsidR="00C43915">
        <w:rPr>
          <w:sz w:val="24"/>
          <w:szCs w:val="24"/>
        </w:rPr>
        <w:t>was</w:t>
      </w:r>
      <w:r w:rsidR="008A0A04">
        <w:rPr>
          <w:sz w:val="24"/>
          <w:szCs w:val="24"/>
        </w:rPr>
        <w:t xml:space="preserve"> written in </w:t>
      </w:r>
      <w:r w:rsidR="009D3377">
        <w:rPr>
          <w:sz w:val="24"/>
          <w:szCs w:val="24"/>
        </w:rPr>
        <w:t xml:space="preserve">the </w:t>
      </w:r>
      <w:r w:rsidR="00F7770E">
        <w:rPr>
          <w:sz w:val="24"/>
          <w:szCs w:val="24"/>
        </w:rPr>
        <w:t>then-</w:t>
      </w:r>
      <w:r w:rsidR="009D3377">
        <w:rPr>
          <w:sz w:val="24"/>
          <w:szCs w:val="24"/>
        </w:rPr>
        <w:t>mainstream programming language</w:t>
      </w:r>
      <w:r w:rsidR="008A0A04">
        <w:rPr>
          <w:sz w:val="24"/>
          <w:szCs w:val="24"/>
        </w:rPr>
        <w:t xml:space="preserve"> COBOL</w:t>
      </w:r>
      <w:r w:rsidR="00234A7D">
        <w:rPr>
          <w:sz w:val="24"/>
          <w:szCs w:val="24"/>
        </w:rPr>
        <w:t xml:space="preserve"> v2</w:t>
      </w:r>
      <w:r w:rsidR="008A0A04">
        <w:rPr>
          <w:sz w:val="24"/>
          <w:szCs w:val="24"/>
        </w:rPr>
        <w:t xml:space="preserve">. </w:t>
      </w:r>
      <w:r w:rsidR="009D3377">
        <w:rPr>
          <w:sz w:val="24"/>
          <w:szCs w:val="24"/>
        </w:rPr>
        <w:t xml:space="preserve">The </w:t>
      </w:r>
      <w:r w:rsidR="00C43915">
        <w:rPr>
          <w:sz w:val="24"/>
          <w:szCs w:val="24"/>
        </w:rPr>
        <w:t xml:space="preserve">COBOL </w:t>
      </w:r>
      <w:r w:rsidR="00234A7D">
        <w:rPr>
          <w:sz w:val="24"/>
          <w:szCs w:val="24"/>
        </w:rPr>
        <w:t>a</w:t>
      </w:r>
      <w:r w:rsidR="009D3377">
        <w:rPr>
          <w:sz w:val="24"/>
          <w:szCs w:val="24"/>
        </w:rPr>
        <w:t xml:space="preserve">pplication routines or programs were developed </w:t>
      </w:r>
      <w:r w:rsidR="00C43915">
        <w:rPr>
          <w:sz w:val="24"/>
          <w:szCs w:val="24"/>
        </w:rPr>
        <w:t>using the CASE tool</w:t>
      </w:r>
      <w:r w:rsidR="009D3377">
        <w:rPr>
          <w:sz w:val="24"/>
          <w:szCs w:val="24"/>
        </w:rPr>
        <w:t xml:space="preserve"> “</w:t>
      </w:r>
      <w:r w:rsidR="00234A7D">
        <w:rPr>
          <w:sz w:val="24"/>
          <w:szCs w:val="24"/>
        </w:rPr>
        <w:t>ADW</w:t>
      </w:r>
      <w:r w:rsidR="009D3377">
        <w:rPr>
          <w:sz w:val="24"/>
          <w:szCs w:val="24"/>
        </w:rPr>
        <w:t>”</w:t>
      </w:r>
      <w:r w:rsidR="00C43915">
        <w:rPr>
          <w:sz w:val="24"/>
          <w:szCs w:val="24"/>
        </w:rPr>
        <w:t xml:space="preserve">, </w:t>
      </w:r>
      <w:r w:rsidR="00234A7D">
        <w:rPr>
          <w:sz w:val="24"/>
          <w:szCs w:val="24"/>
        </w:rPr>
        <w:t>created by Ste</w:t>
      </w:r>
      <w:r w:rsidR="00EB6758">
        <w:rPr>
          <w:sz w:val="24"/>
          <w:szCs w:val="24"/>
        </w:rPr>
        <w:t>rling,</w:t>
      </w:r>
      <w:r w:rsidR="00E93AAF">
        <w:rPr>
          <w:sz w:val="24"/>
          <w:szCs w:val="24"/>
        </w:rPr>
        <w:t xml:space="preserve"> performed on desktop computers running the IBM OS/2 operating system.</w:t>
      </w:r>
      <w:r w:rsidR="00E93AAF" w:rsidRPr="00E93AAF">
        <w:rPr>
          <w:sz w:val="24"/>
          <w:szCs w:val="24"/>
        </w:rPr>
        <w:t xml:space="preserve"> </w:t>
      </w:r>
      <w:r w:rsidR="00904DB0">
        <w:rPr>
          <w:sz w:val="24"/>
          <w:szCs w:val="24"/>
        </w:rPr>
        <w:t xml:space="preserve">The application was designed </w:t>
      </w:r>
      <w:r w:rsidR="007C35D3">
        <w:rPr>
          <w:sz w:val="24"/>
          <w:szCs w:val="24"/>
        </w:rPr>
        <w:t>for</w:t>
      </w:r>
      <w:r w:rsidR="00904DB0">
        <w:rPr>
          <w:sz w:val="24"/>
          <w:szCs w:val="24"/>
        </w:rPr>
        <w:t xml:space="preserve"> the mainframe </w:t>
      </w:r>
      <w:r w:rsidR="007C35D3">
        <w:rPr>
          <w:sz w:val="24"/>
          <w:szCs w:val="24"/>
        </w:rPr>
        <w:t xml:space="preserve">operating system known as </w:t>
      </w:r>
      <w:r w:rsidR="00904DB0">
        <w:rPr>
          <w:sz w:val="24"/>
          <w:szCs w:val="24"/>
        </w:rPr>
        <w:t>CICS. Another language, Smalltalk,</w:t>
      </w:r>
      <w:r w:rsidR="00234A7D">
        <w:rPr>
          <w:sz w:val="24"/>
          <w:szCs w:val="24"/>
        </w:rPr>
        <w:t xml:space="preserve"> </w:t>
      </w:r>
      <w:r w:rsidR="00904DB0">
        <w:rPr>
          <w:sz w:val="24"/>
          <w:szCs w:val="24"/>
        </w:rPr>
        <w:t xml:space="preserve">was </w:t>
      </w:r>
      <w:r w:rsidR="008A0A04">
        <w:rPr>
          <w:sz w:val="24"/>
          <w:szCs w:val="24"/>
        </w:rPr>
        <w:t xml:space="preserve">used </w:t>
      </w:r>
      <w:r w:rsidR="007C35D3">
        <w:rPr>
          <w:sz w:val="24"/>
          <w:szCs w:val="24"/>
        </w:rPr>
        <w:t>to create</w:t>
      </w:r>
      <w:r w:rsidR="00EB6758">
        <w:rPr>
          <w:sz w:val="24"/>
          <w:szCs w:val="24"/>
        </w:rPr>
        <w:t xml:space="preserve"> visual interface</w:t>
      </w:r>
      <w:r w:rsidR="008A0A04">
        <w:rPr>
          <w:sz w:val="24"/>
          <w:szCs w:val="24"/>
        </w:rPr>
        <w:t xml:space="preserve"> </w:t>
      </w:r>
      <w:r w:rsidR="00234A7D">
        <w:rPr>
          <w:sz w:val="24"/>
          <w:szCs w:val="24"/>
        </w:rPr>
        <w:t>for computer screens</w:t>
      </w:r>
      <w:r w:rsidR="00B31C19">
        <w:rPr>
          <w:sz w:val="24"/>
          <w:szCs w:val="24"/>
        </w:rPr>
        <w:t>,</w:t>
      </w:r>
      <w:r w:rsidR="00234A7D">
        <w:rPr>
          <w:sz w:val="24"/>
          <w:szCs w:val="24"/>
        </w:rPr>
        <w:t xml:space="preserve"> and </w:t>
      </w:r>
      <w:r w:rsidR="007C35D3">
        <w:rPr>
          <w:sz w:val="24"/>
          <w:szCs w:val="24"/>
        </w:rPr>
        <w:t>employed the innovative</w:t>
      </w:r>
      <w:r w:rsidR="00234A7D">
        <w:rPr>
          <w:sz w:val="24"/>
          <w:szCs w:val="24"/>
        </w:rPr>
        <w:t xml:space="preserve"> object-oriented </w:t>
      </w:r>
      <w:r w:rsidR="007C35D3">
        <w:rPr>
          <w:sz w:val="24"/>
          <w:szCs w:val="24"/>
        </w:rPr>
        <w:t>programming methodology</w:t>
      </w:r>
      <w:r w:rsidR="008A0A04">
        <w:rPr>
          <w:sz w:val="24"/>
          <w:szCs w:val="24"/>
        </w:rPr>
        <w:t xml:space="preserve">. </w:t>
      </w:r>
      <w:r w:rsidR="00E0147D">
        <w:rPr>
          <w:sz w:val="24"/>
          <w:szCs w:val="24"/>
        </w:rPr>
        <w:t>Queries of the data tables</w:t>
      </w:r>
      <w:r w:rsidR="007C35D3">
        <w:rPr>
          <w:sz w:val="24"/>
          <w:szCs w:val="24"/>
        </w:rPr>
        <w:t xml:space="preserve"> were enabled by routines </w:t>
      </w:r>
      <w:r w:rsidR="007C35D3">
        <w:rPr>
          <w:sz w:val="24"/>
          <w:szCs w:val="24"/>
        </w:rPr>
        <w:lastRenderedPageBreak/>
        <w:t xml:space="preserve">written in the language known as SQL. This advanced System allowed </w:t>
      </w:r>
      <w:r w:rsidR="00C43915">
        <w:rPr>
          <w:sz w:val="24"/>
          <w:szCs w:val="24"/>
        </w:rPr>
        <w:t>the Company’s cust</w:t>
      </w:r>
      <w:r w:rsidR="007C35D3">
        <w:rPr>
          <w:sz w:val="24"/>
          <w:szCs w:val="24"/>
        </w:rPr>
        <w:t>omer service representatives to</w:t>
      </w:r>
      <w:r w:rsidR="00C43915">
        <w:rPr>
          <w:sz w:val="24"/>
          <w:szCs w:val="24"/>
        </w:rPr>
        <w:t xml:space="preserve"> </w:t>
      </w:r>
      <w:r w:rsidR="007C35D3">
        <w:rPr>
          <w:sz w:val="24"/>
          <w:szCs w:val="24"/>
        </w:rPr>
        <w:t>efficiently access the mainframe applications</w:t>
      </w:r>
      <w:r w:rsidR="00E93AAF">
        <w:rPr>
          <w:sz w:val="24"/>
          <w:szCs w:val="24"/>
        </w:rPr>
        <w:t>, and to query</w:t>
      </w:r>
      <w:r w:rsidR="00936C1C">
        <w:rPr>
          <w:sz w:val="24"/>
          <w:szCs w:val="24"/>
        </w:rPr>
        <w:t>,</w:t>
      </w:r>
      <w:r w:rsidR="00E93AAF">
        <w:rPr>
          <w:sz w:val="24"/>
          <w:szCs w:val="24"/>
        </w:rPr>
        <w:t xml:space="preserve"> </w:t>
      </w:r>
      <w:r w:rsidR="007C35D3">
        <w:rPr>
          <w:sz w:val="24"/>
          <w:szCs w:val="24"/>
        </w:rPr>
        <w:t xml:space="preserve">display, edit </w:t>
      </w:r>
      <w:r w:rsidR="00E93AAF">
        <w:rPr>
          <w:sz w:val="24"/>
          <w:szCs w:val="24"/>
        </w:rPr>
        <w:t xml:space="preserve">and </w:t>
      </w:r>
      <w:r w:rsidR="009D3377">
        <w:rPr>
          <w:sz w:val="24"/>
          <w:szCs w:val="24"/>
        </w:rPr>
        <w:t xml:space="preserve">manage </w:t>
      </w:r>
      <w:r w:rsidR="007C35D3">
        <w:rPr>
          <w:sz w:val="24"/>
          <w:szCs w:val="24"/>
        </w:rPr>
        <w:t>data</w:t>
      </w:r>
      <w:r w:rsidR="00936C1C">
        <w:rPr>
          <w:sz w:val="24"/>
          <w:szCs w:val="24"/>
        </w:rPr>
        <w:t xml:space="preserve"> in object form</w:t>
      </w:r>
      <w:r w:rsidR="00B31C19">
        <w:rPr>
          <w:sz w:val="24"/>
          <w:szCs w:val="24"/>
        </w:rPr>
        <w:t xml:space="preserve"> on the</w:t>
      </w:r>
      <w:r w:rsidR="00936C1C">
        <w:rPr>
          <w:sz w:val="24"/>
          <w:szCs w:val="24"/>
        </w:rPr>
        <w:t>ir</w:t>
      </w:r>
      <w:r w:rsidR="00B31C19">
        <w:rPr>
          <w:sz w:val="24"/>
          <w:szCs w:val="24"/>
        </w:rPr>
        <w:t xml:space="preserve"> </w:t>
      </w:r>
      <w:r w:rsidR="00E0147D">
        <w:rPr>
          <w:sz w:val="24"/>
          <w:szCs w:val="24"/>
        </w:rPr>
        <w:t xml:space="preserve">desktop </w:t>
      </w:r>
      <w:r w:rsidR="00B31C19">
        <w:rPr>
          <w:sz w:val="24"/>
          <w:szCs w:val="24"/>
        </w:rPr>
        <w:t>computer screen</w:t>
      </w:r>
      <w:r w:rsidR="00E0147D">
        <w:rPr>
          <w:sz w:val="24"/>
          <w:szCs w:val="24"/>
        </w:rPr>
        <w:t>s</w:t>
      </w:r>
      <w:r w:rsidR="00B31C19">
        <w:rPr>
          <w:sz w:val="24"/>
          <w:szCs w:val="24"/>
        </w:rPr>
        <w:t>.</w:t>
      </w:r>
    </w:p>
    <w:p w:rsidR="001255DD" w:rsidRDefault="001255DD" w:rsidP="004D21AE">
      <w:pPr>
        <w:pStyle w:val="Header"/>
        <w:tabs>
          <w:tab w:val="clear" w:pos="4320"/>
          <w:tab w:val="clear" w:pos="8640"/>
        </w:tabs>
        <w:spacing w:line="360" w:lineRule="auto"/>
      </w:pPr>
    </w:p>
    <w:p w:rsidR="00E81AD0" w:rsidRDefault="00A45016" w:rsidP="004D21AE">
      <w:pPr>
        <w:pStyle w:val="Header"/>
        <w:tabs>
          <w:tab w:val="clear" w:pos="4320"/>
          <w:tab w:val="clear" w:pos="8640"/>
        </w:tabs>
        <w:spacing w:line="360" w:lineRule="auto"/>
        <w:rPr>
          <w:b/>
          <w:sz w:val="24"/>
        </w:rPr>
      </w:pPr>
      <w:r>
        <w:rPr>
          <w:b/>
          <w:sz w:val="24"/>
        </w:rPr>
        <w:t>Keeping Pace with Change</w:t>
      </w:r>
    </w:p>
    <w:p w:rsidR="00D74EC6" w:rsidRPr="00D74EC6" w:rsidRDefault="00D74EC6" w:rsidP="004D21AE">
      <w:pPr>
        <w:pStyle w:val="Header"/>
        <w:tabs>
          <w:tab w:val="clear" w:pos="4320"/>
          <w:tab w:val="clear" w:pos="8640"/>
        </w:tabs>
        <w:spacing w:line="360" w:lineRule="auto"/>
        <w:rPr>
          <w:b/>
          <w:sz w:val="8"/>
        </w:rPr>
      </w:pPr>
    </w:p>
    <w:p w:rsidR="00205339" w:rsidRDefault="00936C1C" w:rsidP="00205339">
      <w:pPr>
        <w:pStyle w:val="Header"/>
        <w:tabs>
          <w:tab w:val="clear" w:pos="4320"/>
          <w:tab w:val="clear" w:pos="8640"/>
        </w:tabs>
        <w:spacing w:line="360" w:lineRule="auto"/>
        <w:rPr>
          <w:color w:val="000000" w:themeColor="text1"/>
          <w:sz w:val="24"/>
          <w:szCs w:val="24"/>
        </w:rPr>
      </w:pPr>
      <w:r>
        <w:rPr>
          <w:sz w:val="24"/>
          <w:szCs w:val="24"/>
        </w:rPr>
        <w:t>The</w:t>
      </w:r>
      <w:r w:rsidR="007E72C4" w:rsidRPr="00F94629">
        <w:rPr>
          <w:sz w:val="24"/>
          <w:szCs w:val="24"/>
        </w:rPr>
        <w:t xml:space="preserve"> Customer Service and Electric &amp; Gas Meter Applications were enabled in 1994, and </w:t>
      </w:r>
      <w:r>
        <w:rPr>
          <w:sz w:val="24"/>
          <w:szCs w:val="24"/>
        </w:rPr>
        <w:t xml:space="preserve">development of the </w:t>
      </w:r>
      <w:r w:rsidR="007E72C4" w:rsidRPr="00F94629">
        <w:rPr>
          <w:sz w:val="24"/>
          <w:szCs w:val="24"/>
        </w:rPr>
        <w:t xml:space="preserve">Work Management System </w:t>
      </w:r>
      <w:r>
        <w:rPr>
          <w:sz w:val="24"/>
          <w:szCs w:val="24"/>
        </w:rPr>
        <w:t xml:space="preserve">application quickly followed. </w:t>
      </w:r>
      <w:r w:rsidR="001B1C1D">
        <w:rPr>
          <w:color w:val="000000" w:themeColor="text1"/>
          <w:sz w:val="24"/>
          <w:szCs w:val="24"/>
        </w:rPr>
        <w:t xml:space="preserve">Avista’s </w:t>
      </w:r>
      <w:r w:rsidR="00E81AD0">
        <w:rPr>
          <w:color w:val="000000" w:themeColor="text1"/>
          <w:sz w:val="24"/>
          <w:szCs w:val="24"/>
        </w:rPr>
        <w:t>Workplace</w:t>
      </w:r>
      <w:r w:rsidR="00F21047">
        <w:rPr>
          <w:color w:val="000000" w:themeColor="text1"/>
          <w:sz w:val="24"/>
          <w:szCs w:val="24"/>
        </w:rPr>
        <w:t xml:space="preserve"> was </w:t>
      </w:r>
      <w:r w:rsidR="001B1C1D">
        <w:rPr>
          <w:color w:val="000000" w:themeColor="text1"/>
          <w:sz w:val="24"/>
          <w:szCs w:val="24"/>
        </w:rPr>
        <w:t>initially</w:t>
      </w:r>
      <w:r w:rsidR="005C03E3">
        <w:rPr>
          <w:color w:val="000000" w:themeColor="text1"/>
          <w:sz w:val="24"/>
          <w:szCs w:val="24"/>
        </w:rPr>
        <w:t xml:space="preserve"> integrated with three other </w:t>
      </w:r>
      <w:r w:rsidR="00E36333">
        <w:rPr>
          <w:color w:val="000000" w:themeColor="text1"/>
          <w:sz w:val="24"/>
          <w:szCs w:val="24"/>
        </w:rPr>
        <w:t xml:space="preserve">business </w:t>
      </w:r>
      <w:r w:rsidR="00CE4C50">
        <w:rPr>
          <w:color w:val="000000" w:themeColor="text1"/>
          <w:sz w:val="24"/>
          <w:szCs w:val="24"/>
        </w:rPr>
        <w:t xml:space="preserve">systems, </w:t>
      </w:r>
      <w:r w:rsidR="00E36333">
        <w:rPr>
          <w:color w:val="000000" w:themeColor="text1"/>
          <w:sz w:val="24"/>
          <w:szCs w:val="24"/>
        </w:rPr>
        <w:t>as depicted</w:t>
      </w:r>
      <w:r w:rsidR="005C03E3">
        <w:rPr>
          <w:color w:val="000000" w:themeColor="text1"/>
          <w:sz w:val="24"/>
          <w:szCs w:val="24"/>
        </w:rPr>
        <w:t xml:space="preserve"> below in </w:t>
      </w:r>
      <w:r w:rsidR="005C03E3" w:rsidRPr="004751C8">
        <w:rPr>
          <w:color w:val="000000" w:themeColor="text1"/>
          <w:sz w:val="24"/>
          <w:szCs w:val="24"/>
        </w:rPr>
        <w:t>Figure 1</w:t>
      </w:r>
      <w:r w:rsidR="00E36333">
        <w:rPr>
          <w:color w:val="000000" w:themeColor="text1"/>
          <w:sz w:val="24"/>
          <w:szCs w:val="24"/>
        </w:rPr>
        <w:t>.</w:t>
      </w:r>
    </w:p>
    <w:p w:rsidR="00205339" w:rsidRDefault="00205339" w:rsidP="004D21AE">
      <w:pPr>
        <w:spacing w:line="360" w:lineRule="auto"/>
        <w:ind w:left="720" w:firstLine="720"/>
        <w:rPr>
          <w:noProof/>
          <w:color w:val="000000" w:themeColor="text1"/>
          <w:sz w:val="24"/>
          <w:szCs w:val="24"/>
        </w:rPr>
      </w:pPr>
    </w:p>
    <w:p w:rsidR="00205339" w:rsidRDefault="00205339" w:rsidP="00205339">
      <w:pPr>
        <w:spacing w:line="360" w:lineRule="auto"/>
        <w:rPr>
          <w:color w:val="000000" w:themeColor="text1"/>
          <w:sz w:val="24"/>
          <w:szCs w:val="24"/>
        </w:rPr>
      </w:pPr>
      <w:r>
        <w:rPr>
          <w:color w:val="000000" w:themeColor="text1"/>
          <w:sz w:val="24"/>
          <w:szCs w:val="24"/>
        </w:rPr>
        <w:t xml:space="preserve">          </w:t>
      </w:r>
      <w:r>
        <w:rPr>
          <w:noProof/>
          <w:color w:val="000000" w:themeColor="text1"/>
          <w:sz w:val="24"/>
          <w:szCs w:val="24"/>
        </w:rPr>
        <w:drawing>
          <wp:inline distT="0" distB="0" distL="0" distR="0">
            <wp:extent cx="4229100" cy="2515174"/>
            <wp:effectExtent l="19050" t="0" r="0" b="0"/>
            <wp:docPr id="5" name="Picture 1" descr="C:\Documents and Settings\ll4710\Desktop\Orig Sys Integr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ll4710\Desktop\Orig Sys Integration.png"/>
                    <pic:cNvPicPr>
                      <a:picLocks noChangeAspect="1" noChangeArrowheads="1"/>
                    </pic:cNvPicPr>
                  </pic:nvPicPr>
                  <pic:blipFill>
                    <a:blip r:embed="rId9" cstate="print"/>
                    <a:srcRect/>
                    <a:stretch>
                      <a:fillRect/>
                    </a:stretch>
                  </pic:blipFill>
                  <pic:spPr bwMode="auto">
                    <a:xfrm>
                      <a:off x="0" y="0"/>
                      <a:ext cx="4238198" cy="2520585"/>
                    </a:xfrm>
                    <a:prstGeom prst="rect">
                      <a:avLst/>
                    </a:prstGeom>
                    <a:noFill/>
                    <a:ln w="9525">
                      <a:noFill/>
                      <a:miter lim="800000"/>
                      <a:headEnd/>
                      <a:tailEnd/>
                    </a:ln>
                  </pic:spPr>
                </pic:pic>
              </a:graphicData>
            </a:graphic>
          </wp:inline>
        </w:drawing>
      </w:r>
    </w:p>
    <w:p w:rsidR="004951DC" w:rsidRDefault="004951DC" w:rsidP="004D21AE">
      <w:pPr>
        <w:spacing w:line="360" w:lineRule="auto"/>
        <w:ind w:left="720" w:firstLine="720"/>
        <w:rPr>
          <w:color w:val="000000" w:themeColor="text1"/>
          <w:sz w:val="24"/>
          <w:szCs w:val="24"/>
        </w:rPr>
      </w:pPr>
    </w:p>
    <w:p w:rsidR="00FA5137" w:rsidRDefault="004951DC" w:rsidP="00C7563A">
      <w:pPr>
        <w:spacing w:line="276" w:lineRule="auto"/>
        <w:rPr>
          <w:color w:val="000000" w:themeColor="text1"/>
          <w:sz w:val="24"/>
          <w:szCs w:val="24"/>
        </w:rPr>
      </w:pPr>
      <w:proofErr w:type="gramStart"/>
      <w:r>
        <w:rPr>
          <w:color w:val="000000" w:themeColor="text1"/>
          <w:sz w:val="24"/>
          <w:szCs w:val="24"/>
        </w:rPr>
        <w:t>Figure 1.</w:t>
      </w:r>
      <w:proofErr w:type="gramEnd"/>
      <w:r>
        <w:rPr>
          <w:color w:val="000000" w:themeColor="text1"/>
          <w:sz w:val="24"/>
          <w:szCs w:val="24"/>
        </w:rPr>
        <w:t xml:space="preserve"> </w:t>
      </w:r>
      <w:proofErr w:type="gramStart"/>
      <w:r w:rsidR="00E36333">
        <w:rPr>
          <w:color w:val="000000" w:themeColor="text1"/>
          <w:sz w:val="24"/>
          <w:szCs w:val="24"/>
        </w:rPr>
        <w:t xml:space="preserve">A simplified graphic representing the initial configuration of Avista’s legacy Customer Information System, showing the </w:t>
      </w:r>
      <w:r w:rsidR="008844BE">
        <w:rPr>
          <w:color w:val="000000" w:themeColor="text1"/>
          <w:sz w:val="24"/>
          <w:szCs w:val="24"/>
        </w:rPr>
        <w:t xml:space="preserve">three </w:t>
      </w:r>
      <w:r w:rsidR="00E36333">
        <w:rPr>
          <w:color w:val="000000" w:themeColor="text1"/>
          <w:sz w:val="24"/>
          <w:szCs w:val="24"/>
        </w:rPr>
        <w:t>primary applications and integrated systems.</w:t>
      </w:r>
      <w:proofErr w:type="gramEnd"/>
      <w:r w:rsidR="00E36333">
        <w:rPr>
          <w:color w:val="000000" w:themeColor="text1"/>
          <w:sz w:val="24"/>
          <w:szCs w:val="24"/>
        </w:rPr>
        <w:t xml:space="preserve">  </w:t>
      </w:r>
    </w:p>
    <w:p w:rsidR="00FA5137" w:rsidRDefault="00FA5137" w:rsidP="004D21AE">
      <w:pPr>
        <w:spacing w:line="360" w:lineRule="auto"/>
        <w:rPr>
          <w:color w:val="000000" w:themeColor="text1"/>
          <w:sz w:val="24"/>
          <w:szCs w:val="24"/>
        </w:rPr>
      </w:pPr>
    </w:p>
    <w:p w:rsidR="00D358F5" w:rsidRDefault="00057728" w:rsidP="004D21AE">
      <w:pPr>
        <w:spacing w:line="360" w:lineRule="auto"/>
        <w:rPr>
          <w:sz w:val="24"/>
          <w:szCs w:val="24"/>
        </w:rPr>
      </w:pPr>
      <w:r>
        <w:rPr>
          <w:color w:val="000000" w:themeColor="text1"/>
          <w:sz w:val="24"/>
          <w:szCs w:val="24"/>
        </w:rPr>
        <w:t>Change to the System came quickly</w:t>
      </w:r>
      <w:r w:rsidR="00CE4C50">
        <w:rPr>
          <w:color w:val="000000" w:themeColor="text1"/>
          <w:sz w:val="24"/>
          <w:szCs w:val="24"/>
        </w:rPr>
        <w:t>, however,</w:t>
      </w:r>
      <w:r>
        <w:rPr>
          <w:color w:val="000000" w:themeColor="text1"/>
          <w:sz w:val="24"/>
          <w:szCs w:val="24"/>
        </w:rPr>
        <w:t xml:space="preserve"> as</w:t>
      </w:r>
      <w:r w:rsidR="005C03E3">
        <w:rPr>
          <w:color w:val="000000" w:themeColor="text1"/>
          <w:sz w:val="24"/>
          <w:szCs w:val="24"/>
        </w:rPr>
        <w:t xml:space="preserve"> </w:t>
      </w:r>
      <w:r w:rsidR="001255DD">
        <w:rPr>
          <w:color w:val="000000" w:themeColor="text1"/>
          <w:sz w:val="24"/>
          <w:szCs w:val="24"/>
        </w:rPr>
        <w:t>wave after wave of new inf</w:t>
      </w:r>
      <w:r w:rsidR="00FA5137">
        <w:rPr>
          <w:color w:val="000000" w:themeColor="text1"/>
          <w:sz w:val="24"/>
          <w:szCs w:val="24"/>
        </w:rPr>
        <w:t xml:space="preserve">ormation technologies </w:t>
      </w:r>
      <w:r w:rsidR="008844BE">
        <w:rPr>
          <w:color w:val="000000" w:themeColor="text1"/>
          <w:sz w:val="24"/>
          <w:szCs w:val="24"/>
        </w:rPr>
        <w:t xml:space="preserve">(such as </w:t>
      </w:r>
      <w:r w:rsidR="00CE4C50">
        <w:rPr>
          <w:color w:val="000000" w:themeColor="text1"/>
          <w:sz w:val="24"/>
          <w:szCs w:val="24"/>
        </w:rPr>
        <w:t>automated phone systems</w:t>
      </w:r>
      <w:r w:rsidR="008844BE">
        <w:rPr>
          <w:color w:val="000000" w:themeColor="text1"/>
          <w:sz w:val="24"/>
          <w:szCs w:val="24"/>
        </w:rPr>
        <w:t xml:space="preserve">, </w:t>
      </w:r>
      <w:r w:rsidR="00CE4C50">
        <w:rPr>
          <w:color w:val="000000" w:themeColor="text1"/>
          <w:sz w:val="24"/>
          <w:szCs w:val="24"/>
        </w:rPr>
        <w:t>powerful mid-range computing platforms,</w:t>
      </w:r>
      <w:r w:rsidR="008844BE">
        <w:rPr>
          <w:color w:val="000000" w:themeColor="text1"/>
          <w:sz w:val="24"/>
          <w:szCs w:val="24"/>
        </w:rPr>
        <w:t xml:space="preserve"> and customer web portals) </w:t>
      </w:r>
      <w:r w:rsidR="00FA5137">
        <w:rPr>
          <w:color w:val="000000" w:themeColor="text1"/>
          <w:sz w:val="24"/>
          <w:szCs w:val="24"/>
        </w:rPr>
        <w:t xml:space="preserve">enabled an evolving stream of </w:t>
      </w:r>
      <w:r w:rsidR="009D3377">
        <w:rPr>
          <w:color w:val="000000" w:themeColor="text1"/>
          <w:sz w:val="24"/>
          <w:szCs w:val="24"/>
        </w:rPr>
        <w:t>new customer service</w:t>
      </w:r>
      <w:r w:rsidR="005C03E3">
        <w:rPr>
          <w:color w:val="000000" w:themeColor="text1"/>
          <w:sz w:val="24"/>
          <w:szCs w:val="24"/>
        </w:rPr>
        <w:t xml:space="preserve"> functionalities</w:t>
      </w:r>
      <w:r w:rsidR="002553D2">
        <w:rPr>
          <w:color w:val="000000" w:themeColor="text1"/>
          <w:sz w:val="24"/>
          <w:szCs w:val="24"/>
        </w:rPr>
        <w:t>,</w:t>
      </w:r>
      <w:r w:rsidR="001255DD">
        <w:rPr>
          <w:color w:val="000000" w:themeColor="text1"/>
          <w:sz w:val="24"/>
          <w:szCs w:val="24"/>
        </w:rPr>
        <w:t xml:space="preserve"> embedded </w:t>
      </w:r>
      <w:r w:rsidR="00F21047">
        <w:rPr>
          <w:color w:val="000000" w:themeColor="text1"/>
          <w:sz w:val="24"/>
          <w:szCs w:val="24"/>
        </w:rPr>
        <w:t xml:space="preserve">as standard features </w:t>
      </w:r>
      <w:r w:rsidR="001255DD">
        <w:rPr>
          <w:color w:val="000000" w:themeColor="text1"/>
          <w:sz w:val="24"/>
          <w:szCs w:val="24"/>
        </w:rPr>
        <w:t xml:space="preserve">in each new generation of </w:t>
      </w:r>
      <w:r w:rsidR="00CE4C50">
        <w:rPr>
          <w:color w:val="000000" w:themeColor="text1"/>
          <w:sz w:val="24"/>
          <w:szCs w:val="24"/>
        </w:rPr>
        <w:t>applications</w:t>
      </w:r>
      <w:r w:rsidR="00F21047">
        <w:rPr>
          <w:color w:val="000000" w:themeColor="text1"/>
          <w:sz w:val="24"/>
          <w:szCs w:val="24"/>
        </w:rPr>
        <w:t xml:space="preserve"> developed by leading global vendors</w:t>
      </w:r>
      <w:r w:rsidR="001255DD">
        <w:rPr>
          <w:color w:val="000000" w:themeColor="text1"/>
          <w:sz w:val="24"/>
          <w:szCs w:val="24"/>
        </w:rPr>
        <w:t>. As consumers grew accustomed to these service options in their interaction with a wide range of other companies, they began to expect these types of servi</w:t>
      </w:r>
      <w:r w:rsidR="00D9513E">
        <w:rPr>
          <w:color w:val="000000" w:themeColor="text1"/>
          <w:sz w:val="24"/>
          <w:szCs w:val="24"/>
        </w:rPr>
        <w:t xml:space="preserve">ces from their utilities. </w:t>
      </w:r>
      <w:r w:rsidR="00EB4E00">
        <w:rPr>
          <w:color w:val="000000" w:themeColor="text1"/>
          <w:sz w:val="24"/>
          <w:szCs w:val="24"/>
        </w:rPr>
        <w:t xml:space="preserve">Avista worked to accommodate these </w:t>
      </w:r>
      <w:r w:rsidR="008844BE">
        <w:rPr>
          <w:color w:val="000000" w:themeColor="text1"/>
          <w:sz w:val="24"/>
          <w:szCs w:val="24"/>
        </w:rPr>
        <w:t>developments</w:t>
      </w:r>
      <w:r w:rsidR="00EB4E00">
        <w:rPr>
          <w:color w:val="000000" w:themeColor="text1"/>
          <w:sz w:val="24"/>
          <w:szCs w:val="24"/>
        </w:rPr>
        <w:t>, and in additi</w:t>
      </w:r>
      <w:r w:rsidR="008844BE">
        <w:rPr>
          <w:color w:val="000000" w:themeColor="text1"/>
          <w:sz w:val="24"/>
          <w:szCs w:val="24"/>
        </w:rPr>
        <w:t>on, added many features to its S</w:t>
      </w:r>
      <w:r w:rsidR="00EB4E00">
        <w:rPr>
          <w:color w:val="000000" w:themeColor="text1"/>
          <w:sz w:val="24"/>
          <w:szCs w:val="24"/>
        </w:rPr>
        <w:t>ystem to reduce i</w:t>
      </w:r>
      <w:r w:rsidR="002553D2">
        <w:rPr>
          <w:color w:val="000000" w:themeColor="text1"/>
          <w:sz w:val="24"/>
          <w:szCs w:val="24"/>
        </w:rPr>
        <w:t xml:space="preserve">nternal costs by </w:t>
      </w:r>
      <w:r w:rsidR="008844BE">
        <w:rPr>
          <w:color w:val="000000" w:themeColor="text1"/>
          <w:sz w:val="24"/>
          <w:szCs w:val="24"/>
        </w:rPr>
        <w:t>automating paper functions, redesigning</w:t>
      </w:r>
      <w:r w:rsidR="002553D2">
        <w:rPr>
          <w:color w:val="000000" w:themeColor="text1"/>
          <w:sz w:val="24"/>
          <w:szCs w:val="24"/>
        </w:rPr>
        <w:t xml:space="preserve"> work-</w:t>
      </w:r>
      <w:r w:rsidR="008844BE">
        <w:rPr>
          <w:color w:val="000000" w:themeColor="text1"/>
          <w:sz w:val="24"/>
          <w:szCs w:val="24"/>
        </w:rPr>
        <w:t>processes,</w:t>
      </w:r>
      <w:r w:rsidR="00EB4E00">
        <w:rPr>
          <w:color w:val="000000" w:themeColor="text1"/>
          <w:sz w:val="24"/>
          <w:szCs w:val="24"/>
        </w:rPr>
        <w:t xml:space="preserve"> and providing self-service options for customers.</w:t>
      </w:r>
      <w:r w:rsidR="00957197">
        <w:rPr>
          <w:color w:val="000000" w:themeColor="text1"/>
          <w:sz w:val="24"/>
          <w:szCs w:val="24"/>
        </w:rPr>
        <w:t xml:space="preserve"> </w:t>
      </w:r>
      <w:r w:rsidR="00363B67">
        <w:rPr>
          <w:sz w:val="24"/>
          <w:szCs w:val="24"/>
        </w:rPr>
        <w:t xml:space="preserve">This expanded functionality </w:t>
      </w:r>
      <w:r w:rsidR="00E86A8A">
        <w:rPr>
          <w:sz w:val="24"/>
          <w:szCs w:val="24"/>
        </w:rPr>
        <w:t xml:space="preserve">(such as payment by phone) </w:t>
      </w:r>
      <w:r w:rsidR="00363B67">
        <w:rPr>
          <w:sz w:val="24"/>
          <w:szCs w:val="24"/>
        </w:rPr>
        <w:t xml:space="preserve">was </w:t>
      </w:r>
      <w:r w:rsidR="00DE7239">
        <w:rPr>
          <w:sz w:val="24"/>
          <w:szCs w:val="24"/>
        </w:rPr>
        <w:lastRenderedPageBreak/>
        <w:t>accomplished</w:t>
      </w:r>
      <w:r w:rsidR="00363B67">
        <w:rPr>
          <w:sz w:val="24"/>
          <w:szCs w:val="24"/>
        </w:rPr>
        <w:t xml:space="preserve"> by </w:t>
      </w:r>
      <w:r w:rsidR="00363B67" w:rsidRPr="00D6650A">
        <w:rPr>
          <w:sz w:val="24"/>
          <w:szCs w:val="24"/>
        </w:rPr>
        <w:t>‘</w:t>
      </w:r>
      <w:r w:rsidR="00363B67">
        <w:rPr>
          <w:sz w:val="24"/>
          <w:szCs w:val="24"/>
        </w:rPr>
        <w:t>integrating</w:t>
      </w:r>
      <w:r w:rsidR="00363B67" w:rsidRPr="00D6650A">
        <w:rPr>
          <w:sz w:val="24"/>
          <w:szCs w:val="24"/>
        </w:rPr>
        <w:t xml:space="preserve">’ </w:t>
      </w:r>
      <w:r w:rsidR="00363B67">
        <w:rPr>
          <w:sz w:val="24"/>
          <w:szCs w:val="24"/>
        </w:rPr>
        <w:t xml:space="preserve">the legacy System </w:t>
      </w:r>
      <w:r w:rsidR="00363B67" w:rsidRPr="00D6650A">
        <w:rPr>
          <w:sz w:val="24"/>
          <w:szCs w:val="24"/>
        </w:rPr>
        <w:t xml:space="preserve">with </w:t>
      </w:r>
      <w:r w:rsidR="00DE7239">
        <w:rPr>
          <w:sz w:val="24"/>
          <w:szCs w:val="24"/>
        </w:rPr>
        <w:t>the emerging</w:t>
      </w:r>
      <w:r w:rsidR="00363B67" w:rsidRPr="00D6650A">
        <w:rPr>
          <w:sz w:val="24"/>
          <w:szCs w:val="24"/>
        </w:rPr>
        <w:t xml:space="preserve"> applications </w:t>
      </w:r>
      <w:r w:rsidR="008844BE">
        <w:rPr>
          <w:sz w:val="24"/>
          <w:szCs w:val="24"/>
        </w:rPr>
        <w:t xml:space="preserve">and systems </w:t>
      </w:r>
      <w:r w:rsidR="00DE7239">
        <w:rPr>
          <w:sz w:val="24"/>
          <w:szCs w:val="24"/>
        </w:rPr>
        <w:t>that enab</w:t>
      </w:r>
      <w:r w:rsidR="00CE4C50">
        <w:rPr>
          <w:sz w:val="24"/>
          <w:szCs w:val="24"/>
        </w:rPr>
        <w:t>led these new capabilities.</w:t>
      </w:r>
    </w:p>
    <w:p w:rsidR="00D358F5" w:rsidRDefault="00D358F5" w:rsidP="004D21AE">
      <w:pPr>
        <w:spacing w:line="360" w:lineRule="auto"/>
        <w:rPr>
          <w:sz w:val="24"/>
          <w:szCs w:val="24"/>
        </w:rPr>
      </w:pPr>
    </w:p>
    <w:p w:rsidR="006F5189" w:rsidRPr="00957197" w:rsidRDefault="00363B67" w:rsidP="004D21AE">
      <w:pPr>
        <w:spacing w:line="360" w:lineRule="auto"/>
        <w:rPr>
          <w:color w:val="000000" w:themeColor="text1"/>
          <w:sz w:val="24"/>
          <w:szCs w:val="24"/>
        </w:rPr>
      </w:pPr>
      <w:proofErr w:type="gramStart"/>
      <w:r w:rsidRPr="00D6650A">
        <w:rPr>
          <w:sz w:val="24"/>
          <w:szCs w:val="24"/>
        </w:rPr>
        <w:t>An ‘integration’</w:t>
      </w:r>
      <w:proofErr w:type="gramEnd"/>
      <w:r w:rsidRPr="00D6650A">
        <w:rPr>
          <w:sz w:val="24"/>
          <w:szCs w:val="24"/>
        </w:rPr>
        <w:t xml:space="preserve"> refers to the sharing of data between computer applications when more than one is r</w:t>
      </w:r>
      <w:r>
        <w:rPr>
          <w:sz w:val="24"/>
          <w:szCs w:val="24"/>
        </w:rPr>
        <w:t xml:space="preserve">equired to </w:t>
      </w:r>
      <w:r w:rsidR="00DE7239">
        <w:rPr>
          <w:sz w:val="24"/>
          <w:szCs w:val="24"/>
        </w:rPr>
        <w:t>complete</w:t>
      </w:r>
      <w:r>
        <w:rPr>
          <w:sz w:val="24"/>
          <w:szCs w:val="24"/>
        </w:rPr>
        <w:t xml:space="preserve"> a </w:t>
      </w:r>
      <w:r w:rsidR="00E86A8A">
        <w:rPr>
          <w:sz w:val="24"/>
          <w:szCs w:val="24"/>
        </w:rPr>
        <w:t>process</w:t>
      </w:r>
      <w:r w:rsidRPr="00D6650A">
        <w:rPr>
          <w:sz w:val="24"/>
          <w:szCs w:val="24"/>
        </w:rPr>
        <w:t xml:space="preserve">. </w:t>
      </w:r>
      <w:r w:rsidR="008628B5">
        <w:rPr>
          <w:color w:val="000000" w:themeColor="text1"/>
          <w:sz w:val="24"/>
          <w:szCs w:val="24"/>
        </w:rPr>
        <w:t xml:space="preserve">In early integrations, data from one application was sent directly to another </w:t>
      </w:r>
      <w:r w:rsidR="002928AE">
        <w:rPr>
          <w:color w:val="000000" w:themeColor="text1"/>
          <w:sz w:val="24"/>
          <w:szCs w:val="24"/>
        </w:rPr>
        <w:t xml:space="preserve">application </w:t>
      </w:r>
      <w:r w:rsidR="008628B5">
        <w:rPr>
          <w:color w:val="000000" w:themeColor="text1"/>
          <w:sz w:val="24"/>
          <w:szCs w:val="24"/>
        </w:rPr>
        <w:t xml:space="preserve">in a direct link known as </w:t>
      </w:r>
      <w:r w:rsidR="004F5FD3">
        <w:rPr>
          <w:color w:val="000000" w:themeColor="text1"/>
          <w:sz w:val="24"/>
          <w:szCs w:val="24"/>
        </w:rPr>
        <w:t xml:space="preserve">a </w:t>
      </w:r>
      <w:r w:rsidR="008628B5">
        <w:rPr>
          <w:color w:val="000000" w:themeColor="text1"/>
          <w:sz w:val="24"/>
          <w:szCs w:val="24"/>
        </w:rPr>
        <w:t>‘point to point’</w:t>
      </w:r>
      <w:r w:rsidR="000442FD">
        <w:rPr>
          <w:color w:val="000000" w:themeColor="text1"/>
          <w:sz w:val="24"/>
          <w:szCs w:val="24"/>
        </w:rPr>
        <w:t xml:space="preserve"> integration. Th</w:t>
      </w:r>
      <w:r w:rsidR="00935F64">
        <w:rPr>
          <w:color w:val="000000" w:themeColor="text1"/>
          <w:sz w:val="24"/>
          <w:szCs w:val="24"/>
        </w:rPr>
        <w:t>e</w:t>
      </w:r>
      <w:r w:rsidR="008628B5">
        <w:rPr>
          <w:color w:val="000000" w:themeColor="text1"/>
          <w:sz w:val="24"/>
          <w:szCs w:val="24"/>
        </w:rPr>
        <w:t xml:space="preserve"> integration relied on a custom computer program </w:t>
      </w:r>
      <w:r w:rsidR="002928AE">
        <w:rPr>
          <w:color w:val="000000" w:themeColor="text1"/>
          <w:sz w:val="24"/>
          <w:szCs w:val="24"/>
        </w:rPr>
        <w:t>to translate</w:t>
      </w:r>
      <w:r w:rsidR="008628B5">
        <w:rPr>
          <w:color w:val="000000" w:themeColor="text1"/>
          <w:sz w:val="24"/>
          <w:szCs w:val="24"/>
        </w:rPr>
        <w:t xml:space="preserve"> the data format and computer language of one application into a form that could be input into </w:t>
      </w:r>
      <w:r w:rsidR="002928AE">
        <w:rPr>
          <w:color w:val="000000" w:themeColor="text1"/>
          <w:sz w:val="24"/>
          <w:szCs w:val="24"/>
        </w:rPr>
        <w:t>the other</w:t>
      </w:r>
      <w:r w:rsidR="008628B5">
        <w:rPr>
          <w:color w:val="000000" w:themeColor="text1"/>
          <w:sz w:val="24"/>
          <w:szCs w:val="24"/>
        </w:rPr>
        <w:t xml:space="preserve"> application</w:t>
      </w:r>
      <w:r w:rsidR="000442FD">
        <w:rPr>
          <w:color w:val="000000" w:themeColor="text1"/>
          <w:sz w:val="24"/>
          <w:szCs w:val="24"/>
        </w:rPr>
        <w:t xml:space="preserve"> for processing</w:t>
      </w:r>
      <w:r w:rsidR="008628B5">
        <w:rPr>
          <w:color w:val="000000" w:themeColor="text1"/>
          <w:sz w:val="24"/>
          <w:szCs w:val="24"/>
        </w:rPr>
        <w:t xml:space="preserve">, and vice versa. </w:t>
      </w:r>
      <w:r w:rsidR="000442FD">
        <w:rPr>
          <w:color w:val="000000" w:themeColor="text1"/>
          <w:sz w:val="24"/>
          <w:szCs w:val="24"/>
        </w:rPr>
        <w:t xml:space="preserve">This function allowed the two applications to communicate and work in concert to perform a joint function. </w:t>
      </w:r>
      <w:r w:rsidR="00FF153E">
        <w:rPr>
          <w:color w:val="000000" w:themeColor="text1"/>
          <w:sz w:val="24"/>
          <w:szCs w:val="24"/>
        </w:rPr>
        <w:t xml:space="preserve">Many </w:t>
      </w:r>
      <w:r w:rsidR="000442FD">
        <w:rPr>
          <w:color w:val="000000" w:themeColor="text1"/>
          <w:sz w:val="24"/>
          <w:szCs w:val="24"/>
        </w:rPr>
        <w:t>businesses</w:t>
      </w:r>
      <w:r w:rsidR="00FF153E">
        <w:rPr>
          <w:color w:val="000000" w:themeColor="text1"/>
          <w:sz w:val="24"/>
          <w:szCs w:val="24"/>
        </w:rPr>
        <w:t xml:space="preserve"> </w:t>
      </w:r>
      <w:r w:rsidR="007A1437">
        <w:rPr>
          <w:color w:val="000000" w:themeColor="text1"/>
          <w:sz w:val="24"/>
          <w:szCs w:val="24"/>
        </w:rPr>
        <w:t>shared this</w:t>
      </w:r>
      <w:r w:rsidR="00FF153E">
        <w:rPr>
          <w:color w:val="000000" w:themeColor="text1"/>
          <w:sz w:val="24"/>
          <w:szCs w:val="24"/>
        </w:rPr>
        <w:t xml:space="preserve"> need to e</w:t>
      </w:r>
      <w:r w:rsidR="000442FD">
        <w:rPr>
          <w:color w:val="000000" w:themeColor="text1"/>
          <w:sz w:val="24"/>
          <w:szCs w:val="24"/>
        </w:rPr>
        <w:t>xtend the capabilities of the limited architecture of their</w:t>
      </w:r>
      <w:r w:rsidR="00FF153E">
        <w:rPr>
          <w:color w:val="000000" w:themeColor="text1"/>
          <w:sz w:val="24"/>
          <w:szCs w:val="24"/>
        </w:rPr>
        <w:t xml:space="preserve"> information systems, and this </w:t>
      </w:r>
      <w:r w:rsidR="008B758A">
        <w:rPr>
          <w:color w:val="000000" w:themeColor="text1"/>
          <w:sz w:val="24"/>
          <w:szCs w:val="24"/>
        </w:rPr>
        <w:t>demand</w:t>
      </w:r>
      <w:r w:rsidR="00FF153E">
        <w:rPr>
          <w:color w:val="000000" w:themeColor="text1"/>
          <w:sz w:val="24"/>
          <w:szCs w:val="24"/>
        </w:rPr>
        <w:t xml:space="preserve"> gave rise </w:t>
      </w:r>
      <w:r w:rsidR="008B758A">
        <w:rPr>
          <w:color w:val="000000" w:themeColor="text1"/>
          <w:sz w:val="24"/>
          <w:szCs w:val="24"/>
        </w:rPr>
        <w:t xml:space="preserve">to </w:t>
      </w:r>
      <w:r w:rsidR="00FF153E">
        <w:rPr>
          <w:color w:val="000000" w:themeColor="text1"/>
          <w:sz w:val="24"/>
          <w:szCs w:val="24"/>
        </w:rPr>
        <w:t>an entirely new software product family known as “</w:t>
      </w:r>
      <w:r w:rsidR="00BC046C">
        <w:rPr>
          <w:color w:val="000000" w:themeColor="text1"/>
          <w:sz w:val="24"/>
          <w:szCs w:val="24"/>
        </w:rPr>
        <w:t>Middleware</w:t>
      </w:r>
      <w:r w:rsidR="00FF153E">
        <w:rPr>
          <w:color w:val="000000" w:themeColor="text1"/>
          <w:sz w:val="24"/>
          <w:szCs w:val="24"/>
        </w:rPr>
        <w:t xml:space="preserve">.” </w:t>
      </w:r>
      <w:r w:rsidR="008B758A">
        <w:rPr>
          <w:color w:val="000000" w:themeColor="text1"/>
          <w:sz w:val="24"/>
          <w:szCs w:val="24"/>
        </w:rPr>
        <w:t xml:space="preserve">These applications provide </w:t>
      </w:r>
      <w:r w:rsidR="00FF153E">
        <w:rPr>
          <w:color w:val="000000" w:themeColor="text1"/>
          <w:sz w:val="24"/>
          <w:szCs w:val="24"/>
        </w:rPr>
        <w:t xml:space="preserve">communication and management of data for distributed software applications beyond those available from the </w:t>
      </w:r>
      <w:r w:rsidR="00AA7A56">
        <w:rPr>
          <w:color w:val="000000" w:themeColor="text1"/>
          <w:sz w:val="24"/>
          <w:szCs w:val="24"/>
        </w:rPr>
        <w:t xml:space="preserve">computer </w:t>
      </w:r>
      <w:r w:rsidR="00FF153E">
        <w:rPr>
          <w:color w:val="000000" w:themeColor="text1"/>
          <w:sz w:val="24"/>
          <w:szCs w:val="24"/>
        </w:rPr>
        <w:t xml:space="preserve">operating system itself. Using </w:t>
      </w:r>
      <w:r w:rsidR="000442FD">
        <w:rPr>
          <w:color w:val="000000" w:themeColor="text1"/>
          <w:sz w:val="24"/>
          <w:szCs w:val="24"/>
        </w:rPr>
        <w:t xml:space="preserve">a </w:t>
      </w:r>
      <w:r w:rsidR="00BC046C">
        <w:rPr>
          <w:color w:val="000000" w:themeColor="text1"/>
          <w:sz w:val="24"/>
          <w:szCs w:val="24"/>
        </w:rPr>
        <w:t>Middleware</w:t>
      </w:r>
      <w:r w:rsidR="000442FD">
        <w:rPr>
          <w:color w:val="000000" w:themeColor="text1"/>
          <w:sz w:val="24"/>
          <w:szCs w:val="24"/>
        </w:rPr>
        <w:t xml:space="preserve"> product known as </w:t>
      </w:r>
      <w:r w:rsidR="002928AE">
        <w:rPr>
          <w:color w:val="000000" w:themeColor="text1"/>
          <w:sz w:val="24"/>
          <w:szCs w:val="24"/>
        </w:rPr>
        <w:t>‘</w:t>
      </w:r>
      <w:r w:rsidR="000442FD">
        <w:rPr>
          <w:color w:val="000000" w:themeColor="text1"/>
          <w:sz w:val="24"/>
          <w:szCs w:val="24"/>
        </w:rPr>
        <w:t>Biz Talk</w:t>
      </w:r>
      <w:r w:rsidR="002928AE">
        <w:rPr>
          <w:color w:val="000000" w:themeColor="text1"/>
          <w:sz w:val="24"/>
          <w:szCs w:val="24"/>
        </w:rPr>
        <w:t>’</w:t>
      </w:r>
      <w:r w:rsidR="000442FD">
        <w:rPr>
          <w:color w:val="000000" w:themeColor="text1"/>
          <w:sz w:val="24"/>
          <w:szCs w:val="24"/>
        </w:rPr>
        <w:t>,</w:t>
      </w:r>
      <w:r w:rsidR="006F5189">
        <w:rPr>
          <w:color w:val="000000" w:themeColor="text1"/>
          <w:sz w:val="24"/>
          <w:szCs w:val="24"/>
        </w:rPr>
        <w:t xml:space="preserve"> the Company </w:t>
      </w:r>
      <w:r w:rsidR="008B758A">
        <w:rPr>
          <w:color w:val="000000" w:themeColor="text1"/>
          <w:sz w:val="24"/>
          <w:szCs w:val="24"/>
        </w:rPr>
        <w:t>was</w:t>
      </w:r>
      <w:r w:rsidR="006F5189">
        <w:rPr>
          <w:color w:val="000000" w:themeColor="text1"/>
          <w:sz w:val="24"/>
          <w:szCs w:val="24"/>
        </w:rPr>
        <w:t xml:space="preserve"> able to cost-effectively expand the efficiency, capability and fun</w:t>
      </w:r>
      <w:r w:rsidR="00DE7239">
        <w:rPr>
          <w:color w:val="000000" w:themeColor="text1"/>
          <w:sz w:val="24"/>
          <w:szCs w:val="24"/>
        </w:rPr>
        <w:t>ctionality of its legacy System</w:t>
      </w:r>
      <w:r w:rsidR="00E86A8A">
        <w:rPr>
          <w:color w:val="000000" w:themeColor="text1"/>
          <w:sz w:val="24"/>
          <w:szCs w:val="24"/>
        </w:rPr>
        <w:t>,</w:t>
      </w:r>
      <w:r w:rsidR="00881F5B">
        <w:rPr>
          <w:color w:val="000000" w:themeColor="text1"/>
          <w:sz w:val="24"/>
          <w:szCs w:val="24"/>
        </w:rPr>
        <w:t xml:space="preserve"> by integrating</w:t>
      </w:r>
      <w:r w:rsidR="00881F5B" w:rsidRPr="00C83B91">
        <w:rPr>
          <w:color w:val="000000" w:themeColor="text1"/>
          <w:sz w:val="24"/>
          <w:szCs w:val="24"/>
        </w:rPr>
        <w:t xml:space="preserve"> </w:t>
      </w:r>
      <w:r w:rsidR="00881F5B">
        <w:rPr>
          <w:color w:val="000000" w:themeColor="text1"/>
          <w:sz w:val="24"/>
          <w:szCs w:val="24"/>
        </w:rPr>
        <w:t xml:space="preserve">new </w:t>
      </w:r>
      <w:r w:rsidR="00881F5B" w:rsidRPr="00C83B91">
        <w:rPr>
          <w:color w:val="000000" w:themeColor="text1"/>
          <w:sz w:val="24"/>
          <w:szCs w:val="24"/>
        </w:rPr>
        <w:t>commercial off-the-shel</w:t>
      </w:r>
      <w:r w:rsidR="00881F5B">
        <w:rPr>
          <w:color w:val="000000" w:themeColor="text1"/>
          <w:sz w:val="24"/>
          <w:szCs w:val="24"/>
        </w:rPr>
        <w:t xml:space="preserve">f software, internally </w:t>
      </w:r>
      <w:r w:rsidR="00881F5B" w:rsidRPr="00C83B91">
        <w:rPr>
          <w:color w:val="000000" w:themeColor="text1"/>
          <w:sz w:val="24"/>
          <w:szCs w:val="24"/>
        </w:rPr>
        <w:t xml:space="preserve">developed </w:t>
      </w:r>
      <w:r w:rsidR="00881F5B">
        <w:rPr>
          <w:color w:val="000000" w:themeColor="text1"/>
          <w:sz w:val="24"/>
          <w:szCs w:val="24"/>
        </w:rPr>
        <w:t>custom applications, and the application systems of third-party service providers.</w:t>
      </w:r>
      <w:r w:rsidR="006F5189">
        <w:rPr>
          <w:color w:val="000000" w:themeColor="text1"/>
          <w:sz w:val="24"/>
          <w:szCs w:val="24"/>
        </w:rPr>
        <w:t xml:space="preserve"> </w:t>
      </w:r>
      <w:r w:rsidR="00DE7239">
        <w:rPr>
          <w:sz w:val="24"/>
          <w:szCs w:val="24"/>
        </w:rPr>
        <w:t>For both</w:t>
      </w:r>
      <w:r w:rsidR="006F5189">
        <w:rPr>
          <w:sz w:val="24"/>
          <w:szCs w:val="24"/>
        </w:rPr>
        <w:t xml:space="preserve"> customer</w:t>
      </w:r>
      <w:r w:rsidR="00DE7239">
        <w:rPr>
          <w:sz w:val="24"/>
          <w:szCs w:val="24"/>
        </w:rPr>
        <w:t>s</w:t>
      </w:r>
      <w:r w:rsidR="006F5189">
        <w:rPr>
          <w:sz w:val="24"/>
          <w:szCs w:val="24"/>
        </w:rPr>
        <w:t xml:space="preserve"> and employees, this</w:t>
      </w:r>
      <w:r w:rsidR="006F5189" w:rsidRPr="00D9513E">
        <w:rPr>
          <w:sz w:val="24"/>
          <w:szCs w:val="24"/>
        </w:rPr>
        <w:t xml:space="preserve"> </w:t>
      </w:r>
      <w:r w:rsidR="006F5189">
        <w:rPr>
          <w:sz w:val="24"/>
          <w:szCs w:val="24"/>
        </w:rPr>
        <w:t>approach</w:t>
      </w:r>
      <w:r w:rsidR="006F5189" w:rsidRPr="00D9513E">
        <w:rPr>
          <w:sz w:val="24"/>
          <w:szCs w:val="24"/>
        </w:rPr>
        <w:t xml:space="preserve"> </w:t>
      </w:r>
      <w:r w:rsidR="00DE7239">
        <w:rPr>
          <w:sz w:val="24"/>
          <w:szCs w:val="24"/>
        </w:rPr>
        <w:t>seamlessly integrated</w:t>
      </w:r>
      <w:r w:rsidR="006F5189" w:rsidRPr="00D9513E">
        <w:rPr>
          <w:sz w:val="24"/>
          <w:szCs w:val="24"/>
        </w:rPr>
        <w:t xml:space="preserve"> technologies </w:t>
      </w:r>
      <w:r w:rsidR="00881F5B">
        <w:rPr>
          <w:color w:val="000000" w:themeColor="text1"/>
          <w:sz w:val="24"/>
          <w:szCs w:val="24"/>
        </w:rPr>
        <w:t xml:space="preserve">far beyond the boundaries of </w:t>
      </w:r>
      <w:r w:rsidR="00DE7239">
        <w:rPr>
          <w:color w:val="000000" w:themeColor="text1"/>
          <w:sz w:val="24"/>
          <w:szCs w:val="24"/>
        </w:rPr>
        <w:t>the System’s original design limitations. W</w:t>
      </w:r>
      <w:r w:rsidR="00881F5B">
        <w:rPr>
          <w:color w:val="000000" w:themeColor="text1"/>
          <w:sz w:val="24"/>
          <w:szCs w:val="24"/>
        </w:rPr>
        <w:t>hen</w:t>
      </w:r>
      <w:r w:rsidR="00DE7239">
        <w:rPr>
          <w:sz w:val="24"/>
          <w:szCs w:val="24"/>
        </w:rPr>
        <w:t xml:space="preserve"> the S</w:t>
      </w:r>
      <w:r w:rsidR="006F5189" w:rsidRPr="00D9513E">
        <w:rPr>
          <w:sz w:val="24"/>
          <w:szCs w:val="24"/>
        </w:rPr>
        <w:t xml:space="preserve">ystem </w:t>
      </w:r>
      <w:r w:rsidR="00E86A8A">
        <w:rPr>
          <w:sz w:val="24"/>
          <w:szCs w:val="24"/>
        </w:rPr>
        <w:t xml:space="preserve">architecture </w:t>
      </w:r>
      <w:r w:rsidR="006F5189" w:rsidRPr="00D9513E">
        <w:rPr>
          <w:sz w:val="24"/>
          <w:szCs w:val="24"/>
        </w:rPr>
        <w:t xml:space="preserve">was </w:t>
      </w:r>
      <w:r w:rsidR="00881F5B">
        <w:rPr>
          <w:sz w:val="24"/>
          <w:szCs w:val="24"/>
        </w:rPr>
        <w:t>designed,</w:t>
      </w:r>
      <w:r w:rsidR="006F5189">
        <w:rPr>
          <w:sz w:val="24"/>
          <w:szCs w:val="24"/>
        </w:rPr>
        <w:t xml:space="preserve"> </w:t>
      </w:r>
      <w:r w:rsidR="00DE7239">
        <w:rPr>
          <w:sz w:val="24"/>
          <w:szCs w:val="24"/>
        </w:rPr>
        <w:t xml:space="preserve">home computers were </w:t>
      </w:r>
      <w:proofErr w:type="gramStart"/>
      <w:r w:rsidR="00DE7239">
        <w:rPr>
          <w:sz w:val="24"/>
          <w:szCs w:val="24"/>
        </w:rPr>
        <w:t>uncommon,</w:t>
      </w:r>
      <w:proofErr w:type="gramEnd"/>
      <w:r w:rsidR="006F5189" w:rsidRPr="00D9513E">
        <w:rPr>
          <w:sz w:val="24"/>
          <w:szCs w:val="24"/>
        </w:rPr>
        <w:t xml:space="preserve"> </w:t>
      </w:r>
      <w:r w:rsidR="00DE7239">
        <w:rPr>
          <w:sz w:val="24"/>
          <w:szCs w:val="24"/>
        </w:rPr>
        <w:t>the internet was in its infancy,</w:t>
      </w:r>
      <w:r w:rsidR="006F5189" w:rsidRPr="00D9513E">
        <w:rPr>
          <w:sz w:val="24"/>
          <w:szCs w:val="24"/>
        </w:rPr>
        <w:t xml:space="preserve"> </w:t>
      </w:r>
      <w:r w:rsidR="00DE7239">
        <w:rPr>
          <w:sz w:val="24"/>
          <w:szCs w:val="24"/>
        </w:rPr>
        <w:t>there were no e-mail services,</w:t>
      </w:r>
      <w:r w:rsidR="006F5189" w:rsidRPr="00D9513E">
        <w:rPr>
          <w:sz w:val="24"/>
          <w:szCs w:val="24"/>
        </w:rPr>
        <w:t xml:space="preserve"> </w:t>
      </w:r>
      <w:r w:rsidR="004F7F7A">
        <w:rPr>
          <w:sz w:val="24"/>
          <w:szCs w:val="24"/>
        </w:rPr>
        <w:t xml:space="preserve">no automated phone system, </w:t>
      </w:r>
      <w:r w:rsidR="006F5189" w:rsidRPr="00D9513E">
        <w:rPr>
          <w:sz w:val="24"/>
          <w:szCs w:val="24"/>
        </w:rPr>
        <w:t>few cell phones</w:t>
      </w:r>
      <w:r w:rsidR="00DE7239">
        <w:rPr>
          <w:sz w:val="24"/>
          <w:szCs w:val="24"/>
        </w:rPr>
        <w:t>,</w:t>
      </w:r>
      <w:r w:rsidR="006F5189">
        <w:rPr>
          <w:sz w:val="24"/>
          <w:szCs w:val="24"/>
        </w:rPr>
        <w:t xml:space="preserve"> no text or SMS messaging,</w:t>
      </w:r>
      <w:r w:rsidR="006F5189" w:rsidRPr="00D9513E">
        <w:rPr>
          <w:sz w:val="24"/>
          <w:szCs w:val="24"/>
        </w:rPr>
        <w:t xml:space="preserve"> and no mobile computing</w:t>
      </w:r>
      <w:r w:rsidR="006F5189">
        <w:rPr>
          <w:sz w:val="24"/>
          <w:szCs w:val="24"/>
        </w:rPr>
        <w:t>,</w:t>
      </w:r>
      <w:r w:rsidR="006F5189" w:rsidRPr="00D9513E">
        <w:rPr>
          <w:sz w:val="24"/>
          <w:szCs w:val="24"/>
        </w:rPr>
        <w:t xml:space="preserve"> </w:t>
      </w:r>
      <w:r w:rsidR="006F5189">
        <w:rPr>
          <w:sz w:val="24"/>
          <w:szCs w:val="24"/>
        </w:rPr>
        <w:t>as supported by</w:t>
      </w:r>
      <w:r w:rsidR="006F5189" w:rsidRPr="00D9513E">
        <w:rPr>
          <w:sz w:val="24"/>
          <w:szCs w:val="24"/>
        </w:rPr>
        <w:t xml:space="preserve"> to</w:t>
      </w:r>
      <w:r w:rsidR="006F5189">
        <w:rPr>
          <w:sz w:val="24"/>
          <w:szCs w:val="24"/>
        </w:rPr>
        <w:t>day’s smart phones and tablets.</w:t>
      </w:r>
      <w:r w:rsidR="006F5189" w:rsidRPr="00853327">
        <w:rPr>
          <w:sz w:val="24"/>
          <w:szCs w:val="24"/>
        </w:rPr>
        <w:t xml:space="preserve"> </w:t>
      </w:r>
      <w:r w:rsidR="006F5189">
        <w:rPr>
          <w:color w:val="000000" w:themeColor="text1"/>
          <w:sz w:val="24"/>
          <w:szCs w:val="24"/>
        </w:rPr>
        <w:t>Some of the major applications and systems now integrated with Avista’s Workplace include</w:t>
      </w:r>
      <w:r w:rsidR="008B758A">
        <w:rPr>
          <w:color w:val="000000" w:themeColor="text1"/>
          <w:sz w:val="24"/>
          <w:szCs w:val="24"/>
        </w:rPr>
        <w:t xml:space="preserve"> the following</w:t>
      </w:r>
      <w:r w:rsidR="006F5189">
        <w:rPr>
          <w:color w:val="000000" w:themeColor="text1"/>
          <w:sz w:val="24"/>
          <w:szCs w:val="24"/>
        </w:rPr>
        <w:t>:</w:t>
      </w:r>
    </w:p>
    <w:p w:rsidR="006F5189" w:rsidRDefault="006F5189" w:rsidP="004F7F7A">
      <w:pPr>
        <w:rPr>
          <w:sz w:val="24"/>
          <w:szCs w:val="24"/>
        </w:rPr>
      </w:pPr>
    </w:p>
    <w:p w:rsidR="006F5189" w:rsidRDefault="006F5189" w:rsidP="004D21AE">
      <w:pPr>
        <w:pStyle w:val="ListParagraph"/>
        <w:numPr>
          <w:ilvl w:val="0"/>
          <w:numId w:val="21"/>
        </w:numPr>
        <w:spacing w:line="360" w:lineRule="auto"/>
      </w:pPr>
      <w:r w:rsidRPr="006D0F86">
        <w:rPr>
          <w:u w:val="single"/>
        </w:rPr>
        <w:t>Enterpri</w:t>
      </w:r>
      <w:r w:rsidR="006D0F86" w:rsidRPr="006D0F86">
        <w:rPr>
          <w:u w:val="single"/>
        </w:rPr>
        <w:t>se Voice Portal</w:t>
      </w:r>
      <w:r w:rsidR="006D0F86">
        <w:t xml:space="preserve"> – this automated telephone</w:t>
      </w:r>
      <w:r>
        <w:t xml:space="preserve"> system supports a range of self service </w:t>
      </w:r>
      <w:r w:rsidR="006D0F86">
        <w:t>options</w:t>
      </w:r>
      <w:r>
        <w:t xml:space="preserve"> for customers</w:t>
      </w:r>
      <w:r w:rsidRPr="00A23621">
        <w:t xml:space="preserve">, </w:t>
      </w:r>
      <w:r>
        <w:t xml:space="preserve">as well as voicemail and other functions </w:t>
      </w:r>
      <w:r w:rsidR="004F7F7A">
        <w:t>used by those</w:t>
      </w:r>
      <w:r w:rsidR="006D0F86">
        <w:t xml:space="preserve"> contacting the Company and </w:t>
      </w:r>
      <w:r w:rsidR="004F7F7A">
        <w:t xml:space="preserve">for </w:t>
      </w:r>
      <w:r w:rsidR="006D0F86">
        <w:t xml:space="preserve">internal </w:t>
      </w:r>
      <w:r>
        <w:t xml:space="preserve">Company operations. </w:t>
      </w:r>
    </w:p>
    <w:p w:rsidR="006F5189" w:rsidRDefault="006F5189" w:rsidP="00C7563A">
      <w:pPr>
        <w:pStyle w:val="ListParagraph"/>
        <w:numPr>
          <w:ilvl w:val="0"/>
          <w:numId w:val="21"/>
        </w:numPr>
        <w:spacing w:line="360" w:lineRule="auto"/>
      </w:pPr>
      <w:r w:rsidRPr="006D0F86">
        <w:rPr>
          <w:u w:val="single"/>
        </w:rPr>
        <w:t>Mobile Dispatch System</w:t>
      </w:r>
      <w:r>
        <w:t xml:space="preserve"> – this application supports the call out and scheduling of Avista’s gas and electric servicemen</w:t>
      </w:r>
      <w:r w:rsidR="004F7F7A">
        <w:t>,</w:t>
      </w:r>
      <w:r w:rsidRPr="00A23621">
        <w:t xml:space="preserve"> </w:t>
      </w:r>
      <w:r>
        <w:t xml:space="preserve">and other field staff required to support Company operations. </w:t>
      </w:r>
    </w:p>
    <w:p w:rsidR="006F5189" w:rsidRDefault="006F5189" w:rsidP="00C7563A">
      <w:pPr>
        <w:pStyle w:val="ListParagraph"/>
        <w:numPr>
          <w:ilvl w:val="0"/>
          <w:numId w:val="21"/>
        </w:numPr>
        <w:spacing w:line="360" w:lineRule="auto"/>
      </w:pPr>
      <w:r w:rsidRPr="006D0F86">
        <w:rPr>
          <w:u w:val="single"/>
        </w:rPr>
        <w:lastRenderedPageBreak/>
        <w:t>Avista Facilities Management</w:t>
      </w:r>
      <w:r>
        <w:t xml:space="preserve"> – this application</w:t>
      </w:r>
      <w:r w:rsidRPr="00A23621">
        <w:t xml:space="preserve"> </w:t>
      </w:r>
      <w:r>
        <w:t>houses the Company’s Geographic Information System. In addition to map data, it includes all the Company’s electric and gas facility maps and other geographic data.</w:t>
      </w:r>
    </w:p>
    <w:p w:rsidR="006F5189" w:rsidRDefault="006F5189" w:rsidP="004D21AE">
      <w:pPr>
        <w:pStyle w:val="ListParagraph"/>
        <w:numPr>
          <w:ilvl w:val="0"/>
          <w:numId w:val="21"/>
        </w:numPr>
        <w:spacing w:line="360" w:lineRule="auto"/>
      </w:pPr>
      <w:r w:rsidRPr="006D0F86">
        <w:rPr>
          <w:u w:val="single"/>
        </w:rPr>
        <w:t>Automatic Meter Reading</w:t>
      </w:r>
      <w:r>
        <w:t xml:space="preserve"> – this system gathers meter-reading data from the Company’s fleet of AMR-equipped meters in Avista’s service territories in</w:t>
      </w:r>
      <w:r w:rsidR="00D358F5">
        <w:t xml:space="preserve"> Oregon, Idaho and portions of </w:t>
      </w:r>
      <w:r>
        <w:t>Washington.</w:t>
      </w:r>
    </w:p>
    <w:p w:rsidR="00EA1A5F" w:rsidRPr="006D0F86" w:rsidRDefault="006D0F86" w:rsidP="004D21AE">
      <w:pPr>
        <w:pStyle w:val="ListParagraph"/>
        <w:numPr>
          <w:ilvl w:val="0"/>
          <w:numId w:val="21"/>
        </w:numPr>
        <w:spacing w:line="360" w:lineRule="auto"/>
        <w:rPr>
          <w:color w:val="000000" w:themeColor="text1"/>
        </w:rPr>
      </w:pPr>
      <w:r w:rsidRPr="006D0F86">
        <w:rPr>
          <w:color w:val="000000" w:themeColor="text1"/>
          <w:u w:val="single"/>
        </w:rPr>
        <w:t>Construction Design Tool</w:t>
      </w:r>
      <w:r w:rsidRPr="006D0F86">
        <w:rPr>
          <w:color w:val="000000" w:themeColor="text1"/>
        </w:rPr>
        <w:t xml:space="preserve"> – this application supports </w:t>
      </w:r>
      <w:r>
        <w:rPr>
          <w:color w:val="000000" w:themeColor="text1"/>
        </w:rPr>
        <w:t>the Company’s computer-based</w:t>
      </w:r>
      <w:r w:rsidR="00EA1A5F" w:rsidRPr="006D0F86">
        <w:rPr>
          <w:color w:val="000000" w:themeColor="text1"/>
        </w:rPr>
        <w:t xml:space="preserve"> design </w:t>
      </w:r>
      <w:r>
        <w:rPr>
          <w:color w:val="000000" w:themeColor="text1"/>
        </w:rPr>
        <w:t xml:space="preserve">tool </w:t>
      </w:r>
      <w:r w:rsidR="004F7F7A">
        <w:rPr>
          <w:color w:val="000000" w:themeColor="text1"/>
        </w:rPr>
        <w:t>for</w:t>
      </w:r>
      <w:r w:rsidR="00EA1A5F" w:rsidRPr="006D0F86">
        <w:rPr>
          <w:color w:val="000000" w:themeColor="text1"/>
        </w:rPr>
        <w:t xml:space="preserve"> gas and electric </w:t>
      </w:r>
      <w:r w:rsidR="004F7F7A">
        <w:rPr>
          <w:color w:val="000000" w:themeColor="text1"/>
        </w:rPr>
        <w:t>construction projects</w:t>
      </w:r>
      <w:r w:rsidR="00EA1A5F" w:rsidRPr="006D0F86">
        <w:rPr>
          <w:color w:val="000000" w:themeColor="text1"/>
        </w:rPr>
        <w:t xml:space="preserve">, </w:t>
      </w:r>
      <w:r>
        <w:rPr>
          <w:color w:val="000000" w:themeColor="text1"/>
        </w:rPr>
        <w:t xml:space="preserve">the automated input of component assemblies, </w:t>
      </w:r>
      <w:r w:rsidR="00EA1A5F" w:rsidRPr="006D0F86">
        <w:rPr>
          <w:color w:val="000000" w:themeColor="text1"/>
        </w:rPr>
        <w:t xml:space="preserve">materials ordering, and </w:t>
      </w:r>
      <w:r>
        <w:rPr>
          <w:color w:val="000000" w:themeColor="text1"/>
        </w:rPr>
        <w:t>cost accounting</w:t>
      </w:r>
      <w:r w:rsidR="00EA1A5F" w:rsidRPr="006D0F86">
        <w:rPr>
          <w:color w:val="000000" w:themeColor="text1"/>
        </w:rPr>
        <w:t>.</w:t>
      </w:r>
    </w:p>
    <w:p w:rsidR="00EA1A5F" w:rsidRPr="006D0F86" w:rsidRDefault="006D0F86" w:rsidP="004D21AE">
      <w:pPr>
        <w:pStyle w:val="ListParagraph"/>
        <w:numPr>
          <w:ilvl w:val="0"/>
          <w:numId w:val="21"/>
        </w:numPr>
        <w:spacing w:line="360" w:lineRule="auto"/>
        <w:rPr>
          <w:color w:val="000000" w:themeColor="text1"/>
        </w:rPr>
      </w:pPr>
      <w:r w:rsidRPr="00693EBE">
        <w:rPr>
          <w:color w:val="000000" w:themeColor="text1"/>
          <w:u w:val="single"/>
        </w:rPr>
        <w:t>Outage Management Too</w:t>
      </w:r>
      <w:r w:rsidR="00693EBE" w:rsidRPr="00693EBE">
        <w:rPr>
          <w:color w:val="000000" w:themeColor="text1"/>
          <w:u w:val="single"/>
        </w:rPr>
        <w:t>l</w:t>
      </w:r>
      <w:r w:rsidR="00D358F5">
        <w:rPr>
          <w:color w:val="000000" w:themeColor="text1"/>
        </w:rPr>
        <w:t xml:space="preserve"> – </w:t>
      </w:r>
      <w:r>
        <w:rPr>
          <w:color w:val="000000" w:themeColor="text1"/>
        </w:rPr>
        <w:t>this application uses Avista’s electric Facility Management and mapping data</w:t>
      </w:r>
      <w:r w:rsidR="009A4BD1">
        <w:rPr>
          <w:color w:val="000000" w:themeColor="text1"/>
        </w:rPr>
        <w:t>,</w:t>
      </w:r>
      <w:r>
        <w:rPr>
          <w:color w:val="000000" w:themeColor="text1"/>
        </w:rPr>
        <w:t xml:space="preserve"> in conjunction with electric system </w:t>
      </w:r>
      <w:r w:rsidR="00693EBE">
        <w:rPr>
          <w:color w:val="000000" w:themeColor="text1"/>
        </w:rPr>
        <w:t xml:space="preserve">device and circuit </w:t>
      </w:r>
      <w:r>
        <w:rPr>
          <w:color w:val="000000" w:themeColor="text1"/>
        </w:rPr>
        <w:t>intelligence</w:t>
      </w:r>
      <w:r w:rsidR="009A4BD1">
        <w:rPr>
          <w:color w:val="000000" w:themeColor="text1"/>
        </w:rPr>
        <w:t>,</w:t>
      </w:r>
      <w:r>
        <w:rPr>
          <w:color w:val="000000" w:themeColor="text1"/>
        </w:rPr>
        <w:t xml:space="preserve"> </w:t>
      </w:r>
      <w:r w:rsidR="00693EBE">
        <w:rPr>
          <w:color w:val="000000" w:themeColor="text1"/>
        </w:rPr>
        <w:t>to determine the likely source of a reported outage, to display the likely size of the outage, and to automatically dial affected customers as well as automatically posting outage information on our customer web portal.</w:t>
      </w:r>
    </w:p>
    <w:p w:rsidR="00EA1A5F" w:rsidRDefault="00693EBE" w:rsidP="004D21AE">
      <w:pPr>
        <w:pStyle w:val="ListParagraph"/>
        <w:numPr>
          <w:ilvl w:val="0"/>
          <w:numId w:val="21"/>
        </w:numPr>
        <w:spacing w:line="360" w:lineRule="auto"/>
        <w:rPr>
          <w:color w:val="000000" w:themeColor="text1"/>
        </w:rPr>
      </w:pPr>
      <w:r w:rsidRPr="00693EBE">
        <w:rPr>
          <w:color w:val="000000" w:themeColor="text1"/>
          <w:u w:val="single"/>
        </w:rPr>
        <w:t>Mobile Web A</w:t>
      </w:r>
      <w:r w:rsidR="00EA1A5F" w:rsidRPr="00693EBE">
        <w:rPr>
          <w:color w:val="000000" w:themeColor="text1"/>
          <w:u w:val="single"/>
        </w:rPr>
        <w:t>pplication</w:t>
      </w:r>
      <w:r>
        <w:rPr>
          <w:color w:val="000000" w:themeColor="text1"/>
        </w:rPr>
        <w:t xml:space="preserve"> – this application hosts our customer’s access of Avista’s web portal using smart phones and tablets.</w:t>
      </w:r>
    </w:p>
    <w:p w:rsidR="00EA1A5F" w:rsidRDefault="00693EBE" w:rsidP="004D21AE">
      <w:pPr>
        <w:pStyle w:val="ListParagraph"/>
        <w:numPr>
          <w:ilvl w:val="0"/>
          <w:numId w:val="21"/>
        </w:numPr>
        <w:spacing w:line="360" w:lineRule="auto"/>
        <w:rPr>
          <w:color w:val="000000" w:themeColor="text1"/>
        </w:rPr>
      </w:pPr>
      <w:r w:rsidRPr="00693EBE">
        <w:rPr>
          <w:color w:val="000000" w:themeColor="text1"/>
          <w:u w:val="single"/>
        </w:rPr>
        <w:t>Electronic C</w:t>
      </w:r>
      <w:r w:rsidR="00EA1A5F" w:rsidRPr="00693EBE">
        <w:rPr>
          <w:color w:val="000000" w:themeColor="text1"/>
          <w:u w:val="single"/>
        </w:rPr>
        <w:t xml:space="preserve">heck </w:t>
      </w:r>
      <w:r w:rsidRPr="00693EBE">
        <w:rPr>
          <w:color w:val="000000" w:themeColor="text1"/>
          <w:u w:val="single"/>
        </w:rPr>
        <w:t>Payment</w:t>
      </w:r>
      <w:r>
        <w:rPr>
          <w:color w:val="000000" w:themeColor="text1"/>
        </w:rPr>
        <w:t xml:space="preserve"> – this family of applications belongs to banks and third-party service vendors </w:t>
      </w:r>
      <w:r w:rsidR="009A4BD1">
        <w:rPr>
          <w:color w:val="000000" w:themeColor="text1"/>
        </w:rPr>
        <w:t>used by</w:t>
      </w:r>
      <w:r>
        <w:rPr>
          <w:color w:val="000000" w:themeColor="text1"/>
        </w:rPr>
        <w:t xml:space="preserve"> the Company to support payment options for customers</w:t>
      </w:r>
      <w:r w:rsidR="00EA1A5F">
        <w:rPr>
          <w:color w:val="000000" w:themeColor="text1"/>
        </w:rPr>
        <w:t>.</w:t>
      </w:r>
    </w:p>
    <w:p w:rsidR="00693EBE" w:rsidRDefault="00693EBE" w:rsidP="004D21AE">
      <w:pPr>
        <w:pStyle w:val="ListParagraph"/>
        <w:numPr>
          <w:ilvl w:val="0"/>
          <w:numId w:val="21"/>
        </w:numPr>
        <w:spacing w:line="360" w:lineRule="auto"/>
        <w:rPr>
          <w:color w:val="000000" w:themeColor="text1"/>
        </w:rPr>
      </w:pPr>
      <w:r w:rsidRPr="00693EBE">
        <w:rPr>
          <w:color w:val="000000" w:themeColor="text1"/>
          <w:u w:val="single"/>
        </w:rPr>
        <w:t>Contract Billing</w:t>
      </w:r>
      <w:r w:rsidRPr="00693EBE">
        <w:rPr>
          <w:color w:val="000000" w:themeColor="text1"/>
        </w:rPr>
        <w:t xml:space="preserve"> – this family of applications supports services such as customer account management, bill printing, mailing and remittance processing. </w:t>
      </w:r>
    </w:p>
    <w:p w:rsidR="00EA1A5F" w:rsidRPr="00693EBE" w:rsidRDefault="00693EBE" w:rsidP="004D21AE">
      <w:pPr>
        <w:pStyle w:val="ListParagraph"/>
        <w:numPr>
          <w:ilvl w:val="0"/>
          <w:numId w:val="21"/>
        </w:numPr>
        <w:spacing w:line="360" w:lineRule="auto"/>
        <w:rPr>
          <w:color w:val="000000" w:themeColor="text1"/>
        </w:rPr>
      </w:pPr>
      <w:r w:rsidRPr="00693EBE">
        <w:rPr>
          <w:color w:val="000000" w:themeColor="text1"/>
          <w:u w:val="single"/>
        </w:rPr>
        <w:t>Customer e-mail Support</w:t>
      </w:r>
      <w:r>
        <w:rPr>
          <w:color w:val="000000" w:themeColor="text1"/>
        </w:rPr>
        <w:t xml:space="preserve"> – applications that host e-mail services for our customers, and provide support applications and services</w:t>
      </w:r>
      <w:r w:rsidR="00EA1A5F" w:rsidRPr="00693EBE">
        <w:rPr>
          <w:color w:val="000000" w:themeColor="text1"/>
        </w:rPr>
        <w:t>.</w:t>
      </w:r>
    </w:p>
    <w:p w:rsidR="006F5189" w:rsidRDefault="006F5189" w:rsidP="004D21AE">
      <w:pPr>
        <w:pStyle w:val="ListParagraph"/>
        <w:numPr>
          <w:ilvl w:val="0"/>
          <w:numId w:val="21"/>
        </w:numPr>
        <w:spacing w:line="360" w:lineRule="auto"/>
      </w:pPr>
      <w:r w:rsidRPr="00693EBE">
        <w:rPr>
          <w:u w:val="single"/>
        </w:rPr>
        <w:t>Meter Data Management</w:t>
      </w:r>
      <w:r>
        <w:t xml:space="preserve"> – this recently integrated system provides the data-storage and management capability to enable </w:t>
      </w:r>
      <w:r w:rsidR="009A4BD1">
        <w:t>‘</w:t>
      </w:r>
      <w:r>
        <w:t>smart m</w:t>
      </w:r>
      <w:r w:rsidR="009A4BD1">
        <w:t xml:space="preserve">etering’ capabilities such as </w:t>
      </w:r>
      <w:r>
        <w:t>customers</w:t>
      </w:r>
      <w:r w:rsidR="009A4BD1">
        <w:t>’</w:t>
      </w:r>
      <w:r>
        <w:t xml:space="preserve"> </w:t>
      </w:r>
      <w:r w:rsidR="009A4BD1">
        <w:t>real-time use of energy</w:t>
      </w:r>
      <w:r>
        <w:t xml:space="preserve">. </w:t>
      </w:r>
    </w:p>
    <w:p w:rsidR="006F5189" w:rsidRDefault="006F5189" w:rsidP="004D21AE">
      <w:pPr>
        <w:pStyle w:val="ListParagraph"/>
        <w:numPr>
          <w:ilvl w:val="0"/>
          <w:numId w:val="21"/>
        </w:numPr>
        <w:spacing w:line="360" w:lineRule="auto"/>
      </w:pPr>
      <w:r w:rsidRPr="00693EBE">
        <w:rPr>
          <w:u w:val="single"/>
        </w:rPr>
        <w:t>Smart Grid Pilot</w:t>
      </w:r>
      <w:r>
        <w:t xml:space="preserve"> – this portal provides access for Avista customers participating in the Company’s Smart Grid Demonstration Project. </w:t>
      </w:r>
    </w:p>
    <w:p w:rsidR="006F5189" w:rsidRDefault="00E0582C" w:rsidP="004D21AE">
      <w:pPr>
        <w:pStyle w:val="ListParagraph"/>
        <w:numPr>
          <w:ilvl w:val="0"/>
          <w:numId w:val="21"/>
        </w:numPr>
        <w:spacing w:line="360" w:lineRule="auto"/>
      </w:pPr>
      <w:r>
        <w:rPr>
          <w:u w:val="single"/>
        </w:rPr>
        <w:t>Avista</w:t>
      </w:r>
      <w:r w:rsidR="006F5189" w:rsidRPr="00693EBE">
        <w:rPr>
          <w:u w:val="single"/>
        </w:rPr>
        <w:t xml:space="preserve"> Web Applications</w:t>
      </w:r>
      <w:r w:rsidR="006F5189">
        <w:t xml:space="preserve"> – this system of applications supports the Company’s </w:t>
      </w:r>
      <w:r>
        <w:t xml:space="preserve">internet </w:t>
      </w:r>
      <w:r w:rsidR="006F5189">
        <w:t>website</w:t>
      </w:r>
      <w:r>
        <w:t>,</w:t>
      </w:r>
      <w:r w:rsidR="006F5189">
        <w:t xml:space="preserve"> Avistautilities.com, and enables customers to access and manage their account information held in the Customer Information System.</w:t>
      </w:r>
    </w:p>
    <w:p w:rsidR="006F5189" w:rsidRPr="001A6A10" w:rsidRDefault="006F5189" w:rsidP="004D21AE">
      <w:pPr>
        <w:pStyle w:val="ListParagraph"/>
        <w:numPr>
          <w:ilvl w:val="0"/>
          <w:numId w:val="21"/>
        </w:numPr>
        <w:spacing w:line="360" w:lineRule="auto"/>
      </w:pPr>
      <w:r w:rsidRPr="009E3412">
        <w:rPr>
          <w:u w:val="single"/>
        </w:rPr>
        <w:lastRenderedPageBreak/>
        <w:t>Avista’s Oracle Financ</w:t>
      </w:r>
      <w:r w:rsidR="009E3412">
        <w:rPr>
          <w:u w:val="single"/>
        </w:rPr>
        <w:t>ial and Enterprise Procurement S</w:t>
      </w:r>
      <w:r w:rsidRPr="009E3412">
        <w:rPr>
          <w:u w:val="single"/>
        </w:rPr>
        <w:t>ystems</w:t>
      </w:r>
      <w:r w:rsidRPr="001A6A10">
        <w:t xml:space="preserve"> –</w:t>
      </w:r>
      <w:r>
        <w:t xml:space="preserve"> these enterprise applications support the breadth of the Company’s financial and reporting system</w:t>
      </w:r>
      <w:r w:rsidR="00D358F5">
        <w:t xml:space="preserve">s, as well as </w:t>
      </w:r>
      <w:r w:rsidR="00E0582C">
        <w:t xml:space="preserve">a host of </w:t>
      </w:r>
      <w:r w:rsidR="00D358F5">
        <w:t>enterprise supply-</w:t>
      </w:r>
      <w:r>
        <w:t>chain functions</w:t>
      </w:r>
      <w:r w:rsidRPr="001A6A10">
        <w:t>.</w:t>
      </w:r>
    </w:p>
    <w:p w:rsidR="006F5189" w:rsidRDefault="006F5189" w:rsidP="00E0582C">
      <w:pPr>
        <w:rPr>
          <w:sz w:val="24"/>
          <w:szCs w:val="24"/>
        </w:rPr>
      </w:pPr>
    </w:p>
    <w:p w:rsidR="006F5189" w:rsidRDefault="003C0F78" w:rsidP="004D21AE">
      <w:pPr>
        <w:spacing w:line="360" w:lineRule="auto"/>
        <w:rPr>
          <w:sz w:val="24"/>
          <w:szCs w:val="24"/>
        </w:rPr>
      </w:pPr>
      <w:r>
        <w:rPr>
          <w:sz w:val="24"/>
          <w:szCs w:val="24"/>
        </w:rPr>
        <w:t>Prudent</w:t>
      </w:r>
      <w:r w:rsidRPr="00D9513E">
        <w:rPr>
          <w:sz w:val="24"/>
          <w:szCs w:val="24"/>
        </w:rPr>
        <w:t xml:space="preserve"> investment</w:t>
      </w:r>
      <w:r>
        <w:rPr>
          <w:sz w:val="24"/>
          <w:szCs w:val="24"/>
        </w:rPr>
        <w:t>s</w:t>
      </w:r>
      <w:r w:rsidRPr="00D9513E">
        <w:rPr>
          <w:sz w:val="24"/>
          <w:szCs w:val="24"/>
        </w:rPr>
        <w:t xml:space="preserve"> in our legacy s</w:t>
      </w:r>
      <w:r>
        <w:rPr>
          <w:sz w:val="24"/>
          <w:szCs w:val="24"/>
        </w:rPr>
        <w:t>ystem over the past 20 years have</w:t>
      </w:r>
      <w:r w:rsidRPr="00D9513E">
        <w:rPr>
          <w:sz w:val="24"/>
          <w:szCs w:val="24"/>
        </w:rPr>
        <w:t xml:space="preserve"> all</w:t>
      </w:r>
      <w:r>
        <w:rPr>
          <w:sz w:val="24"/>
          <w:szCs w:val="24"/>
        </w:rPr>
        <w:t>owed us to deliver consistently-</w:t>
      </w:r>
      <w:r w:rsidRPr="00D9513E">
        <w:rPr>
          <w:sz w:val="24"/>
          <w:szCs w:val="24"/>
        </w:rPr>
        <w:t xml:space="preserve">high </w:t>
      </w:r>
      <w:r>
        <w:rPr>
          <w:sz w:val="24"/>
          <w:szCs w:val="24"/>
        </w:rPr>
        <w:t>levels of customer service across an expanding range of service channels and self-service options.</w:t>
      </w:r>
      <w:r>
        <w:rPr>
          <w:color w:val="000000" w:themeColor="text1"/>
          <w:sz w:val="24"/>
          <w:szCs w:val="24"/>
        </w:rPr>
        <w:t xml:space="preserve"> </w:t>
      </w:r>
      <w:r w:rsidR="006F5189" w:rsidRPr="00363B67">
        <w:rPr>
          <w:color w:val="000000" w:themeColor="text1"/>
          <w:sz w:val="24"/>
          <w:szCs w:val="24"/>
        </w:rPr>
        <w:t xml:space="preserve">In place of its initial </w:t>
      </w:r>
      <w:r w:rsidR="00D358F5">
        <w:rPr>
          <w:color w:val="000000" w:themeColor="text1"/>
          <w:sz w:val="24"/>
          <w:szCs w:val="24"/>
        </w:rPr>
        <w:t>three</w:t>
      </w:r>
      <w:r w:rsidR="006F5189" w:rsidRPr="00363B67">
        <w:rPr>
          <w:color w:val="000000" w:themeColor="text1"/>
          <w:sz w:val="24"/>
          <w:szCs w:val="24"/>
        </w:rPr>
        <w:t xml:space="preserve"> modules and three </w:t>
      </w:r>
      <w:r w:rsidR="00D358F5">
        <w:rPr>
          <w:color w:val="000000" w:themeColor="text1"/>
          <w:sz w:val="24"/>
          <w:szCs w:val="24"/>
        </w:rPr>
        <w:t xml:space="preserve">system </w:t>
      </w:r>
      <w:r w:rsidR="006F5189" w:rsidRPr="00363B67">
        <w:rPr>
          <w:color w:val="000000" w:themeColor="text1"/>
          <w:sz w:val="24"/>
          <w:szCs w:val="24"/>
        </w:rPr>
        <w:t xml:space="preserve">integrations, the current </w:t>
      </w:r>
      <w:r w:rsidR="00735B80">
        <w:rPr>
          <w:color w:val="000000" w:themeColor="text1"/>
          <w:sz w:val="24"/>
          <w:szCs w:val="24"/>
        </w:rPr>
        <w:t>System</w:t>
      </w:r>
      <w:r w:rsidR="006F5189" w:rsidRPr="00363B67">
        <w:rPr>
          <w:color w:val="000000" w:themeColor="text1"/>
          <w:sz w:val="24"/>
          <w:szCs w:val="24"/>
        </w:rPr>
        <w:t xml:space="preserve"> </w:t>
      </w:r>
      <w:r w:rsidR="00FF30F3">
        <w:rPr>
          <w:color w:val="000000" w:themeColor="text1"/>
          <w:sz w:val="24"/>
          <w:szCs w:val="24"/>
        </w:rPr>
        <w:t>supports nearly 200 business processes, and includes</w:t>
      </w:r>
      <w:r w:rsidR="006F5189">
        <w:rPr>
          <w:color w:val="000000" w:themeColor="text1"/>
          <w:sz w:val="24"/>
          <w:szCs w:val="24"/>
        </w:rPr>
        <w:t xml:space="preserve"> approximately 100</w:t>
      </w:r>
      <w:r w:rsidR="006F5189" w:rsidRPr="00363B67">
        <w:rPr>
          <w:color w:val="000000" w:themeColor="text1"/>
          <w:sz w:val="24"/>
          <w:szCs w:val="24"/>
        </w:rPr>
        <w:t xml:space="preserve"> integrations with other </w:t>
      </w:r>
      <w:r w:rsidR="00E0582C">
        <w:rPr>
          <w:color w:val="000000" w:themeColor="text1"/>
          <w:sz w:val="24"/>
          <w:szCs w:val="24"/>
        </w:rPr>
        <w:t xml:space="preserve">specific </w:t>
      </w:r>
      <w:r w:rsidR="006F5189" w:rsidRPr="00363B67">
        <w:rPr>
          <w:color w:val="000000" w:themeColor="text1"/>
          <w:sz w:val="24"/>
          <w:szCs w:val="24"/>
        </w:rPr>
        <w:t xml:space="preserve">applications and systems, as depicted in simplified form in </w:t>
      </w:r>
      <w:r w:rsidR="006F5189" w:rsidRPr="002454E8">
        <w:rPr>
          <w:color w:val="000000" w:themeColor="text1"/>
          <w:sz w:val="24"/>
          <w:szCs w:val="24"/>
        </w:rPr>
        <w:t>Figure 2</w:t>
      </w:r>
      <w:r w:rsidR="006F5189" w:rsidRPr="00363B67">
        <w:rPr>
          <w:color w:val="000000" w:themeColor="text1"/>
          <w:sz w:val="24"/>
          <w:szCs w:val="24"/>
        </w:rPr>
        <w:t>, below.</w:t>
      </w:r>
      <w:r w:rsidR="0045266E">
        <w:rPr>
          <w:color w:val="000000" w:themeColor="text1"/>
          <w:sz w:val="24"/>
          <w:szCs w:val="24"/>
        </w:rPr>
        <w:t xml:space="preserve"> A more complete </w:t>
      </w:r>
      <w:r w:rsidR="00E0582C">
        <w:rPr>
          <w:color w:val="000000" w:themeColor="text1"/>
          <w:sz w:val="24"/>
          <w:szCs w:val="24"/>
        </w:rPr>
        <w:t>depiction</w:t>
      </w:r>
      <w:r w:rsidR="0045266E">
        <w:rPr>
          <w:color w:val="000000" w:themeColor="text1"/>
          <w:sz w:val="24"/>
          <w:szCs w:val="24"/>
        </w:rPr>
        <w:t xml:space="preserve"> of the interconnection of major systems is provided as </w:t>
      </w:r>
      <w:r w:rsidR="004F333A" w:rsidRPr="004751C8">
        <w:rPr>
          <w:color w:val="000000" w:themeColor="text1"/>
          <w:sz w:val="24"/>
          <w:szCs w:val="24"/>
        </w:rPr>
        <w:t>Attachment 1</w:t>
      </w:r>
      <w:r w:rsidR="004751C8">
        <w:rPr>
          <w:color w:val="000000" w:themeColor="text1"/>
          <w:sz w:val="24"/>
          <w:szCs w:val="24"/>
        </w:rPr>
        <w:t>.</w:t>
      </w:r>
    </w:p>
    <w:p w:rsidR="006438DB" w:rsidRDefault="006438DB" w:rsidP="004D21AE">
      <w:pPr>
        <w:spacing w:line="360" w:lineRule="auto"/>
        <w:rPr>
          <w:sz w:val="24"/>
          <w:szCs w:val="24"/>
        </w:rPr>
      </w:pPr>
    </w:p>
    <w:p w:rsidR="00882F92" w:rsidRDefault="004F333A" w:rsidP="004D21AE">
      <w:pPr>
        <w:spacing w:line="360" w:lineRule="auto"/>
        <w:ind w:left="1440"/>
        <w:rPr>
          <w:sz w:val="24"/>
          <w:szCs w:val="24"/>
        </w:rPr>
      </w:pPr>
      <w:r w:rsidRPr="004F333A">
        <w:rPr>
          <w:noProof/>
          <w:sz w:val="24"/>
          <w:szCs w:val="24"/>
        </w:rPr>
        <w:drawing>
          <wp:inline distT="0" distB="0" distL="0" distR="0">
            <wp:extent cx="4078497" cy="3476446"/>
            <wp:effectExtent l="19050" t="0" r="0" b="0"/>
            <wp:docPr id="6" name="Object 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772400" cy="5562600"/>
                      <a:chOff x="762000" y="609600"/>
                      <a:chExt cx="7772400" cy="5562600"/>
                    </a:xfrm>
                  </a:grpSpPr>
                  <a:grpSp>
                    <a:nvGrpSpPr>
                      <a:cNvPr id="41" name="Group 40"/>
                      <a:cNvGrpSpPr/>
                    </a:nvGrpSpPr>
                    <a:grpSpPr>
                      <a:xfrm>
                        <a:off x="762000" y="609600"/>
                        <a:ext cx="7772400" cy="5562600"/>
                        <a:chOff x="762000" y="609600"/>
                        <a:chExt cx="7772400" cy="5562600"/>
                      </a:xfrm>
                    </a:grpSpPr>
                    <a:sp>
                      <a:nvSpPr>
                        <a:cNvPr id="6" name="Left-Right Arrow 5"/>
                        <a:cNvSpPr/>
                      </a:nvSpPr>
                      <a:spPr>
                        <a:xfrm rot="3844269">
                          <a:off x="4743587" y="4685473"/>
                          <a:ext cx="562853" cy="225409"/>
                        </a:xfrm>
                        <a:prstGeom prst="leftRightArrow">
                          <a:avLst/>
                        </a:prstGeom>
                      </a:spPr>
                      <a:txSp>
                        <a:txBody>
                          <a:bodyPr rtlCol="0" anchor="ctr"/>
                          <a:lstStyle>
                            <a:defPPr>
                              <a:defRPr lang="en-US"/>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Left-Right Arrow 6"/>
                        <a:cNvSpPr/>
                      </a:nvSpPr>
                      <a:spPr>
                        <a:xfrm rot="7276204">
                          <a:off x="3648553" y="4685741"/>
                          <a:ext cx="562853" cy="225409"/>
                        </a:xfrm>
                        <a:prstGeom prst="leftRightArrow">
                          <a:avLst/>
                        </a:prstGeom>
                      </a:spPr>
                      <a:txSp>
                        <a:txBody>
                          <a:bodyPr rtlCol="0" anchor="ctr"/>
                          <a:lstStyle>
                            <a:defPPr>
                              <a:defRPr lang="en-US"/>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8" name="Left-Right Arrow 7"/>
                        <a:cNvSpPr/>
                      </a:nvSpPr>
                      <a:spPr>
                        <a:xfrm rot="8377051">
                          <a:off x="2886553" y="4228541"/>
                          <a:ext cx="562853" cy="225409"/>
                        </a:xfrm>
                        <a:prstGeom prst="leftRightArrow">
                          <a:avLst/>
                        </a:prstGeom>
                      </a:spPr>
                      <a:txSp>
                        <a:txBody>
                          <a:bodyPr rtlCol="0" anchor="ctr"/>
                          <a:lstStyle>
                            <a:defPPr>
                              <a:defRPr lang="en-US"/>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9" name="Left-Right Arrow 8"/>
                        <a:cNvSpPr/>
                      </a:nvSpPr>
                      <a:spPr>
                        <a:xfrm rot="2597736">
                          <a:off x="5672064" y="4299392"/>
                          <a:ext cx="562853" cy="225409"/>
                        </a:xfrm>
                        <a:prstGeom prst="leftRightArrow">
                          <a:avLst/>
                        </a:prstGeom>
                      </a:spPr>
                      <a:txSp>
                        <a:txBody>
                          <a:bodyPr rtlCol="0" anchor="ctr"/>
                          <a:lstStyle>
                            <a:defPPr>
                              <a:defRPr lang="en-US"/>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0" name="Left-Right Arrow 9"/>
                        <a:cNvSpPr/>
                      </a:nvSpPr>
                      <a:spPr>
                        <a:xfrm rot="3834763">
                          <a:off x="3677350" y="1942213"/>
                          <a:ext cx="562853" cy="225409"/>
                        </a:xfrm>
                        <a:prstGeom prst="leftRightArrow">
                          <a:avLst/>
                        </a:prstGeom>
                      </a:spPr>
                      <a:txSp>
                        <a:txBody>
                          <a:bodyPr rtlCol="0" anchor="ctr"/>
                          <a:lstStyle>
                            <a:defPPr>
                              <a:defRPr lang="en-US"/>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1" name="Left-Right Arrow 10"/>
                        <a:cNvSpPr/>
                      </a:nvSpPr>
                      <a:spPr>
                        <a:xfrm rot="6900166">
                          <a:off x="4757666" y="1937191"/>
                          <a:ext cx="562853" cy="225409"/>
                        </a:xfrm>
                        <a:prstGeom prst="leftRightArrow">
                          <a:avLst/>
                        </a:prstGeom>
                      </a:spPr>
                      <a:txSp>
                        <a:txBody>
                          <a:bodyPr rtlCol="0" anchor="ctr"/>
                          <a:lstStyle>
                            <a:defPPr>
                              <a:defRPr lang="en-US"/>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2" name="Left-Right Arrow 11"/>
                        <a:cNvSpPr/>
                      </a:nvSpPr>
                      <a:spPr>
                        <a:xfrm rot="8836632">
                          <a:off x="5578862" y="2572645"/>
                          <a:ext cx="562853" cy="225409"/>
                        </a:xfrm>
                        <a:prstGeom prst="leftRightArrow">
                          <a:avLst/>
                        </a:prstGeom>
                      </a:spPr>
                      <a:txSp>
                        <a:txBody>
                          <a:bodyPr rtlCol="0" anchor="ctr"/>
                          <a:lstStyle>
                            <a:defPPr>
                              <a:defRPr lang="en-US"/>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3" name="Left-Right Arrow 12"/>
                        <a:cNvSpPr/>
                      </a:nvSpPr>
                      <a:spPr>
                        <a:xfrm rot="10800000">
                          <a:off x="5867400" y="3429000"/>
                          <a:ext cx="562853" cy="225409"/>
                        </a:xfrm>
                        <a:prstGeom prst="leftRightArrow">
                          <a:avLst/>
                        </a:prstGeom>
                      </a:spPr>
                      <a:txSp>
                        <a:txBody>
                          <a:bodyPr rtlCol="0" anchor="ctr"/>
                          <a:lstStyle>
                            <a:defPPr>
                              <a:defRPr lang="en-US"/>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4" name="Left-Right Arrow 13"/>
                        <a:cNvSpPr/>
                      </a:nvSpPr>
                      <a:spPr>
                        <a:xfrm rot="10800000">
                          <a:off x="2743200" y="3429000"/>
                          <a:ext cx="562853" cy="225409"/>
                        </a:xfrm>
                        <a:prstGeom prst="leftRightArrow">
                          <a:avLst/>
                        </a:prstGeom>
                      </a:spPr>
                      <a:txSp>
                        <a:txBody>
                          <a:bodyPr rtlCol="0" anchor="ctr"/>
                          <a:lstStyle>
                            <a:defPPr>
                              <a:defRPr lang="en-US"/>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5" name="Left-Right Arrow 14"/>
                        <a:cNvSpPr/>
                      </a:nvSpPr>
                      <a:spPr>
                        <a:xfrm rot="12269880">
                          <a:off x="2971800" y="2590800"/>
                          <a:ext cx="562853" cy="225409"/>
                        </a:xfrm>
                        <a:prstGeom prst="leftRightArrow">
                          <a:avLst/>
                        </a:prstGeom>
                      </a:spPr>
                      <a:txSp>
                        <a:txBody>
                          <a:bodyPr rtlCol="0" anchor="ctr"/>
                          <a:lstStyle>
                            <a:defPPr>
                              <a:defRPr lang="en-US"/>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6" name="Oval 15"/>
                        <a:cNvSpPr/>
                      </a:nvSpPr>
                      <a:spPr>
                        <a:xfrm>
                          <a:off x="6172200" y="1600200"/>
                          <a:ext cx="1752600" cy="990600"/>
                        </a:xfrm>
                        <a:prstGeom prst="ellipse">
                          <a:avLst/>
                        </a:prstGeom>
                      </a:spPr>
                      <a:txSp>
                        <a:txBody>
                          <a:bodyPr rtlCol="0" anchor="ctr"/>
                          <a:lstStyle>
                            <a:defPPr>
                              <a:defRPr lang="en-US"/>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600" dirty="0" smtClean="0"/>
                              <a:t>Financials</a:t>
                            </a:r>
                            <a:endParaRPr lang="en-US" sz="16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7" name="Oval 16"/>
                        <a:cNvSpPr/>
                      </a:nvSpPr>
                      <a:spPr>
                        <a:xfrm>
                          <a:off x="838200" y="2819400"/>
                          <a:ext cx="1752600" cy="990600"/>
                        </a:xfrm>
                        <a:prstGeom prst="ellipse">
                          <a:avLst/>
                        </a:prstGeom>
                      </a:spPr>
                      <a:txSp>
                        <a:txBody>
                          <a:bodyPr rtlCol="0" anchor="ctr"/>
                          <a:lstStyle>
                            <a:defPPr>
                              <a:defRPr lang="en-US"/>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600" dirty="0" smtClean="0"/>
                              <a:t>Supply </a:t>
                            </a:r>
                          </a:p>
                          <a:p>
                            <a:pPr algn="ctr"/>
                            <a:r>
                              <a:rPr lang="en-US" sz="1600" dirty="0" smtClean="0"/>
                              <a:t>Chain</a:t>
                            </a:r>
                            <a:endParaRPr lang="en-US" sz="16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8" name="Oval 17"/>
                        <a:cNvSpPr/>
                      </a:nvSpPr>
                      <a:spPr>
                        <a:xfrm>
                          <a:off x="990600" y="1600200"/>
                          <a:ext cx="1981200" cy="990600"/>
                        </a:xfrm>
                        <a:prstGeom prst="ellipse">
                          <a:avLst/>
                        </a:prstGeom>
                      </a:spPr>
                      <a:txSp>
                        <a:txBody>
                          <a:bodyPr rtlCol="0" anchor="ctr"/>
                          <a:lstStyle>
                            <a:defPPr>
                              <a:defRPr lang="en-US"/>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600" dirty="0" smtClean="0"/>
                              <a:t>Operations/</a:t>
                            </a:r>
                          </a:p>
                          <a:p>
                            <a:pPr algn="ctr"/>
                            <a:r>
                              <a:rPr lang="en-US" sz="1600" dirty="0" smtClean="0"/>
                              <a:t>Construction Design</a:t>
                            </a:r>
                            <a:endParaRPr lang="en-US" sz="16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9" name="Oval 18"/>
                        <a:cNvSpPr/>
                      </a:nvSpPr>
                      <a:spPr>
                        <a:xfrm>
                          <a:off x="762000" y="4038600"/>
                          <a:ext cx="1981200" cy="990600"/>
                        </a:xfrm>
                        <a:prstGeom prst="ellipse">
                          <a:avLst/>
                        </a:prstGeom>
                      </a:spPr>
                      <a:txSp>
                        <a:txBody>
                          <a:bodyPr rtlCol="0" anchor="ctr"/>
                          <a:lstStyle>
                            <a:defPPr>
                              <a:defRPr lang="en-US"/>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600" dirty="0" smtClean="0"/>
                              <a:t>Outage Management</a:t>
                            </a:r>
                            <a:endParaRPr lang="en-US" sz="16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20" name="Oval 19"/>
                        <a:cNvSpPr/>
                      </a:nvSpPr>
                      <a:spPr>
                        <a:xfrm>
                          <a:off x="6324600" y="4419600"/>
                          <a:ext cx="1828800" cy="990600"/>
                        </a:xfrm>
                        <a:prstGeom prst="ellipse">
                          <a:avLst/>
                        </a:prstGeom>
                      </a:spPr>
                      <a:txSp>
                        <a:txBody>
                          <a:bodyPr rtlCol="0" anchor="ctr"/>
                          <a:lstStyle>
                            <a:defPPr>
                              <a:defRPr lang="en-US"/>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600" dirty="0" smtClean="0"/>
                              <a:t>Enterprise Business Intelligence</a:t>
                            </a:r>
                            <a:endParaRPr lang="en-US" sz="16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21" name="Oval 20"/>
                        <a:cNvSpPr/>
                      </a:nvSpPr>
                      <a:spPr>
                        <a:xfrm>
                          <a:off x="2209800" y="5029200"/>
                          <a:ext cx="1981200" cy="1066800"/>
                        </a:xfrm>
                        <a:prstGeom prst="ellipse">
                          <a:avLst/>
                        </a:prstGeom>
                      </a:spPr>
                      <a:txSp>
                        <a:txBody>
                          <a:bodyPr rtlCol="0" anchor="ctr"/>
                          <a:lstStyle>
                            <a:defPPr>
                              <a:defRPr lang="en-US"/>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600" dirty="0" smtClean="0"/>
                              <a:t>Mobile Dispatch</a:t>
                            </a:r>
                            <a:endParaRPr lang="en-US" sz="16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22" name="Oval 21"/>
                        <a:cNvSpPr/>
                      </a:nvSpPr>
                      <a:spPr>
                        <a:xfrm>
                          <a:off x="4572000" y="5105400"/>
                          <a:ext cx="1905000" cy="1066800"/>
                        </a:xfrm>
                        <a:prstGeom prst="ellipse">
                          <a:avLst/>
                        </a:prstGeom>
                      </a:spPr>
                      <a:txSp>
                        <a:txBody>
                          <a:bodyPr rtlCol="0" anchor="ctr"/>
                          <a:lstStyle>
                            <a:defPPr>
                              <a:defRPr lang="en-US"/>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600" dirty="0" smtClean="0"/>
                              <a:t>Customer Self Service Web/ IVR</a:t>
                            </a:r>
                            <a:endParaRPr lang="en-US" sz="16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23" name="Oval 22"/>
                        <a:cNvSpPr/>
                      </a:nvSpPr>
                      <a:spPr>
                        <a:xfrm>
                          <a:off x="6553200" y="2971800"/>
                          <a:ext cx="1981200" cy="1066800"/>
                        </a:xfrm>
                        <a:prstGeom prst="ellipse">
                          <a:avLst/>
                        </a:prstGeom>
                      </a:spPr>
                      <a:txSp>
                        <a:txBody>
                          <a:bodyPr rtlCol="0" anchor="ctr"/>
                          <a:lstStyle>
                            <a:defPPr>
                              <a:defRPr lang="en-US"/>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sz="1600" dirty="0" smtClean="0"/>
                          </a:p>
                          <a:p>
                            <a:pPr algn="ctr"/>
                            <a:r>
                              <a:rPr lang="en-US" sz="1600" dirty="0" smtClean="0"/>
                              <a:t>Avista Facilities Management</a:t>
                            </a:r>
                          </a:p>
                          <a:p>
                            <a:pPr algn="ctr"/>
                            <a:endParaRPr lang="en-US" sz="16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24" name="Oval 23"/>
                        <a:cNvSpPr/>
                      </a:nvSpPr>
                      <a:spPr>
                        <a:xfrm>
                          <a:off x="4495800" y="609600"/>
                          <a:ext cx="2057400" cy="990600"/>
                        </a:xfrm>
                        <a:prstGeom prst="ellipse">
                          <a:avLst/>
                        </a:prstGeom>
                      </a:spPr>
                      <a:txSp>
                        <a:txBody>
                          <a:bodyPr rtlCol="0" anchor="ctr"/>
                          <a:lstStyle>
                            <a:defPPr>
                              <a:defRPr lang="en-US"/>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600" dirty="0" smtClean="0"/>
                              <a:t>Work and Asset Management</a:t>
                            </a:r>
                            <a:endParaRPr lang="en-US" sz="16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25" name="Oval 24"/>
                        <a:cNvSpPr/>
                      </a:nvSpPr>
                      <a:spPr>
                        <a:xfrm>
                          <a:off x="2438400" y="609600"/>
                          <a:ext cx="1828800" cy="1066800"/>
                        </a:xfrm>
                        <a:prstGeom prst="ellipse">
                          <a:avLst/>
                        </a:prstGeom>
                      </a:spPr>
                      <a:txSp>
                        <a:txBody>
                          <a:bodyPr rtlCol="0" anchor="ctr"/>
                          <a:lstStyle>
                            <a:defPPr>
                              <a:defRPr lang="en-US"/>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600" dirty="0" smtClean="0"/>
                              <a:t>Billing / Electric and Gas Meters</a:t>
                            </a:r>
                            <a:endParaRPr lang="en-US" sz="1600" dirty="0"/>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26" name="Group 29"/>
                        <a:cNvGrpSpPr/>
                      </a:nvGrpSpPr>
                      <a:grpSpPr>
                        <a:xfrm>
                          <a:off x="3455373" y="2352585"/>
                          <a:ext cx="2288073" cy="1701533"/>
                          <a:chOff x="1357952" y="1132764"/>
                          <a:chExt cx="5766179" cy="4609224"/>
                        </a:xfrm>
                      </a:grpSpPr>
                      <a:sp>
                        <a:nvSpPr>
                          <a:cNvPr id="31" name="Isosceles Triangle 30"/>
                          <a:cNvSpPr/>
                        </a:nvSpPr>
                        <a:spPr>
                          <a:xfrm>
                            <a:off x="1357952" y="1132764"/>
                            <a:ext cx="5766179" cy="4609224"/>
                          </a:xfrm>
                          <a:prstGeom prst="triangle">
                            <a:avLst/>
                          </a:prstGeom>
                          <a:solidFill>
                            <a:schemeClr val="accent2">
                              <a:lumMod val="40000"/>
                              <a:lumOff val="60000"/>
                            </a:schemeClr>
                          </a:solidFill>
                        </a:spPr>
                        <a:txSp>
                          <a:txBody>
                            <a:bodyPr rtlCol="0" anchor="ctr"/>
                            <a:lstStyle>
                              <a:defPPr>
                                <a:defRPr lang="en-US"/>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1">
                            <a:schemeClr val="accent1"/>
                          </a:lnRef>
                          <a:fillRef idx="3">
                            <a:schemeClr val="accent1"/>
                          </a:fillRef>
                          <a:effectRef idx="2">
                            <a:schemeClr val="accent1"/>
                          </a:effectRef>
                          <a:fontRef idx="minor">
                            <a:schemeClr val="lt1"/>
                          </a:fontRef>
                        </a:style>
                      </a:sp>
                      <a:grpSp>
                        <a:nvGrpSpPr>
                          <a:cNvPr id="27" name="Group 7"/>
                          <a:cNvGrpSpPr/>
                        </a:nvGrpSpPr>
                        <a:grpSpPr>
                          <a:xfrm>
                            <a:off x="2374710" y="3630304"/>
                            <a:ext cx="2006684" cy="1920615"/>
                            <a:chOff x="2374710" y="3630304"/>
                            <a:chExt cx="2006684" cy="1920615"/>
                          </a:xfrm>
                        </a:grpSpPr>
                        <a:sp>
                          <a:nvSpPr>
                            <a:cNvPr id="39" name="Oval 4"/>
                            <a:cNvSpPr/>
                          </a:nvSpPr>
                          <a:spPr>
                            <a:xfrm>
                              <a:off x="2374710" y="3630304"/>
                              <a:ext cx="1842447" cy="1920615"/>
                            </a:xfrm>
                            <a:prstGeom prst="ellipse">
                              <a:avLst/>
                            </a:prstGeom>
                            <a:solidFill>
                              <a:schemeClr val="tx2">
                                <a:lumMod val="60000"/>
                                <a:lumOff val="40000"/>
                              </a:schemeClr>
                            </a:solidFill>
                          </a:spPr>
                          <a:txSp>
                            <a:txBody>
                              <a:bodyPr rtlCol="0" anchor="ctr"/>
                              <a:lstStyle>
                                <a:defPPr>
                                  <a:defRPr lang="en-US"/>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1">
                              <a:schemeClr val="accent1"/>
                            </a:lnRef>
                            <a:fillRef idx="3">
                              <a:schemeClr val="accent1"/>
                            </a:fillRef>
                            <a:effectRef idx="2">
                              <a:schemeClr val="accent1"/>
                            </a:effectRef>
                            <a:fontRef idx="minor">
                              <a:schemeClr val="lt1"/>
                            </a:fontRef>
                          </a:style>
                        </a:sp>
                        <a:sp>
                          <a:nvSpPr>
                            <a:cNvPr id="40" name="TextBox 5"/>
                            <a:cNvSpPr txBox="1"/>
                          </a:nvSpPr>
                          <a:spPr>
                            <a:xfrm>
                              <a:off x="2405488" y="4120178"/>
                              <a:ext cx="1975906" cy="958784"/>
                            </a:xfrm>
                            <a:prstGeom prst="rect">
                              <a:avLst/>
                            </a:prstGeom>
                            <a:noFill/>
                          </a:spPr>
                          <a:txSp>
                            <a:txBody>
                              <a:bodyPr wrap="square" rtlCol="0">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pPr algn="ctr"/>
                                <a:r>
                                  <a:rPr lang="en-US" sz="800" b="1" dirty="0" smtClean="0">
                                    <a:solidFill>
                                      <a:schemeClr val="bg1"/>
                                    </a:solidFill>
                                  </a:rPr>
                                  <a:t>Electric &amp; Gas </a:t>
                                </a:r>
                                <a:r>
                                  <a:rPr lang="en-US" sz="900" b="1" dirty="0" smtClean="0">
                                    <a:solidFill>
                                      <a:schemeClr val="bg1"/>
                                    </a:solidFill>
                                  </a:rPr>
                                  <a:t>Meters</a:t>
                                </a:r>
                                <a:endParaRPr lang="en-US" sz="900" b="1" dirty="0">
                                  <a:solidFill>
                                    <a:schemeClr val="bg1"/>
                                  </a:solidFill>
                                </a:endParaRPr>
                              </a:p>
                            </a:txBody>
                            <a:useSpRect/>
                          </a:txSp>
                        </a:sp>
                      </a:grpSp>
                      <a:grpSp>
                        <a:nvGrpSpPr>
                          <a:cNvPr id="28" name="Group 8"/>
                          <a:cNvGrpSpPr/>
                        </a:nvGrpSpPr>
                        <a:grpSpPr>
                          <a:xfrm>
                            <a:off x="3295933" y="2199564"/>
                            <a:ext cx="1842447" cy="1920615"/>
                            <a:chOff x="2374710" y="3630304"/>
                            <a:chExt cx="1842447" cy="1920615"/>
                          </a:xfrm>
                        </a:grpSpPr>
                        <a:sp>
                          <a:nvSpPr>
                            <a:cNvPr id="37" name="Oval 36"/>
                            <a:cNvSpPr/>
                          </a:nvSpPr>
                          <a:spPr>
                            <a:xfrm>
                              <a:off x="2374710" y="3630304"/>
                              <a:ext cx="1842447" cy="1920615"/>
                            </a:xfrm>
                            <a:prstGeom prst="ellipse">
                              <a:avLst/>
                            </a:prstGeom>
                            <a:solidFill>
                              <a:schemeClr val="tx2">
                                <a:lumMod val="60000"/>
                                <a:lumOff val="40000"/>
                              </a:schemeClr>
                            </a:solidFill>
                          </a:spPr>
                          <a:txSp>
                            <a:txBody>
                              <a:bodyPr rtlCol="0" anchor="ctr"/>
                              <a:lstStyle>
                                <a:defPPr>
                                  <a:defRPr lang="en-US"/>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1">
                              <a:schemeClr val="accent1"/>
                            </a:lnRef>
                            <a:fillRef idx="3">
                              <a:schemeClr val="accent1"/>
                            </a:fillRef>
                            <a:effectRef idx="2">
                              <a:schemeClr val="accent1"/>
                            </a:effectRef>
                            <a:fontRef idx="minor">
                              <a:schemeClr val="lt1"/>
                            </a:fontRef>
                          </a:style>
                        </a:sp>
                        <a:sp>
                          <a:nvSpPr>
                            <a:cNvPr id="38" name="TextBox 37"/>
                            <a:cNvSpPr txBox="1"/>
                          </a:nvSpPr>
                          <a:spPr>
                            <a:xfrm>
                              <a:off x="2374710" y="4008415"/>
                              <a:ext cx="1842447" cy="917097"/>
                            </a:xfrm>
                            <a:prstGeom prst="rect">
                              <a:avLst/>
                            </a:prstGeom>
                            <a:noFill/>
                          </a:spPr>
                          <a:txSp>
                            <a:txBody>
                              <a:bodyPr wrap="square" rtlCol="0">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pPr algn="ctr"/>
                                <a:r>
                                  <a:rPr lang="en-US" sz="800" b="1" dirty="0" smtClean="0">
                                    <a:solidFill>
                                      <a:schemeClr val="bg1"/>
                                    </a:solidFill>
                                  </a:rPr>
                                  <a:t>Customer Service</a:t>
                                </a:r>
                                <a:endParaRPr lang="en-US" sz="800" b="1" dirty="0">
                                  <a:solidFill>
                                    <a:schemeClr val="bg1"/>
                                  </a:solidFill>
                                </a:endParaRPr>
                              </a:p>
                            </a:txBody>
                            <a:useSpRect/>
                          </a:txSp>
                        </a:sp>
                      </a:grpSp>
                      <a:grpSp>
                        <a:nvGrpSpPr>
                          <a:cNvPr id="29" name="Group 11"/>
                          <a:cNvGrpSpPr/>
                        </a:nvGrpSpPr>
                        <a:grpSpPr>
                          <a:xfrm>
                            <a:off x="3821952" y="3630304"/>
                            <a:ext cx="2632858" cy="1920615"/>
                            <a:chOff x="2045468" y="3630304"/>
                            <a:chExt cx="2632858" cy="1920615"/>
                          </a:xfrm>
                        </a:grpSpPr>
                        <a:sp>
                          <a:nvSpPr>
                            <a:cNvPr id="35" name="Oval 34"/>
                            <a:cNvSpPr/>
                          </a:nvSpPr>
                          <a:spPr>
                            <a:xfrm>
                              <a:off x="2374710" y="3630304"/>
                              <a:ext cx="1842447" cy="1920615"/>
                            </a:xfrm>
                            <a:prstGeom prst="ellipse">
                              <a:avLst/>
                            </a:prstGeom>
                            <a:solidFill>
                              <a:schemeClr val="tx2">
                                <a:lumMod val="60000"/>
                                <a:lumOff val="40000"/>
                              </a:schemeClr>
                            </a:solidFill>
                          </a:spPr>
                          <a:txSp>
                            <a:txBody>
                              <a:bodyPr rtlCol="0" anchor="ctr"/>
                              <a:lstStyle>
                                <a:defPPr>
                                  <a:defRPr lang="en-US"/>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1">
                              <a:schemeClr val="accent1"/>
                            </a:lnRef>
                            <a:fillRef idx="3">
                              <a:schemeClr val="accent1"/>
                            </a:fillRef>
                            <a:effectRef idx="2">
                              <a:schemeClr val="accent1"/>
                            </a:effectRef>
                            <a:fontRef idx="minor">
                              <a:schemeClr val="lt1"/>
                            </a:fontRef>
                          </a:style>
                        </a:sp>
                        <a:sp>
                          <a:nvSpPr>
                            <a:cNvPr id="36" name="TextBox 35"/>
                            <a:cNvSpPr txBox="1"/>
                          </a:nvSpPr>
                          <a:spPr>
                            <a:xfrm>
                              <a:off x="2045468" y="4161865"/>
                              <a:ext cx="2632858" cy="917097"/>
                            </a:xfrm>
                            <a:prstGeom prst="rect">
                              <a:avLst/>
                            </a:prstGeom>
                            <a:noFill/>
                          </a:spPr>
                          <a:txSp>
                            <a:txBody>
                              <a:bodyPr wrap="square" rtlCol="0">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pPr algn="ctr"/>
                                <a:r>
                                  <a:rPr lang="en-US" sz="800" b="1" dirty="0" smtClean="0">
                                    <a:solidFill>
                                      <a:schemeClr val="bg1"/>
                                    </a:solidFill>
                                  </a:rPr>
                                  <a:t>Work Management</a:t>
                                </a:r>
                                <a:endParaRPr lang="en-US" sz="800" b="1" dirty="0">
                                  <a:solidFill>
                                    <a:schemeClr val="bg1"/>
                                  </a:solidFill>
                                </a:endParaRPr>
                              </a:p>
                            </a:txBody>
                            <a:useSpRect/>
                          </a:txSp>
                        </a:sp>
                      </a:grpSp>
                    </a:grpSp>
                  </a:grpSp>
                </lc:lockedCanvas>
              </a:graphicData>
            </a:graphic>
          </wp:inline>
        </w:drawing>
      </w:r>
    </w:p>
    <w:p w:rsidR="00882F92" w:rsidRDefault="00882F92" w:rsidP="004D21AE">
      <w:pPr>
        <w:spacing w:line="360" w:lineRule="auto"/>
        <w:rPr>
          <w:sz w:val="24"/>
          <w:szCs w:val="24"/>
        </w:rPr>
      </w:pPr>
    </w:p>
    <w:p w:rsidR="00882F92" w:rsidRDefault="00415E3E" w:rsidP="00C7563A">
      <w:pPr>
        <w:spacing w:line="276" w:lineRule="auto"/>
        <w:rPr>
          <w:sz w:val="24"/>
          <w:szCs w:val="24"/>
        </w:rPr>
      </w:pPr>
      <w:proofErr w:type="gramStart"/>
      <w:r>
        <w:rPr>
          <w:sz w:val="24"/>
          <w:szCs w:val="24"/>
        </w:rPr>
        <w:t>Figure 2.</w:t>
      </w:r>
      <w:proofErr w:type="gramEnd"/>
      <w:r>
        <w:rPr>
          <w:sz w:val="24"/>
          <w:szCs w:val="24"/>
        </w:rPr>
        <w:t xml:space="preserve"> </w:t>
      </w:r>
      <w:proofErr w:type="gramStart"/>
      <w:r>
        <w:rPr>
          <w:color w:val="000000" w:themeColor="text1"/>
          <w:sz w:val="24"/>
          <w:szCs w:val="24"/>
        </w:rPr>
        <w:t>A simp</w:t>
      </w:r>
      <w:r w:rsidR="00E0582C">
        <w:rPr>
          <w:color w:val="000000" w:themeColor="text1"/>
          <w:sz w:val="24"/>
          <w:szCs w:val="24"/>
        </w:rPr>
        <w:t>lified graphic representing the</w:t>
      </w:r>
      <w:r>
        <w:rPr>
          <w:color w:val="000000" w:themeColor="text1"/>
          <w:sz w:val="24"/>
          <w:szCs w:val="24"/>
        </w:rPr>
        <w:t xml:space="preserve"> </w:t>
      </w:r>
      <w:r w:rsidR="00E0582C">
        <w:rPr>
          <w:color w:val="000000" w:themeColor="text1"/>
          <w:sz w:val="24"/>
          <w:szCs w:val="24"/>
        </w:rPr>
        <w:t>integration</w:t>
      </w:r>
      <w:r>
        <w:rPr>
          <w:color w:val="000000" w:themeColor="text1"/>
          <w:sz w:val="24"/>
          <w:szCs w:val="24"/>
        </w:rPr>
        <w:t xml:space="preserve"> of Avista’s legacy Customer Information System</w:t>
      </w:r>
      <w:r w:rsidR="00E0582C">
        <w:rPr>
          <w:color w:val="000000" w:themeColor="text1"/>
          <w:sz w:val="24"/>
          <w:szCs w:val="24"/>
        </w:rPr>
        <w:t xml:space="preserve"> with other major</w:t>
      </w:r>
      <w:r>
        <w:rPr>
          <w:color w:val="000000" w:themeColor="text1"/>
          <w:sz w:val="24"/>
          <w:szCs w:val="24"/>
        </w:rPr>
        <w:t xml:space="preserve"> applications and systems.</w:t>
      </w:r>
      <w:proofErr w:type="gramEnd"/>
    </w:p>
    <w:p w:rsidR="00882F92" w:rsidRDefault="00882F92" w:rsidP="004D21AE">
      <w:pPr>
        <w:spacing w:line="360" w:lineRule="auto"/>
        <w:rPr>
          <w:sz w:val="24"/>
          <w:szCs w:val="24"/>
        </w:rPr>
      </w:pPr>
    </w:p>
    <w:p w:rsidR="0032283E" w:rsidRDefault="006F5189" w:rsidP="004D21AE">
      <w:pPr>
        <w:spacing w:line="360" w:lineRule="auto"/>
        <w:rPr>
          <w:b/>
          <w:sz w:val="24"/>
          <w:szCs w:val="24"/>
        </w:rPr>
      </w:pPr>
      <w:r>
        <w:rPr>
          <w:b/>
          <w:sz w:val="24"/>
          <w:szCs w:val="24"/>
        </w:rPr>
        <w:t>Additio</w:t>
      </w:r>
      <w:r w:rsidR="00882F92">
        <w:rPr>
          <w:b/>
          <w:sz w:val="24"/>
          <w:szCs w:val="24"/>
        </w:rPr>
        <w:t>nal Benefit of Ext</w:t>
      </w:r>
      <w:r w:rsidR="0045266E">
        <w:rPr>
          <w:b/>
          <w:sz w:val="24"/>
          <w:szCs w:val="24"/>
        </w:rPr>
        <w:t>ending the Life of the</w:t>
      </w:r>
      <w:r w:rsidR="00882F92">
        <w:rPr>
          <w:b/>
          <w:sz w:val="24"/>
          <w:szCs w:val="24"/>
        </w:rPr>
        <w:t xml:space="preserve"> Legacy System</w:t>
      </w:r>
    </w:p>
    <w:p w:rsidR="00D74EC6" w:rsidRPr="00D74EC6" w:rsidRDefault="00D74EC6" w:rsidP="004D21AE">
      <w:pPr>
        <w:spacing w:line="360" w:lineRule="auto"/>
        <w:rPr>
          <w:b/>
          <w:sz w:val="6"/>
          <w:szCs w:val="24"/>
        </w:rPr>
      </w:pPr>
    </w:p>
    <w:p w:rsidR="005D7DB2" w:rsidRDefault="00331DBF" w:rsidP="004D21AE">
      <w:pPr>
        <w:spacing w:line="360" w:lineRule="auto"/>
        <w:rPr>
          <w:sz w:val="24"/>
          <w:szCs w:val="24"/>
        </w:rPr>
      </w:pPr>
      <w:r>
        <w:rPr>
          <w:sz w:val="24"/>
          <w:szCs w:val="24"/>
        </w:rPr>
        <w:t xml:space="preserve">Avista </w:t>
      </w:r>
      <w:r w:rsidR="008402E8">
        <w:rPr>
          <w:sz w:val="24"/>
          <w:szCs w:val="24"/>
        </w:rPr>
        <w:t>has</w:t>
      </w:r>
      <w:r>
        <w:rPr>
          <w:sz w:val="24"/>
          <w:szCs w:val="24"/>
        </w:rPr>
        <w:t xml:space="preserve"> </w:t>
      </w:r>
      <w:r w:rsidR="008402E8">
        <w:rPr>
          <w:sz w:val="24"/>
          <w:szCs w:val="24"/>
        </w:rPr>
        <w:t>invested in</w:t>
      </w:r>
      <w:r w:rsidR="00633E47">
        <w:rPr>
          <w:sz w:val="24"/>
          <w:szCs w:val="24"/>
        </w:rPr>
        <w:t xml:space="preserve"> its Customer Information S</w:t>
      </w:r>
      <w:r>
        <w:rPr>
          <w:sz w:val="24"/>
          <w:szCs w:val="24"/>
        </w:rPr>
        <w:t>ystem</w:t>
      </w:r>
      <w:r w:rsidR="00633E47">
        <w:rPr>
          <w:sz w:val="24"/>
          <w:szCs w:val="24"/>
        </w:rPr>
        <w:t>,</w:t>
      </w:r>
      <w:r>
        <w:rPr>
          <w:sz w:val="24"/>
          <w:szCs w:val="24"/>
        </w:rPr>
        <w:t xml:space="preserve"> </w:t>
      </w:r>
      <w:r w:rsidR="008402E8">
        <w:rPr>
          <w:sz w:val="24"/>
          <w:szCs w:val="24"/>
        </w:rPr>
        <w:t xml:space="preserve">principally because </w:t>
      </w:r>
      <w:r w:rsidR="002E7D53">
        <w:rPr>
          <w:sz w:val="24"/>
          <w:szCs w:val="24"/>
        </w:rPr>
        <w:t>we</w:t>
      </w:r>
      <w:r w:rsidR="0045266E">
        <w:rPr>
          <w:sz w:val="24"/>
          <w:szCs w:val="24"/>
        </w:rPr>
        <w:t xml:space="preserve"> could add</w:t>
      </w:r>
      <w:r w:rsidR="00633E47">
        <w:rPr>
          <w:sz w:val="24"/>
          <w:szCs w:val="24"/>
        </w:rPr>
        <w:t xml:space="preserve"> functionality</w:t>
      </w:r>
      <w:r w:rsidR="0045266E">
        <w:rPr>
          <w:sz w:val="24"/>
          <w:szCs w:val="24"/>
        </w:rPr>
        <w:t xml:space="preserve"> </w:t>
      </w:r>
      <w:r w:rsidR="002E7D53">
        <w:rPr>
          <w:sz w:val="24"/>
          <w:szCs w:val="24"/>
        </w:rPr>
        <w:t xml:space="preserve">and value </w:t>
      </w:r>
      <w:r w:rsidR="008402E8">
        <w:rPr>
          <w:sz w:val="24"/>
          <w:szCs w:val="24"/>
        </w:rPr>
        <w:t xml:space="preserve">to </w:t>
      </w:r>
      <w:r w:rsidR="00633E47">
        <w:rPr>
          <w:sz w:val="24"/>
          <w:szCs w:val="24"/>
        </w:rPr>
        <w:t xml:space="preserve">better </w:t>
      </w:r>
      <w:r w:rsidR="00E0582C">
        <w:rPr>
          <w:sz w:val="24"/>
          <w:szCs w:val="24"/>
        </w:rPr>
        <w:t xml:space="preserve">serve </w:t>
      </w:r>
      <w:r w:rsidR="00633E47">
        <w:rPr>
          <w:sz w:val="24"/>
          <w:szCs w:val="24"/>
        </w:rPr>
        <w:t>customers</w:t>
      </w:r>
      <w:r w:rsidR="008402E8">
        <w:rPr>
          <w:sz w:val="24"/>
          <w:szCs w:val="24"/>
        </w:rPr>
        <w:t xml:space="preserve"> for relatively small incremental investments. But, </w:t>
      </w:r>
      <w:r w:rsidR="008402E8">
        <w:rPr>
          <w:sz w:val="24"/>
          <w:szCs w:val="24"/>
        </w:rPr>
        <w:lastRenderedPageBreak/>
        <w:t xml:space="preserve">importantly, </w:t>
      </w:r>
      <w:r w:rsidR="00651A25">
        <w:rPr>
          <w:sz w:val="24"/>
          <w:szCs w:val="24"/>
        </w:rPr>
        <w:t xml:space="preserve">this approach also allowed </w:t>
      </w:r>
      <w:r w:rsidR="002E7D53">
        <w:rPr>
          <w:sz w:val="24"/>
          <w:szCs w:val="24"/>
        </w:rPr>
        <w:t>the Company</w:t>
      </w:r>
      <w:r w:rsidR="00014018">
        <w:rPr>
          <w:sz w:val="24"/>
          <w:szCs w:val="24"/>
        </w:rPr>
        <w:t xml:space="preserve"> to</w:t>
      </w:r>
      <w:r w:rsidR="00651A25">
        <w:rPr>
          <w:sz w:val="24"/>
          <w:szCs w:val="24"/>
        </w:rPr>
        <w:t xml:space="preserve"> </w:t>
      </w:r>
      <w:r w:rsidR="002E7D53">
        <w:rPr>
          <w:sz w:val="24"/>
          <w:szCs w:val="24"/>
        </w:rPr>
        <w:t>‘skip</w:t>
      </w:r>
      <w:r w:rsidR="008402E8">
        <w:rPr>
          <w:sz w:val="24"/>
          <w:szCs w:val="24"/>
        </w:rPr>
        <w:t xml:space="preserve"> over</w:t>
      </w:r>
      <w:r w:rsidR="002E7D53">
        <w:rPr>
          <w:sz w:val="24"/>
          <w:szCs w:val="24"/>
        </w:rPr>
        <w:t>’</w:t>
      </w:r>
      <w:r w:rsidR="008402E8">
        <w:rPr>
          <w:sz w:val="24"/>
          <w:szCs w:val="24"/>
        </w:rPr>
        <w:t xml:space="preserve"> successive generations of technology platforms</w:t>
      </w:r>
      <w:r w:rsidR="00651A25">
        <w:rPr>
          <w:sz w:val="24"/>
          <w:szCs w:val="24"/>
        </w:rPr>
        <w:t xml:space="preserve">, </w:t>
      </w:r>
      <w:r w:rsidR="008402E8">
        <w:rPr>
          <w:sz w:val="24"/>
          <w:szCs w:val="24"/>
        </w:rPr>
        <w:t xml:space="preserve">many of which are being replaced </w:t>
      </w:r>
      <w:r w:rsidR="00140657">
        <w:rPr>
          <w:sz w:val="24"/>
          <w:szCs w:val="24"/>
        </w:rPr>
        <w:t xml:space="preserve">by our peer utilities </w:t>
      </w:r>
      <w:r w:rsidR="00E0582C">
        <w:rPr>
          <w:sz w:val="24"/>
          <w:szCs w:val="24"/>
        </w:rPr>
        <w:t>today</w:t>
      </w:r>
      <w:r w:rsidR="00B011D6">
        <w:rPr>
          <w:sz w:val="24"/>
          <w:szCs w:val="24"/>
        </w:rPr>
        <w:t xml:space="preserve"> as they install new contemporary systems</w:t>
      </w:r>
      <w:r w:rsidR="00140657">
        <w:rPr>
          <w:sz w:val="24"/>
          <w:szCs w:val="24"/>
        </w:rPr>
        <w:t>. In addition, the Company was able to evaluate the experiences of other utilities</w:t>
      </w:r>
      <w:r w:rsidR="00B011D6">
        <w:rPr>
          <w:sz w:val="24"/>
          <w:szCs w:val="24"/>
        </w:rPr>
        <w:t xml:space="preserve"> </w:t>
      </w:r>
      <w:r w:rsidR="00140657">
        <w:rPr>
          <w:sz w:val="24"/>
          <w:szCs w:val="24"/>
        </w:rPr>
        <w:t xml:space="preserve">engaged in replacing their </w:t>
      </w:r>
      <w:r w:rsidR="00B011D6">
        <w:rPr>
          <w:sz w:val="24"/>
          <w:szCs w:val="24"/>
        </w:rPr>
        <w:t>systems</w:t>
      </w:r>
      <w:r w:rsidR="00140657">
        <w:rPr>
          <w:sz w:val="24"/>
          <w:szCs w:val="24"/>
        </w:rPr>
        <w:t>, as one way to support the design of a best practices project. Extendin</w:t>
      </w:r>
      <w:r w:rsidR="00B011D6">
        <w:rPr>
          <w:sz w:val="24"/>
          <w:szCs w:val="24"/>
        </w:rPr>
        <w:t>g the life of its legacy System</w:t>
      </w:r>
      <w:r w:rsidR="00140657">
        <w:rPr>
          <w:sz w:val="24"/>
          <w:szCs w:val="24"/>
        </w:rPr>
        <w:t xml:space="preserve"> </w:t>
      </w:r>
      <w:r w:rsidR="008402E8">
        <w:rPr>
          <w:sz w:val="24"/>
          <w:szCs w:val="24"/>
        </w:rPr>
        <w:t xml:space="preserve">has allowed the Company to </w:t>
      </w:r>
      <w:r w:rsidR="00B011D6">
        <w:rPr>
          <w:sz w:val="24"/>
          <w:szCs w:val="24"/>
        </w:rPr>
        <w:t>avoid</w:t>
      </w:r>
      <w:r w:rsidR="00140657">
        <w:rPr>
          <w:sz w:val="24"/>
          <w:szCs w:val="24"/>
        </w:rPr>
        <w:t xml:space="preserve"> </w:t>
      </w:r>
      <w:r w:rsidR="00B011D6">
        <w:rPr>
          <w:sz w:val="24"/>
          <w:szCs w:val="24"/>
        </w:rPr>
        <w:t>the significant investment of replacement,</w:t>
      </w:r>
      <w:r w:rsidR="00140657">
        <w:rPr>
          <w:sz w:val="24"/>
          <w:szCs w:val="24"/>
        </w:rPr>
        <w:t xml:space="preserve"> and to acquire </w:t>
      </w:r>
      <w:r w:rsidR="00E0582C">
        <w:rPr>
          <w:sz w:val="24"/>
          <w:szCs w:val="24"/>
        </w:rPr>
        <w:t xml:space="preserve">replacement </w:t>
      </w:r>
      <w:r w:rsidR="00140657">
        <w:rPr>
          <w:sz w:val="24"/>
          <w:szCs w:val="24"/>
        </w:rPr>
        <w:t xml:space="preserve">systems later in the </w:t>
      </w:r>
      <w:r w:rsidR="00B011D6">
        <w:rPr>
          <w:sz w:val="24"/>
          <w:szCs w:val="24"/>
        </w:rPr>
        <w:t xml:space="preserve">evolutionary </w:t>
      </w:r>
      <w:r w:rsidR="00140657">
        <w:rPr>
          <w:sz w:val="24"/>
          <w:szCs w:val="24"/>
        </w:rPr>
        <w:t xml:space="preserve">trajectory of </w:t>
      </w:r>
      <w:r w:rsidR="00B011D6">
        <w:rPr>
          <w:sz w:val="24"/>
          <w:szCs w:val="24"/>
        </w:rPr>
        <w:t>the technology</w:t>
      </w:r>
      <w:r w:rsidR="00140657">
        <w:rPr>
          <w:sz w:val="24"/>
          <w:szCs w:val="24"/>
        </w:rPr>
        <w:t xml:space="preserve">, giving </w:t>
      </w:r>
      <w:r w:rsidR="00B011D6">
        <w:rPr>
          <w:sz w:val="24"/>
          <w:szCs w:val="24"/>
        </w:rPr>
        <w:t>it</w:t>
      </w:r>
      <w:r w:rsidR="00140657">
        <w:rPr>
          <w:sz w:val="24"/>
          <w:szCs w:val="24"/>
        </w:rPr>
        <w:t xml:space="preserve"> </w:t>
      </w:r>
      <w:r w:rsidR="00E0582C">
        <w:rPr>
          <w:sz w:val="24"/>
          <w:szCs w:val="24"/>
        </w:rPr>
        <w:t>broader</w:t>
      </w:r>
      <w:r w:rsidR="00140657">
        <w:rPr>
          <w:sz w:val="24"/>
          <w:szCs w:val="24"/>
        </w:rPr>
        <w:t xml:space="preserve"> and more standardized capabilities, and a likely longer </w:t>
      </w:r>
      <w:r w:rsidR="00B00FA3">
        <w:rPr>
          <w:sz w:val="24"/>
          <w:szCs w:val="24"/>
        </w:rPr>
        <w:t xml:space="preserve">future </w:t>
      </w:r>
      <w:r w:rsidR="00140657">
        <w:rPr>
          <w:sz w:val="24"/>
          <w:szCs w:val="24"/>
        </w:rPr>
        <w:t>service life</w:t>
      </w:r>
      <w:r w:rsidR="005F01C9">
        <w:rPr>
          <w:sz w:val="24"/>
          <w:szCs w:val="24"/>
        </w:rPr>
        <w:t>.</w:t>
      </w:r>
    </w:p>
    <w:p w:rsidR="00B011D6" w:rsidRDefault="00B011D6" w:rsidP="004D21AE">
      <w:pPr>
        <w:spacing w:line="360" w:lineRule="auto"/>
        <w:rPr>
          <w:sz w:val="24"/>
          <w:szCs w:val="24"/>
        </w:rPr>
      </w:pPr>
    </w:p>
    <w:p w:rsidR="00CF4004" w:rsidRPr="00BC716E" w:rsidRDefault="00CF4004" w:rsidP="004D21AE">
      <w:pPr>
        <w:spacing w:line="360" w:lineRule="auto"/>
        <w:rPr>
          <w:sz w:val="24"/>
          <w:szCs w:val="24"/>
        </w:rPr>
      </w:pPr>
    </w:p>
    <w:p w:rsidR="00CD54F6" w:rsidRDefault="002723A0" w:rsidP="00E0582C">
      <w:pPr>
        <w:jc w:val="center"/>
        <w:rPr>
          <w:b/>
          <w:sz w:val="28"/>
        </w:rPr>
      </w:pPr>
      <w:r>
        <w:rPr>
          <w:b/>
          <w:sz w:val="28"/>
        </w:rPr>
        <w:t>III</w:t>
      </w:r>
      <w:proofErr w:type="gramStart"/>
      <w:r>
        <w:rPr>
          <w:b/>
          <w:sz w:val="28"/>
        </w:rPr>
        <w:t xml:space="preserve">.  </w:t>
      </w:r>
      <w:r w:rsidR="00C96236" w:rsidRPr="00B011D6">
        <w:rPr>
          <w:b/>
          <w:sz w:val="28"/>
        </w:rPr>
        <w:t>Drivers</w:t>
      </w:r>
      <w:proofErr w:type="gramEnd"/>
      <w:r w:rsidR="00C96236" w:rsidRPr="00B011D6">
        <w:rPr>
          <w:b/>
          <w:sz w:val="28"/>
        </w:rPr>
        <w:t xml:space="preserve"> of the Need for Replacement</w:t>
      </w:r>
    </w:p>
    <w:p w:rsidR="00D74EC6" w:rsidRPr="00D74EC6" w:rsidRDefault="00D74EC6" w:rsidP="00E0582C">
      <w:pPr>
        <w:jc w:val="center"/>
        <w:rPr>
          <w:b/>
          <w:sz w:val="10"/>
        </w:rPr>
      </w:pPr>
    </w:p>
    <w:p w:rsidR="00CD54F6" w:rsidRDefault="00CD54F6" w:rsidP="00E0582C">
      <w:pPr>
        <w:rPr>
          <w:sz w:val="24"/>
          <w:szCs w:val="24"/>
        </w:rPr>
      </w:pPr>
    </w:p>
    <w:p w:rsidR="00912C5D" w:rsidRDefault="00BC716E" w:rsidP="004D21AE">
      <w:pPr>
        <w:spacing w:line="360" w:lineRule="auto"/>
        <w:rPr>
          <w:sz w:val="24"/>
          <w:szCs w:val="24"/>
        </w:rPr>
      </w:pPr>
      <w:r>
        <w:rPr>
          <w:sz w:val="24"/>
          <w:szCs w:val="24"/>
        </w:rPr>
        <w:t>As described above, o</w:t>
      </w:r>
      <w:r w:rsidR="00C96236">
        <w:rPr>
          <w:sz w:val="24"/>
          <w:szCs w:val="24"/>
        </w:rPr>
        <w:t xml:space="preserve">ur </w:t>
      </w:r>
      <w:r w:rsidR="00B011D6">
        <w:rPr>
          <w:sz w:val="24"/>
          <w:szCs w:val="24"/>
        </w:rPr>
        <w:t>legacy</w:t>
      </w:r>
      <w:r w:rsidR="00C96236">
        <w:rPr>
          <w:sz w:val="24"/>
          <w:szCs w:val="24"/>
        </w:rPr>
        <w:t xml:space="preserve"> System </w:t>
      </w:r>
      <w:r w:rsidR="00B011D6">
        <w:rPr>
          <w:sz w:val="24"/>
          <w:szCs w:val="24"/>
        </w:rPr>
        <w:t>meets</w:t>
      </w:r>
      <w:r w:rsidR="00066648">
        <w:rPr>
          <w:sz w:val="24"/>
          <w:szCs w:val="24"/>
        </w:rPr>
        <w:t xml:space="preserve"> the basic </w:t>
      </w:r>
      <w:r w:rsidR="00E0582C">
        <w:rPr>
          <w:sz w:val="24"/>
          <w:szCs w:val="24"/>
        </w:rPr>
        <w:t>needs of our stakeholders today</w:t>
      </w:r>
      <w:r>
        <w:rPr>
          <w:sz w:val="24"/>
          <w:szCs w:val="24"/>
        </w:rPr>
        <w:t xml:space="preserve"> because we’ve</w:t>
      </w:r>
      <w:r w:rsidR="00BF369A">
        <w:rPr>
          <w:sz w:val="24"/>
          <w:szCs w:val="24"/>
        </w:rPr>
        <w:t xml:space="preserve"> made managed investments to extend its </w:t>
      </w:r>
      <w:r w:rsidR="00E0582C">
        <w:rPr>
          <w:sz w:val="24"/>
          <w:szCs w:val="24"/>
        </w:rPr>
        <w:t xml:space="preserve">value, cost effectiveness and </w:t>
      </w:r>
      <w:r w:rsidR="00B011D6">
        <w:rPr>
          <w:sz w:val="24"/>
          <w:szCs w:val="24"/>
        </w:rPr>
        <w:t>service life</w:t>
      </w:r>
      <w:r w:rsidR="003F5088">
        <w:rPr>
          <w:sz w:val="24"/>
          <w:szCs w:val="24"/>
        </w:rPr>
        <w:t>.</w:t>
      </w:r>
      <w:r w:rsidR="00651A25">
        <w:rPr>
          <w:sz w:val="24"/>
          <w:szCs w:val="24"/>
        </w:rPr>
        <w:t xml:space="preserve"> </w:t>
      </w:r>
      <w:r w:rsidR="00B011D6">
        <w:rPr>
          <w:sz w:val="24"/>
          <w:szCs w:val="24"/>
        </w:rPr>
        <w:t>But</w:t>
      </w:r>
      <w:r>
        <w:rPr>
          <w:sz w:val="24"/>
          <w:szCs w:val="24"/>
        </w:rPr>
        <w:t xml:space="preserve"> while there </w:t>
      </w:r>
      <w:r w:rsidR="00A514BB">
        <w:rPr>
          <w:sz w:val="24"/>
          <w:szCs w:val="24"/>
        </w:rPr>
        <w:t>has been</w:t>
      </w:r>
      <w:r>
        <w:rPr>
          <w:sz w:val="24"/>
          <w:szCs w:val="24"/>
        </w:rPr>
        <w:t xml:space="preserve"> </w:t>
      </w:r>
      <w:r w:rsidR="00A514BB">
        <w:rPr>
          <w:sz w:val="24"/>
          <w:szCs w:val="24"/>
        </w:rPr>
        <w:t>incremental</w:t>
      </w:r>
      <w:r>
        <w:rPr>
          <w:sz w:val="24"/>
          <w:szCs w:val="24"/>
        </w:rPr>
        <w:t xml:space="preserve"> and long-term</w:t>
      </w:r>
      <w:r w:rsidR="00B30525">
        <w:rPr>
          <w:sz w:val="24"/>
          <w:szCs w:val="24"/>
        </w:rPr>
        <w:t xml:space="preserve"> benefit</w:t>
      </w:r>
      <w:r w:rsidR="00023724">
        <w:rPr>
          <w:sz w:val="24"/>
          <w:szCs w:val="24"/>
        </w:rPr>
        <w:t>s</w:t>
      </w:r>
      <w:r w:rsidR="00BF369A">
        <w:rPr>
          <w:sz w:val="24"/>
          <w:szCs w:val="24"/>
        </w:rPr>
        <w:t xml:space="preserve"> associated with </w:t>
      </w:r>
      <w:r w:rsidR="0052042C">
        <w:rPr>
          <w:sz w:val="24"/>
          <w:szCs w:val="24"/>
        </w:rPr>
        <w:t>this strategy</w:t>
      </w:r>
      <w:r w:rsidR="0032283E">
        <w:rPr>
          <w:sz w:val="24"/>
          <w:szCs w:val="24"/>
        </w:rPr>
        <w:t xml:space="preserve">, there </w:t>
      </w:r>
      <w:r w:rsidR="00A514BB">
        <w:rPr>
          <w:sz w:val="24"/>
          <w:szCs w:val="24"/>
        </w:rPr>
        <w:t>have</w:t>
      </w:r>
      <w:r w:rsidR="0032283E">
        <w:rPr>
          <w:sz w:val="24"/>
          <w:szCs w:val="24"/>
        </w:rPr>
        <w:t xml:space="preserve"> also </w:t>
      </w:r>
      <w:r w:rsidR="00A514BB">
        <w:rPr>
          <w:sz w:val="24"/>
          <w:szCs w:val="24"/>
        </w:rPr>
        <w:t xml:space="preserve">been </w:t>
      </w:r>
      <w:r w:rsidR="0032283E">
        <w:rPr>
          <w:sz w:val="24"/>
          <w:szCs w:val="24"/>
        </w:rPr>
        <w:t>less-obvious</w:t>
      </w:r>
      <w:r w:rsidR="003D1C53">
        <w:rPr>
          <w:sz w:val="24"/>
          <w:szCs w:val="24"/>
        </w:rPr>
        <w:t xml:space="preserve"> but important</w:t>
      </w:r>
      <w:r w:rsidR="00BF369A">
        <w:rPr>
          <w:sz w:val="24"/>
          <w:szCs w:val="24"/>
        </w:rPr>
        <w:t xml:space="preserve"> </w:t>
      </w:r>
      <w:r w:rsidR="00A514BB">
        <w:rPr>
          <w:sz w:val="24"/>
          <w:szCs w:val="24"/>
        </w:rPr>
        <w:t>costs and business</w:t>
      </w:r>
      <w:r w:rsidR="00BF369A">
        <w:rPr>
          <w:sz w:val="24"/>
          <w:szCs w:val="24"/>
        </w:rPr>
        <w:t xml:space="preserve"> risks </w:t>
      </w:r>
      <w:r w:rsidR="00B30525">
        <w:rPr>
          <w:sz w:val="24"/>
          <w:szCs w:val="24"/>
        </w:rPr>
        <w:t>accumulating</w:t>
      </w:r>
      <w:r w:rsidR="00BF369A">
        <w:rPr>
          <w:sz w:val="24"/>
          <w:szCs w:val="24"/>
        </w:rPr>
        <w:t xml:space="preserve"> with time as the technology</w:t>
      </w:r>
      <w:r w:rsidR="00651A25">
        <w:rPr>
          <w:sz w:val="24"/>
          <w:szCs w:val="24"/>
        </w:rPr>
        <w:t xml:space="preserve"> platform</w:t>
      </w:r>
      <w:r w:rsidR="00BF369A">
        <w:rPr>
          <w:sz w:val="24"/>
          <w:szCs w:val="24"/>
        </w:rPr>
        <w:t xml:space="preserve"> ages. </w:t>
      </w:r>
      <w:r w:rsidR="003F5088">
        <w:rPr>
          <w:sz w:val="24"/>
          <w:szCs w:val="24"/>
        </w:rPr>
        <w:t xml:space="preserve">These </w:t>
      </w:r>
      <w:r w:rsidR="00651A25">
        <w:rPr>
          <w:sz w:val="24"/>
          <w:szCs w:val="24"/>
        </w:rPr>
        <w:t xml:space="preserve">latter </w:t>
      </w:r>
      <w:r w:rsidR="003F5088">
        <w:rPr>
          <w:sz w:val="24"/>
          <w:szCs w:val="24"/>
        </w:rPr>
        <w:t>costs and risks</w:t>
      </w:r>
      <w:r w:rsidR="003D1C53">
        <w:rPr>
          <w:sz w:val="24"/>
          <w:szCs w:val="24"/>
        </w:rPr>
        <w:t xml:space="preserve"> </w:t>
      </w:r>
      <w:r>
        <w:rPr>
          <w:sz w:val="24"/>
          <w:szCs w:val="24"/>
        </w:rPr>
        <w:t xml:space="preserve">can </w:t>
      </w:r>
      <w:r w:rsidR="003D1C53">
        <w:rPr>
          <w:sz w:val="24"/>
          <w:szCs w:val="24"/>
        </w:rPr>
        <w:t>compete</w:t>
      </w:r>
      <w:r w:rsidR="00F939FC">
        <w:rPr>
          <w:sz w:val="24"/>
          <w:szCs w:val="24"/>
        </w:rPr>
        <w:t xml:space="preserve"> with the benefits</w:t>
      </w:r>
      <w:r w:rsidR="001C3DAE">
        <w:rPr>
          <w:sz w:val="24"/>
          <w:szCs w:val="24"/>
        </w:rPr>
        <w:t xml:space="preserve"> </w:t>
      </w:r>
      <w:r>
        <w:rPr>
          <w:sz w:val="24"/>
          <w:szCs w:val="24"/>
        </w:rPr>
        <w:t>of extending</w:t>
      </w:r>
      <w:r w:rsidR="001C3DAE">
        <w:rPr>
          <w:sz w:val="24"/>
          <w:szCs w:val="24"/>
        </w:rPr>
        <w:t xml:space="preserve"> </w:t>
      </w:r>
      <w:r w:rsidR="00023724">
        <w:rPr>
          <w:sz w:val="24"/>
          <w:szCs w:val="24"/>
        </w:rPr>
        <w:t xml:space="preserve">the </w:t>
      </w:r>
      <w:r w:rsidR="001C3DAE">
        <w:rPr>
          <w:sz w:val="24"/>
          <w:szCs w:val="24"/>
        </w:rPr>
        <w:t xml:space="preserve">service life, and </w:t>
      </w:r>
      <w:r w:rsidR="00B011D6">
        <w:rPr>
          <w:sz w:val="24"/>
          <w:szCs w:val="24"/>
        </w:rPr>
        <w:t>the Company has</w:t>
      </w:r>
      <w:r w:rsidR="003F5088">
        <w:rPr>
          <w:sz w:val="24"/>
          <w:szCs w:val="24"/>
        </w:rPr>
        <w:t xml:space="preserve"> </w:t>
      </w:r>
      <w:r w:rsidR="00FC72D5">
        <w:rPr>
          <w:sz w:val="24"/>
          <w:szCs w:val="24"/>
        </w:rPr>
        <w:t>remained</w:t>
      </w:r>
      <w:r w:rsidR="003F5088">
        <w:rPr>
          <w:sz w:val="24"/>
          <w:szCs w:val="24"/>
        </w:rPr>
        <w:t xml:space="preserve"> aware </w:t>
      </w:r>
      <w:r w:rsidR="001C3DAE">
        <w:rPr>
          <w:sz w:val="24"/>
          <w:szCs w:val="24"/>
        </w:rPr>
        <w:t xml:space="preserve">of the </w:t>
      </w:r>
      <w:r w:rsidR="00647D05">
        <w:rPr>
          <w:sz w:val="24"/>
          <w:szCs w:val="24"/>
        </w:rPr>
        <w:t xml:space="preserve">inevitability </w:t>
      </w:r>
      <w:r w:rsidR="007B5991">
        <w:rPr>
          <w:sz w:val="24"/>
          <w:szCs w:val="24"/>
        </w:rPr>
        <w:t xml:space="preserve">that </w:t>
      </w:r>
      <w:r w:rsidR="00120616">
        <w:rPr>
          <w:sz w:val="24"/>
          <w:szCs w:val="24"/>
        </w:rPr>
        <w:t xml:space="preserve">our </w:t>
      </w:r>
      <w:r w:rsidR="00066648">
        <w:rPr>
          <w:sz w:val="24"/>
          <w:szCs w:val="24"/>
        </w:rPr>
        <w:t xml:space="preserve">core </w:t>
      </w:r>
      <w:r w:rsidR="00A514BB">
        <w:rPr>
          <w:sz w:val="24"/>
          <w:szCs w:val="24"/>
        </w:rPr>
        <w:t>legacy S</w:t>
      </w:r>
      <w:r w:rsidR="00120616">
        <w:rPr>
          <w:sz w:val="24"/>
          <w:szCs w:val="24"/>
        </w:rPr>
        <w:t>ystem</w:t>
      </w:r>
      <w:r w:rsidR="00066648">
        <w:rPr>
          <w:sz w:val="24"/>
          <w:szCs w:val="24"/>
        </w:rPr>
        <w:t xml:space="preserve"> </w:t>
      </w:r>
      <w:r>
        <w:rPr>
          <w:sz w:val="24"/>
          <w:szCs w:val="24"/>
        </w:rPr>
        <w:t>and the</w:t>
      </w:r>
      <w:r w:rsidR="00066648">
        <w:rPr>
          <w:sz w:val="24"/>
          <w:szCs w:val="24"/>
        </w:rPr>
        <w:t xml:space="preserve"> </w:t>
      </w:r>
      <w:r w:rsidR="00A514BB">
        <w:rPr>
          <w:sz w:val="24"/>
          <w:szCs w:val="24"/>
        </w:rPr>
        <w:t>very-</w:t>
      </w:r>
      <w:r w:rsidR="00066648">
        <w:rPr>
          <w:sz w:val="24"/>
          <w:szCs w:val="24"/>
        </w:rPr>
        <w:t xml:space="preserve">complex </w:t>
      </w:r>
      <w:r w:rsidR="00023724">
        <w:rPr>
          <w:sz w:val="24"/>
          <w:szCs w:val="24"/>
        </w:rPr>
        <w:t>“</w:t>
      </w:r>
      <w:r>
        <w:rPr>
          <w:sz w:val="24"/>
          <w:szCs w:val="24"/>
        </w:rPr>
        <w:t>patchwork</w:t>
      </w:r>
      <w:r w:rsidR="00023724">
        <w:rPr>
          <w:sz w:val="24"/>
          <w:szCs w:val="24"/>
        </w:rPr>
        <w:t>”</w:t>
      </w:r>
      <w:r w:rsidR="00066648">
        <w:rPr>
          <w:sz w:val="24"/>
          <w:szCs w:val="24"/>
        </w:rPr>
        <w:t xml:space="preserve"> </w:t>
      </w:r>
      <w:r>
        <w:rPr>
          <w:sz w:val="24"/>
          <w:szCs w:val="24"/>
        </w:rPr>
        <w:t>of integration programs supporting other applications</w:t>
      </w:r>
      <w:r w:rsidR="00066648">
        <w:rPr>
          <w:sz w:val="24"/>
          <w:szCs w:val="24"/>
        </w:rPr>
        <w:t>,</w:t>
      </w:r>
      <w:r w:rsidR="007B5991">
        <w:rPr>
          <w:sz w:val="24"/>
          <w:szCs w:val="24"/>
        </w:rPr>
        <w:t xml:space="preserve"> </w:t>
      </w:r>
      <w:r w:rsidR="00647D05">
        <w:rPr>
          <w:sz w:val="24"/>
          <w:szCs w:val="24"/>
        </w:rPr>
        <w:t xml:space="preserve">would </w:t>
      </w:r>
      <w:r w:rsidR="00120616">
        <w:rPr>
          <w:sz w:val="24"/>
          <w:szCs w:val="24"/>
        </w:rPr>
        <w:t>have</w:t>
      </w:r>
      <w:r w:rsidR="00013EA5">
        <w:rPr>
          <w:sz w:val="24"/>
          <w:szCs w:val="24"/>
        </w:rPr>
        <w:t xml:space="preserve"> to </w:t>
      </w:r>
      <w:r w:rsidR="00647D05">
        <w:rPr>
          <w:sz w:val="24"/>
          <w:szCs w:val="24"/>
        </w:rPr>
        <w:t>be</w:t>
      </w:r>
      <w:r w:rsidR="00BB2963">
        <w:rPr>
          <w:sz w:val="24"/>
          <w:szCs w:val="24"/>
        </w:rPr>
        <w:t xml:space="preserve"> </w:t>
      </w:r>
      <w:r w:rsidR="007B5991">
        <w:rPr>
          <w:sz w:val="24"/>
          <w:szCs w:val="24"/>
        </w:rPr>
        <w:t>replaced</w:t>
      </w:r>
      <w:r w:rsidR="00912C5D">
        <w:rPr>
          <w:sz w:val="24"/>
          <w:szCs w:val="24"/>
        </w:rPr>
        <w:t>.</w:t>
      </w:r>
    </w:p>
    <w:p w:rsidR="00912C5D" w:rsidRDefault="00912C5D" w:rsidP="004D21AE">
      <w:pPr>
        <w:spacing w:line="360" w:lineRule="auto"/>
        <w:rPr>
          <w:sz w:val="24"/>
          <w:szCs w:val="24"/>
        </w:rPr>
      </w:pPr>
    </w:p>
    <w:p w:rsidR="00912C5D" w:rsidRDefault="00066648" w:rsidP="004D21AE">
      <w:pPr>
        <w:spacing w:line="360" w:lineRule="auto"/>
        <w:rPr>
          <w:b/>
          <w:sz w:val="24"/>
          <w:szCs w:val="24"/>
        </w:rPr>
      </w:pPr>
      <w:r w:rsidRPr="007C4361">
        <w:rPr>
          <w:b/>
          <w:sz w:val="24"/>
          <w:szCs w:val="24"/>
        </w:rPr>
        <w:t>The Role of Technology Evolution</w:t>
      </w:r>
    </w:p>
    <w:p w:rsidR="00D74EC6" w:rsidRPr="00D74EC6" w:rsidRDefault="00D74EC6" w:rsidP="004D21AE">
      <w:pPr>
        <w:spacing w:line="360" w:lineRule="auto"/>
        <w:rPr>
          <w:b/>
          <w:sz w:val="6"/>
          <w:szCs w:val="24"/>
        </w:rPr>
      </w:pPr>
    </w:p>
    <w:p w:rsidR="00C31CB3" w:rsidRPr="00FC72D5" w:rsidRDefault="005D7DB2" w:rsidP="004D21AE">
      <w:pPr>
        <w:spacing w:line="360" w:lineRule="auto"/>
        <w:rPr>
          <w:sz w:val="24"/>
          <w:szCs w:val="24"/>
        </w:rPr>
      </w:pPr>
      <w:r>
        <w:rPr>
          <w:sz w:val="24"/>
          <w:szCs w:val="24"/>
        </w:rPr>
        <w:t>Over the past twenty years,</w:t>
      </w:r>
      <w:r w:rsidR="00647D05">
        <w:rPr>
          <w:sz w:val="24"/>
          <w:szCs w:val="24"/>
        </w:rPr>
        <w:t xml:space="preserve"> </w:t>
      </w:r>
      <w:r w:rsidR="00013EA5">
        <w:rPr>
          <w:sz w:val="24"/>
          <w:szCs w:val="24"/>
        </w:rPr>
        <w:t xml:space="preserve">the </w:t>
      </w:r>
      <w:r w:rsidR="00912C5D">
        <w:rPr>
          <w:sz w:val="24"/>
          <w:szCs w:val="24"/>
        </w:rPr>
        <w:t>rapid evolution of</w:t>
      </w:r>
      <w:r w:rsidR="003116EE">
        <w:rPr>
          <w:sz w:val="24"/>
          <w:szCs w:val="24"/>
        </w:rPr>
        <w:t xml:space="preserve"> information science</w:t>
      </w:r>
      <w:r w:rsidR="0052042C">
        <w:rPr>
          <w:sz w:val="24"/>
          <w:szCs w:val="24"/>
        </w:rPr>
        <w:t xml:space="preserve"> </w:t>
      </w:r>
      <w:r w:rsidR="00912C5D">
        <w:rPr>
          <w:sz w:val="24"/>
          <w:szCs w:val="24"/>
        </w:rPr>
        <w:t xml:space="preserve">technologies </w:t>
      </w:r>
      <w:r>
        <w:rPr>
          <w:sz w:val="24"/>
          <w:szCs w:val="24"/>
        </w:rPr>
        <w:t>has</w:t>
      </w:r>
      <w:r w:rsidR="00912C5D">
        <w:rPr>
          <w:sz w:val="24"/>
          <w:szCs w:val="24"/>
        </w:rPr>
        <w:t xml:space="preserve"> </w:t>
      </w:r>
      <w:r>
        <w:rPr>
          <w:sz w:val="24"/>
          <w:szCs w:val="24"/>
        </w:rPr>
        <w:t>impacted</w:t>
      </w:r>
      <w:r w:rsidR="00912C5D">
        <w:rPr>
          <w:sz w:val="24"/>
          <w:szCs w:val="24"/>
        </w:rPr>
        <w:t xml:space="preserve"> the </w:t>
      </w:r>
      <w:r w:rsidR="00FC72D5">
        <w:rPr>
          <w:sz w:val="24"/>
          <w:szCs w:val="24"/>
        </w:rPr>
        <w:t>life-</w:t>
      </w:r>
      <w:r w:rsidR="003116EE">
        <w:rPr>
          <w:sz w:val="24"/>
          <w:szCs w:val="24"/>
        </w:rPr>
        <w:t>c</w:t>
      </w:r>
      <w:r w:rsidR="00E86E42">
        <w:rPr>
          <w:sz w:val="24"/>
          <w:szCs w:val="24"/>
        </w:rPr>
        <w:t xml:space="preserve">ycle availability of </w:t>
      </w:r>
      <w:r w:rsidR="00B30525">
        <w:rPr>
          <w:sz w:val="24"/>
          <w:szCs w:val="24"/>
        </w:rPr>
        <w:t xml:space="preserve">aging </w:t>
      </w:r>
      <w:r w:rsidR="00E86E42">
        <w:rPr>
          <w:sz w:val="24"/>
          <w:szCs w:val="24"/>
        </w:rPr>
        <w:t xml:space="preserve">software and </w:t>
      </w:r>
      <w:r w:rsidR="003116EE">
        <w:rPr>
          <w:sz w:val="24"/>
          <w:szCs w:val="24"/>
        </w:rPr>
        <w:t>hardware products and services</w:t>
      </w:r>
      <w:r w:rsidR="003F5088">
        <w:rPr>
          <w:sz w:val="24"/>
          <w:szCs w:val="24"/>
        </w:rPr>
        <w:t>,</w:t>
      </w:r>
      <w:r w:rsidR="00E86E42" w:rsidRPr="00E86E42">
        <w:rPr>
          <w:sz w:val="24"/>
          <w:szCs w:val="24"/>
        </w:rPr>
        <w:t xml:space="preserve"> </w:t>
      </w:r>
      <w:r w:rsidR="00E86E42">
        <w:rPr>
          <w:sz w:val="24"/>
          <w:szCs w:val="24"/>
        </w:rPr>
        <w:t xml:space="preserve">and </w:t>
      </w:r>
      <w:r w:rsidR="00B30525">
        <w:rPr>
          <w:sz w:val="24"/>
          <w:szCs w:val="24"/>
        </w:rPr>
        <w:t xml:space="preserve">it has </w:t>
      </w:r>
      <w:r>
        <w:rPr>
          <w:sz w:val="24"/>
          <w:szCs w:val="24"/>
        </w:rPr>
        <w:t xml:space="preserve">enabled significant </w:t>
      </w:r>
      <w:r w:rsidR="00B30525">
        <w:rPr>
          <w:sz w:val="24"/>
          <w:szCs w:val="24"/>
        </w:rPr>
        <w:t>improvements</w:t>
      </w:r>
      <w:r>
        <w:rPr>
          <w:sz w:val="24"/>
          <w:szCs w:val="24"/>
        </w:rPr>
        <w:t xml:space="preserve"> in</w:t>
      </w:r>
      <w:r w:rsidR="00E86E42">
        <w:rPr>
          <w:sz w:val="24"/>
          <w:szCs w:val="24"/>
        </w:rPr>
        <w:t xml:space="preserve"> consumer service </w:t>
      </w:r>
      <w:r w:rsidR="00B30525">
        <w:rPr>
          <w:sz w:val="24"/>
          <w:szCs w:val="24"/>
        </w:rPr>
        <w:t>capabilities in each new generation of commercial applications</w:t>
      </w:r>
      <w:r w:rsidR="0052042C">
        <w:rPr>
          <w:sz w:val="24"/>
          <w:szCs w:val="24"/>
        </w:rPr>
        <w:t xml:space="preserve">. </w:t>
      </w:r>
      <w:r w:rsidR="00590C42">
        <w:rPr>
          <w:sz w:val="24"/>
          <w:szCs w:val="24"/>
        </w:rPr>
        <w:t>This</w:t>
      </w:r>
      <w:r w:rsidR="003116EE">
        <w:rPr>
          <w:sz w:val="24"/>
          <w:szCs w:val="24"/>
        </w:rPr>
        <w:t xml:space="preserve"> rapid </w:t>
      </w:r>
      <w:r w:rsidR="001E7040">
        <w:rPr>
          <w:sz w:val="24"/>
          <w:szCs w:val="24"/>
        </w:rPr>
        <w:t>cycling of</w:t>
      </w:r>
      <w:r w:rsidR="003116EE">
        <w:rPr>
          <w:sz w:val="24"/>
          <w:szCs w:val="24"/>
        </w:rPr>
        <w:t xml:space="preserve"> </w:t>
      </w:r>
      <w:r>
        <w:rPr>
          <w:sz w:val="24"/>
          <w:szCs w:val="24"/>
        </w:rPr>
        <w:t>product</w:t>
      </w:r>
      <w:r w:rsidR="00686964">
        <w:rPr>
          <w:sz w:val="24"/>
          <w:szCs w:val="24"/>
        </w:rPr>
        <w:t xml:space="preserve"> </w:t>
      </w:r>
      <w:r>
        <w:rPr>
          <w:sz w:val="24"/>
          <w:szCs w:val="24"/>
        </w:rPr>
        <w:t>and service innovation</w:t>
      </w:r>
      <w:r w:rsidR="001E7040">
        <w:rPr>
          <w:sz w:val="24"/>
          <w:szCs w:val="24"/>
        </w:rPr>
        <w:t xml:space="preserve"> </w:t>
      </w:r>
      <w:r w:rsidR="003116EE">
        <w:rPr>
          <w:sz w:val="24"/>
          <w:szCs w:val="24"/>
        </w:rPr>
        <w:t xml:space="preserve">has </w:t>
      </w:r>
      <w:r>
        <w:rPr>
          <w:sz w:val="24"/>
          <w:szCs w:val="24"/>
        </w:rPr>
        <w:t>eroded</w:t>
      </w:r>
      <w:r w:rsidR="003116EE">
        <w:rPr>
          <w:sz w:val="24"/>
          <w:szCs w:val="24"/>
        </w:rPr>
        <w:t xml:space="preserve"> </w:t>
      </w:r>
      <w:r w:rsidR="009C28CE">
        <w:rPr>
          <w:sz w:val="24"/>
          <w:szCs w:val="24"/>
        </w:rPr>
        <w:t xml:space="preserve">the </w:t>
      </w:r>
      <w:r w:rsidR="00013EA5">
        <w:rPr>
          <w:sz w:val="24"/>
          <w:szCs w:val="24"/>
        </w:rPr>
        <w:t>foundation</w:t>
      </w:r>
      <w:r w:rsidR="003116EE">
        <w:rPr>
          <w:sz w:val="24"/>
          <w:szCs w:val="24"/>
        </w:rPr>
        <w:t>al</w:t>
      </w:r>
      <w:r w:rsidR="00013EA5">
        <w:rPr>
          <w:sz w:val="24"/>
          <w:szCs w:val="24"/>
        </w:rPr>
        <w:t xml:space="preserve"> </w:t>
      </w:r>
      <w:r w:rsidR="003116EE">
        <w:rPr>
          <w:sz w:val="24"/>
          <w:szCs w:val="24"/>
        </w:rPr>
        <w:t xml:space="preserve">integrity </w:t>
      </w:r>
      <w:r w:rsidR="00013EA5">
        <w:rPr>
          <w:sz w:val="24"/>
          <w:szCs w:val="24"/>
        </w:rPr>
        <w:t xml:space="preserve">of </w:t>
      </w:r>
      <w:r>
        <w:rPr>
          <w:sz w:val="24"/>
          <w:szCs w:val="24"/>
        </w:rPr>
        <w:t>Avista’s</w:t>
      </w:r>
      <w:r w:rsidR="00013EA5">
        <w:rPr>
          <w:sz w:val="24"/>
          <w:szCs w:val="24"/>
        </w:rPr>
        <w:t xml:space="preserve"> legacy </w:t>
      </w:r>
      <w:r w:rsidR="00E86E42">
        <w:rPr>
          <w:sz w:val="24"/>
          <w:szCs w:val="24"/>
        </w:rPr>
        <w:t>technology</w:t>
      </w:r>
      <w:r w:rsidR="00FC72D5" w:rsidRPr="00FC72D5">
        <w:rPr>
          <w:sz w:val="24"/>
          <w:szCs w:val="24"/>
        </w:rPr>
        <w:t xml:space="preserve">. </w:t>
      </w:r>
      <w:r w:rsidR="00B30525">
        <w:rPr>
          <w:sz w:val="24"/>
          <w:szCs w:val="24"/>
        </w:rPr>
        <w:t>And at</w:t>
      </w:r>
      <w:r w:rsidR="00FC72D5" w:rsidRPr="00FC72D5">
        <w:rPr>
          <w:sz w:val="24"/>
          <w:szCs w:val="24"/>
        </w:rPr>
        <w:t xml:space="preserve"> the same time, </w:t>
      </w:r>
      <w:r w:rsidR="00B30525">
        <w:rPr>
          <w:sz w:val="24"/>
          <w:szCs w:val="24"/>
        </w:rPr>
        <w:t>it has pressured us to continue adding</w:t>
      </w:r>
      <w:r w:rsidR="00FC72D5" w:rsidRPr="00FC72D5">
        <w:rPr>
          <w:sz w:val="24"/>
          <w:szCs w:val="24"/>
        </w:rPr>
        <w:t xml:space="preserve"> </w:t>
      </w:r>
      <w:r w:rsidR="00C548C0">
        <w:rPr>
          <w:sz w:val="24"/>
          <w:szCs w:val="24"/>
        </w:rPr>
        <w:t>on</w:t>
      </w:r>
      <w:r w:rsidR="00FC72D5" w:rsidRPr="00FC72D5">
        <w:rPr>
          <w:sz w:val="24"/>
          <w:szCs w:val="24"/>
        </w:rPr>
        <w:t xml:space="preserve"> functionality </w:t>
      </w:r>
      <w:r w:rsidR="00C548C0">
        <w:rPr>
          <w:sz w:val="24"/>
          <w:szCs w:val="24"/>
        </w:rPr>
        <w:t>well beyond the design capabilities of our legacy System</w:t>
      </w:r>
      <w:r w:rsidR="00023724">
        <w:rPr>
          <w:sz w:val="24"/>
          <w:szCs w:val="24"/>
        </w:rPr>
        <w:t>.</w:t>
      </w:r>
    </w:p>
    <w:p w:rsidR="00D74EC6" w:rsidRDefault="00D74EC6" w:rsidP="004D21AE">
      <w:pPr>
        <w:spacing w:line="360" w:lineRule="auto"/>
        <w:rPr>
          <w:sz w:val="24"/>
          <w:szCs w:val="24"/>
        </w:rPr>
      </w:pPr>
    </w:p>
    <w:p w:rsidR="00AE13C0" w:rsidRDefault="00AE13C0" w:rsidP="004D21AE">
      <w:pPr>
        <w:spacing w:line="360" w:lineRule="auto"/>
        <w:rPr>
          <w:sz w:val="24"/>
          <w:szCs w:val="24"/>
        </w:rPr>
      </w:pPr>
    </w:p>
    <w:p w:rsidR="00AE13C0" w:rsidRPr="00FC72D5" w:rsidRDefault="00AE13C0" w:rsidP="004D21AE">
      <w:pPr>
        <w:spacing w:line="360" w:lineRule="auto"/>
        <w:rPr>
          <w:sz w:val="24"/>
          <w:szCs w:val="24"/>
        </w:rPr>
      </w:pPr>
    </w:p>
    <w:p w:rsidR="005D3779" w:rsidRDefault="00066648" w:rsidP="004D21AE">
      <w:pPr>
        <w:spacing w:line="360" w:lineRule="auto"/>
        <w:rPr>
          <w:b/>
          <w:sz w:val="24"/>
          <w:szCs w:val="24"/>
        </w:rPr>
      </w:pPr>
      <w:r>
        <w:rPr>
          <w:b/>
          <w:sz w:val="24"/>
          <w:szCs w:val="24"/>
        </w:rPr>
        <w:lastRenderedPageBreak/>
        <w:t>A Familiar Example</w:t>
      </w:r>
    </w:p>
    <w:p w:rsidR="00D74EC6" w:rsidRPr="00C7563A" w:rsidRDefault="00D74EC6" w:rsidP="004D21AE">
      <w:pPr>
        <w:spacing w:line="360" w:lineRule="auto"/>
        <w:rPr>
          <w:sz w:val="8"/>
          <w:szCs w:val="24"/>
        </w:rPr>
      </w:pPr>
    </w:p>
    <w:p w:rsidR="00945798" w:rsidRDefault="00044630" w:rsidP="004D21AE">
      <w:pPr>
        <w:spacing w:line="360" w:lineRule="auto"/>
        <w:rPr>
          <w:sz w:val="24"/>
          <w:szCs w:val="24"/>
        </w:rPr>
      </w:pPr>
      <w:r>
        <w:rPr>
          <w:sz w:val="24"/>
          <w:szCs w:val="24"/>
        </w:rPr>
        <w:t>As a way to illustrate the impact of these technology forces,</w:t>
      </w:r>
      <w:r w:rsidR="00C45B58">
        <w:rPr>
          <w:sz w:val="24"/>
          <w:szCs w:val="24"/>
        </w:rPr>
        <w:t xml:space="preserve"> </w:t>
      </w:r>
      <w:r w:rsidR="00BC43FF">
        <w:rPr>
          <w:sz w:val="24"/>
          <w:szCs w:val="24"/>
        </w:rPr>
        <w:t xml:space="preserve">consider </w:t>
      </w:r>
      <w:r>
        <w:rPr>
          <w:sz w:val="24"/>
          <w:szCs w:val="24"/>
        </w:rPr>
        <w:t>a parallel</w:t>
      </w:r>
      <w:r w:rsidR="00DE0F78">
        <w:rPr>
          <w:sz w:val="24"/>
          <w:szCs w:val="24"/>
        </w:rPr>
        <w:t xml:space="preserve"> </w:t>
      </w:r>
      <w:r w:rsidR="00E13F44">
        <w:rPr>
          <w:sz w:val="24"/>
          <w:szCs w:val="24"/>
        </w:rPr>
        <w:t>evolution</w:t>
      </w:r>
      <w:r w:rsidR="007A0E43">
        <w:rPr>
          <w:sz w:val="24"/>
          <w:szCs w:val="24"/>
        </w:rPr>
        <w:t xml:space="preserve"> </w:t>
      </w:r>
      <w:r>
        <w:rPr>
          <w:sz w:val="24"/>
          <w:szCs w:val="24"/>
        </w:rPr>
        <w:t>in</w:t>
      </w:r>
      <w:r w:rsidR="00DE0F78">
        <w:rPr>
          <w:sz w:val="24"/>
          <w:szCs w:val="24"/>
        </w:rPr>
        <w:t xml:space="preserve"> </w:t>
      </w:r>
      <w:r w:rsidR="00013EA5">
        <w:rPr>
          <w:sz w:val="24"/>
          <w:szCs w:val="24"/>
        </w:rPr>
        <w:t>personal music players</w:t>
      </w:r>
      <w:r w:rsidR="002A3949">
        <w:rPr>
          <w:sz w:val="24"/>
          <w:szCs w:val="24"/>
        </w:rPr>
        <w:t>.</w:t>
      </w:r>
      <w:r w:rsidR="005D4210">
        <w:rPr>
          <w:sz w:val="24"/>
          <w:szCs w:val="24"/>
        </w:rPr>
        <w:t xml:space="preserve"> </w:t>
      </w:r>
      <w:r w:rsidR="00E13F44">
        <w:rPr>
          <w:sz w:val="24"/>
          <w:szCs w:val="24"/>
        </w:rPr>
        <w:t>In 1980</w:t>
      </w:r>
      <w:r w:rsidR="002A3949">
        <w:rPr>
          <w:sz w:val="24"/>
          <w:szCs w:val="24"/>
        </w:rPr>
        <w:t>,</w:t>
      </w:r>
      <w:r w:rsidR="005D4210">
        <w:rPr>
          <w:sz w:val="24"/>
          <w:szCs w:val="24"/>
        </w:rPr>
        <w:t xml:space="preserve"> Sony introduced </w:t>
      </w:r>
      <w:r w:rsidR="00E13F44">
        <w:rPr>
          <w:sz w:val="24"/>
          <w:szCs w:val="24"/>
        </w:rPr>
        <w:t>the</w:t>
      </w:r>
      <w:r w:rsidR="002A3949">
        <w:rPr>
          <w:sz w:val="24"/>
          <w:szCs w:val="24"/>
        </w:rPr>
        <w:t xml:space="preserve"> revolutionary and highly-</w:t>
      </w:r>
      <w:r w:rsidR="005D4210">
        <w:rPr>
          <w:sz w:val="24"/>
          <w:szCs w:val="24"/>
        </w:rPr>
        <w:t xml:space="preserve">successful Walkman </w:t>
      </w:r>
      <w:r w:rsidR="00BC43FF">
        <w:rPr>
          <w:sz w:val="24"/>
          <w:szCs w:val="24"/>
        </w:rPr>
        <w:t xml:space="preserve">cassette </w:t>
      </w:r>
      <w:r w:rsidR="005D4210">
        <w:rPr>
          <w:sz w:val="24"/>
          <w:szCs w:val="24"/>
        </w:rPr>
        <w:t>player.</w:t>
      </w:r>
      <w:r w:rsidR="007A0E43">
        <w:rPr>
          <w:sz w:val="24"/>
          <w:szCs w:val="24"/>
        </w:rPr>
        <w:t xml:space="preserve"> </w:t>
      </w:r>
      <w:r>
        <w:rPr>
          <w:sz w:val="24"/>
          <w:szCs w:val="24"/>
        </w:rPr>
        <w:t>Cassette tapes</w:t>
      </w:r>
      <w:r w:rsidR="00061378">
        <w:rPr>
          <w:sz w:val="24"/>
          <w:szCs w:val="24"/>
        </w:rPr>
        <w:t xml:space="preserve"> were</w:t>
      </w:r>
      <w:r w:rsidR="00EF61B4">
        <w:rPr>
          <w:sz w:val="24"/>
          <w:szCs w:val="24"/>
        </w:rPr>
        <w:t xml:space="preserve"> </w:t>
      </w:r>
      <w:r w:rsidR="00BC43FF">
        <w:rPr>
          <w:sz w:val="24"/>
          <w:szCs w:val="24"/>
        </w:rPr>
        <w:t>then dominant</w:t>
      </w:r>
      <w:r w:rsidR="00E13F44">
        <w:rPr>
          <w:sz w:val="24"/>
          <w:szCs w:val="24"/>
        </w:rPr>
        <w:t xml:space="preserve">, but </w:t>
      </w:r>
      <w:r w:rsidR="00BC43FF">
        <w:rPr>
          <w:sz w:val="24"/>
          <w:szCs w:val="24"/>
        </w:rPr>
        <w:t>by the mid-1980s,</w:t>
      </w:r>
      <w:r w:rsidR="00EF61B4">
        <w:rPr>
          <w:sz w:val="24"/>
          <w:szCs w:val="24"/>
        </w:rPr>
        <w:t xml:space="preserve"> </w:t>
      </w:r>
      <w:r w:rsidR="00BC43FF">
        <w:rPr>
          <w:sz w:val="24"/>
          <w:szCs w:val="24"/>
        </w:rPr>
        <w:t xml:space="preserve">the </w:t>
      </w:r>
      <w:r w:rsidR="005D4210">
        <w:rPr>
          <w:sz w:val="24"/>
          <w:szCs w:val="24"/>
        </w:rPr>
        <w:t xml:space="preserve">Walkman was </w:t>
      </w:r>
      <w:r w:rsidR="00061378">
        <w:rPr>
          <w:sz w:val="24"/>
          <w:szCs w:val="24"/>
        </w:rPr>
        <w:t>redesigned</w:t>
      </w:r>
      <w:r w:rsidR="007A0E43">
        <w:rPr>
          <w:sz w:val="24"/>
          <w:szCs w:val="24"/>
        </w:rPr>
        <w:t xml:space="preserve"> </w:t>
      </w:r>
      <w:r>
        <w:rPr>
          <w:sz w:val="24"/>
          <w:szCs w:val="24"/>
        </w:rPr>
        <w:t>for the</w:t>
      </w:r>
      <w:r w:rsidR="002A3949">
        <w:rPr>
          <w:sz w:val="24"/>
          <w:szCs w:val="24"/>
        </w:rPr>
        <w:t xml:space="preserve"> new </w:t>
      </w:r>
      <w:r w:rsidR="00E13F44">
        <w:rPr>
          <w:sz w:val="24"/>
          <w:szCs w:val="24"/>
        </w:rPr>
        <w:t xml:space="preserve">format </w:t>
      </w:r>
      <w:r w:rsidR="00B55699">
        <w:rPr>
          <w:sz w:val="24"/>
          <w:szCs w:val="24"/>
        </w:rPr>
        <w:t>of</w:t>
      </w:r>
      <w:r w:rsidR="00E13F44">
        <w:rPr>
          <w:sz w:val="24"/>
          <w:szCs w:val="24"/>
        </w:rPr>
        <w:t xml:space="preserve"> </w:t>
      </w:r>
      <w:r w:rsidR="002A3949">
        <w:rPr>
          <w:sz w:val="24"/>
          <w:szCs w:val="24"/>
        </w:rPr>
        <w:t>compact discs</w:t>
      </w:r>
      <w:r w:rsidR="00E86E42">
        <w:rPr>
          <w:sz w:val="24"/>
          <w:szCs w:val="24"/>
        </w:rPr>
        <w:t xml:space="preserve"> (CD)</w:t>
      </w:r>
      <w:r w:rsidR="00E13F44">
        <w:rPr>
          <w:sz w:val="24"/>
          <w:szCs w:val="24"/>
        </w:rPr>
        <w:t xml:space="preserve">. By </w:t>
      </w:r>
      <w:r w:rsidR="00061378">
        <w:rPr>
          <w:sz w:val="24"/>
          <w:szCs w:val="24"/>
        </w:rPr>
        <w:t>1990</w:t>
      </w:r>
      <w:r w:rsidR="0093623C">
        <w:rPr>
          <w:sz w:val="24"/>
          <w:szCs w:val="24"/>
        </w:rPr>
        <w:t>,</w:t>
      </w:r>
      <w:r w:rsidR="005D4210">
        <w:rPr>
          <w:sz w:val="24"/>
          <w:szCs w:val="24"/>
        </w:rPr>
        <w:t xml:space="preserve"> </w:t>
      </w:r>
      <w:r w:rsidR="00BC43FF">
        <w:rPr>
          <w:sz w:val="24"/>
          <w:szCs w:val="24"/>
        </w:rPr>
        <w:t xml:space="preserve">cassette </w:t>
      </w:r>
      <w:r w:rsidR="00E13F44">
        <w:rPr>
          <w:sz w:val="24"/>
          <w:szCs w:val="24"/>
        </w:rPr>
        <w:t xml:space="preserve">players </w:t>
      </w:r>
      <w:r w:rsidR="00BD3F56">
        <w:rPr>
          <w:sz w:val="24"/>
          <w:szCs w:val="24"/>
        </w:rPr>
        <w:t>began to disappear from store shelves</w:t>
      </w:r>
      <w:r w:rsidR="00BC43FF">
        <w:rPr>
          <w:sz w:val="24"/>
          <w:szCs w:val="24"/>
        </w:rPr>
        <w:t xml:space="preserve"> </w:t>
      </w:r>
      <w:r>
        <w:rPr>
          <w:sz w:val="24"/>
          <w:szCs w:val="24"/>
        </w:rPr>
        <w:t>as</w:t>
      </w:r>
      <w:r w:rsidR="00BC43FF">
        <w:rPr>
          <w:sz w:val="24"/>
          <w:szCs w:val="24"/>
        </w:rPr>
        <w:t xml:space="preserve"> </w:t>
      </w:r>
      <w:r w:rsidR="003B6835">
        <w:rPr>
          <w:sz w:val="24"/>
          <w:szCs w:val="24"/>
        </w:rPr>
        <w:t>personal CD player</w:t>
      </w:r>
      <w:r>
        <w:rPr>
          <w:sz w:val="24"/>
          <w:szCs w:val="24"/>
        </w:rPr>
        <w:t>s were continually improved</w:t>
      </w:r>
      <w:r w:rsidR="003B6835">
        <w:rPr>
          <w:sz w:val="24"/>
          <w:szCs w:val="24"/>
        </w:rPr>
        <w:t>. But</w:t>
      </w:r>
      <w:r w:rsidR="004503B6">
        <w:rPr>
          <w:sz w:val="24"/>
          <w:szCs w:val="24"/>
        </w:rPr>
        <w:t>,</w:t>
      </w:r>
      <w:r w:rsidR="00E13F44">
        <w:rPr>
          <w:sz w:val="24"/>
          <w:szCs w:val="24"/>
        </w:rPr>
        <w:t xml:space="preserve"> </w:t>
      </w:r>
      <w:r w:rsidR="001E7040">
        <w:rPr>
          <w:sz w:val="24"/>
          <w:szCs w:val="24"/>
        </w:rPr>
        <w:t>like the cassette tape</w:t>
      </w:r>
      <w:r w:rsidR="003B6835">
        <w:rPr>
          <w:sz w:val="24"/>
          <w:szCs w:val="24"/>
        </w:rPr>
        <w:t xml:space="preserve"> before</w:t>
      </w:r>
      <w:r w:rsidR="00E13F44">
        <w:rPr>
          <w:sz w:val="24"/>
          <w:szCs w:val="24"/>
        </w:rPr>
        <w:t xml:space="preserve">, </w:t>
      </w:r>
      <w:r w:rsidR="00115F00">
        <w:rPr>
          <w:sz w:val="24"/>
          <w:szCs w:val="24"/>
        </w:rPr>
        <w:t>the</w:t>
      </w:r>
      <w:r w:rsidR="00C31CB3">
        <w:rPr>
          <w:sz w:val="24"/>
          <w:szCs w:val="24"/>
        </w:rPr>
        <w:t xml:space="preserve"> </w:t>
      </w:r>
      <w:r w:rsidR="00115F00">
        <w:rPr>
          <w:sz w:val="24"/>
          <w:szCs w:val="24"/>
        </w:rPr>
        <w:t xml:space="preserve">CD </w:t>
      </w:r>
      <w:r w:rsidR="00C31CB3">
        <w:rPr>
          <w:sz w:val="24"/>
          <w:szCs w:val="24"/>
        </w:rPr>
        <w:t xml:space="preserve">personal music player </w:t>
      </w:r>
      <w:r w:rsidR="005D4210">
        <w:rPr>
          <w:sz w:val="24"/>
          <w:szCs w:val="24"/>
        </w:rPr>
        <w:t xml:space="preserve">was </w:t>
      </w:r>
      <w:r w:rsidR="00BD3F56">
        <w:rPr>
          <w:sz w:val="24"/>
          <w:szCs w:val="24"/>
        </w:rPr>
        <w:t>doomed</w:t>
      </w:r>
      <w:r w:rsidR="005D4210">
        <w:rPr>
          <w:sz w:val="24"/>
          <w:szCs w:val="24"/>
        </w:rPr>
        <w:t xml:space="preserve"> when Apple introduced t</w:t>
      </w:r>
      <w:r w:rsidR="003B6835">
        <w:rPr>
          <w:sz w:val="24"/>
          <w:szCs w:val="24"/>
        </w:rPr>
        <w:t xml:space="preserve">he iPod in 2001. </w:t>
      </w:r>
      <w:r w:rsidR="00C02526">
        <w:rPr>
          <w:sz w:val="24"/>
          <w:szCs w:val="24"/>
        </w:rPr>
        <w:t>And</w:t>
      </w:r>
      <w:r>
        <w:rPr>
          <w:sz w:val="24"/>
          <w:szCs w:val="24"/>
        </w:rPr>
        <w:t xml:space="preserve"> </w:t>
      </w:r>
      <w:r w:rsidR="00C548C0">
        <w:rPr>
          <w:sz w:val="24"/>
          <w:szCs w:val="24"/>
        </w:rPr>
        <w:t>for some time now,</w:t>
      </w:r>
      <w:r w:rsidR="00C02526">
        <w:rPr>
          <w:sz w:val="24"/>
          <w:szCs w:val="24"/>
        </w:rPr>
        <w:t xml:space="preserve"> the </w:t>
      </w:r>
      <w:r>
        <w:rPr>
          <w:sz w:val="24"/>
          <w:szCs w:val="24"/>
        </w:rPr>
        <w:t xml:space="preserve">supremacy of the </w:t>
      </w:r>
      <w:r w:rsidR="00C02526">
        <w:rPr>
          <w:sz w:val="24"/>
          <w:szCs w:val="24"/>
        </w:rPr>
        <w:t>iPod</w:t>
      </w:r>
      <w:r w:rsidR="005D4210">
        <w:rPr>
          <w:sz w:val="24"/>
          <w:szCs w:val="24"/>
        </w:rPr>
        <w:t xml:space="preserve"> has been </w:t>
      </w:r>
      <w:r>
        <w:rPr>
          <w:sz w:val="24"/>
          <w:szCs w:val="24"/>
        </w:rPr>
        <w:t>undermined</w:t>
      </w:r>
      <w:r w:rsidR="005D4210">
        <w:rPr>
          <w:sz w:val="24"/>
          <w:szCs w:val="24"/>
        </w:rPr>
        <w:t xml:space="preserve"> by </w:t>
      </w:r>
      <w:r w:rsidR="00115F00">
        <w:rPr>
          <w:sz w:val="24"/>
          <w:szCs w:val="24"/>
        </w:rPr>
        <w:t xml:space="preserve">the </w:t>
      </w:r>
      <w:proofErr w:type="spellStart"/>
      <w:r w:rsidR="00115F00">
        <w:rPr>
          <w:sz w:val="24"/>
          <w:szCs w:val="24"/>
        </w:rPr>
        <w:t>iPhone</w:t>
      </w:r>
      <w:proofErr w:type="spellEnd"/>
      <w:r w:rsidR="00115F00">
        <w:rPr>
          <w:sz w:val="24"/>
          <w:szCs w:val="24"/>
        </w:rPr>
        <w:t xml:space="preserve"> and other smart devices </w:t>
      </w:r>
      <w:r w:rsidR="005D4210">
        <w:rPr>
          <w:sz w:val="24"/>
          <w:szCs w:val="24"/>
        </w:rPr>
        <w:t xml:space="preserve">that </w:t>
      </w:r>
      <w:r w:rsidR="004503B6">
        <w:rPr>
          <w:sz w:val="24"/>
          <w:szCs w:val="24"/>
        </w:rPr>
        <w:t>can</w:t>
      </w:r>
      <w:r w:rsidR="0093623C">
        <w:rPr>
          <w:sz w:val="24"/>
          <w:szCs w:val="24"/>
        </w:rPr>
        <w:t xml:space="preserve"> store </w:t>
      </w:r>
      <w:r w:rsidR="00115F00">
        <w:rPr>
          <w:sz w:val="24"/>
          <w:szCs w:val="24"/>
        </w:rPr>
        <w:t xml:space="preserve">and play </w:t>
      </w:r>
      <w:r w:rsidR="00C02526">
        <w:rPr>
          <w:sz w:val="24"/>
          <w:szCs w:val="24"/>
        </w:rPr>
        <w:t>music files</w:t>
      </w:r>
      <w:r w:rsidR="00D23F1A">
        <w:rPr>
          <w:sz w:val="24"/>
          <w:szCs w:val="24"/>
        </w:rPr>
        <w:t>,</w:t>
      </w:r>
      <w:r w:rsidR="00C02526">
        <w:rPr>
          <w:sz w:val="24"/>
          <w:szCs w:val="24"/>
        </w:rPr>
        <w:t xml:space="preserve"> </w:t>
      </w:r>
      <w:r w:rsidR="00D23F1A">
        <w:rPr>
          <w:sz w:val="24"/>
          <w:szCs w:val="24"/>
        </w:rPr>
        <w:t>but in addition,</w:t>
      </w:r>
      <w:r w:rsidR="00C02526">
        <w:rPr>
          <w:sz w:val="24"/>
          <w:szCs w:val="24"/>
        </w:rPr>
        <w:t xml:space="preserve"> </w:t>
      </w:r>
      <w:r w:rsidR="00023724">
        <w:rPr>
          <w:sz w:val="24"/>
          <w:szCs w:val="24"/>
        </w:rPr>
        <w:t xml:space="preserve">can </w:t>
      </w:r>
      <w:r w:rsidR="005D4210">
        <w:rPr>
          <w:sz w:val="24"/>
          <w:szCs w:val="24"/>
        </w:rPr>
        <w:t>access music</w:t>
      </w:r>
      <w:r w:rsidR="006E5F68">
        <w:rPr>
          <w:sz w:val="24"/>
          <w:szCs w:val="24"/>
        </w:rPr>
        <w:t xml:space="preserve"> via web streaming </w:t>
      </w:r>
      <w:r w:rsidR="00EF61B4">
        <w:rPr>
          <w:sz w:val="24"/>
          <w:szCs w:val="24"/>
        </w:rPr>
        <w:t>or</w:t>
      </w:r>
      <w:r w:rsidR="007A0E43">
        <w:rPr>
          <w:sz w:val="24"/>
          <w:szCs w:val="24"/>
        </w:rPr>
        <w:t xml:space="preserve"> </w:t>
      </w:r>
      <w:r w:rsidR="00945798">
        <w:rPr>
          <w:sz w:val="24"/>
          <w:szCs w:val="24"/>
        </w:rPr>
        <w:t xml:space="preserve">files </w:t>
      </w:r>
      <w:r w:rsidR="00EF61B4">
        <w:rPr>
          <w:sz w:val="24"/>
          <w:szCs w:val="24"/>
        </w:rPr>
        <w:t xml:space="preserve">stored </w:t>
      </w:r>
      <w:r w:rsidR="006E5F68">
        <w:rPr>
          <w:sz w:val="24"/>
          <w:szCs w:val="24"/>
        </w:rPr>
        <w:t>in the computing cloud</w:t>
      </w:r>
      <w:r w:rsidR="00945798">
        <w:rPr>
          <w:sz w:val="24"/>
          <w:szCs w:val="24"/>
        </w:rPr>
        <w:t>.</w:t>
      </w:r>
    </w:p>
    <w:p w:rsidR="00945798" w:rsidRDefault="00945798" w:rsidP="004D21AE">
      <w:pPr>
        <w:spacing w:line="360" w:lineRule="auto"/>
        <w:rPr>
          <w:sz w:val="24"/>
          <w:szCs w:val="24"/>
        </w:rPr>
      </w:pPr>
    </w:p>
    <w:p w:rsidR="00ED2ED7" w:rsidRPr="00945798" w:rsidRDefault="00945798" w:rsidP="004D21AE">
      <w:pPr>
        <w:spacing w:line="360" w:lineRule="auto"/>
        <w:rPr>
          <w:sz w:val="24"/>
          <w:szCs w:val="24"/>
        </w:rPr>
      </w:pPr>
      <w:r>
        <w:rPr>
          <w:sz w:val="24"/>
          <w:szCs w:val="24"/>
        </w:rPr>
        <w:t>Today,</w:t>
      </w:r>
      <w:r w:rsidR="00C02526">
        <w:rPr>
          <w:sz w:val="24"/>
          <w:szCs w:val="24"/>
        </w:rPr>
        <w:t xml:space="preserve"> a</w:t>
      </w:r>
      <w:r w:rsidR="003B6835">
        <w:rPr>
          <w:sz w:val="24"/>
          <w:szCs w:val="24"/>
        </w:rPr>
        <w:t xml:space="preserve"> p</w:t>
      </w:r>
      <w:r>
        <w:rPr>
          <w:sz w:val="24"/>
          <w:szCs w:val="24"/>
        </w:rPr>
        <w:t>erson might still use a Walkman</w:t>
      </w:r>
      <w:r w:rsidR="00BE358B">
        <w:rPr>
          <w:sz w:val="24"/>
          <w:szCs w:val="24"/>
        </w:rPr>
        <w:t xml:space="preserve"> to </w:t>
      </w:r>
      <w:r>
        <w:rPr>
          <w:sz w:val="24"/>
          <w:szCs w:val="24"/>
        </w:rPr>
        <w:t xml:space="preserve">listen to </w:t>
      </w:r>
      <w:r w:rsidR="00BE358B">
        <w:rPr>
          <w:sz w:val="24"/>
          <w:szCs w:val="24"/>
        </w:rPr>
        <w:t xml:space="preserve">music on existing </w:t>
      </w:r>
      <w:r>
        <w:rPr>
          <w:sz w:val="24"/>
          <w:szCs w:val="24"/>
        </w:rPr>
        <w:t>cassette tapes</w:t>
      </w:r>
      <w:r w:rsidR="00BE358B">
        <w:rPr>
          <w:sz w:val="24"/>
          <w:szCs w:val="24"/>
        </w:rPr>
        <w:t>.</w:t>
      </w:r>
      <w:r w:rsidR="003B6835">
        <w:rPr>
          <w:sz w:val="24"/>
          <w:szCs w:val="24"/>
        </w:rPr>
        <w:t xml:space="preserve"> </w:t>
      </w:r>
      <w:r w:rsidR="001E7040" w:rsidRPr="00B55699">
        <w:rPr>
          <w:sz w:val="24"/>
          <w:szCs w:val="24"/>
        </w:rPr>
        <w:t xml:space="preserve">But to </w:t>
      </w:r>
      <w:r w:rsidR="000065FC" w:rsidRPr="00B55699">
        <w:rPr>
          <w:sz w:val="24"/>
          <w:szCs w:val="24"/>
        </w:rPr>
        <w:t xml:space="preserve">maintain </w:t>
      </w:r>
      <w:r w:rsidR="00B473BD">
        <w:rPr>
          <w:sz w:val="24"/>
          <w:szCs w:val="24"/>
        </w:rPr>
        <w:t xml:space="preserve">and </w:t>
      </w:r>
      <w:r w:rsidR="00C548C0">
        <w:rPr>
          <w:sz w:val="24"/>
          <w:szCs w:val="24"/>
        </w:rPr>
        <w:t>expand</w:t>
      </w:r>
      <w:r w:rsidR="00B473BD">
        <w:rPr>
          <w:sz w:val="24"/>
          <w:szCs w:val="24"/>
        </w:rPr>
        <w:t xml:space="preserve"> </w:t>
      </w:r>
      <w:r w:rsidR="003B6835">
        <w:rPr>
          <w:sz w:val="24"/>
          <w:szCs w:val="24"/>
        </w:rPr>
        <w:t>a</w:t>
      </w:r>
      <w:r w:rsidR="000065FC" w:rsidRPr="00B55699">
        <w:rPr>
          <w:sz w:val="24"/>
          <w:szCs w:val="24"/>
        </w:rPr>
        <w:t xml:space="preserve"> </w:t>
      </w:r>
      <w:r w:rsidR="004B2CCB">
        <w:rPr>
          <w:sz w:val="24"/>
          <w:szCs w:val="24"/>
        </w:rPr>
        <w:t>cassette music library</w:t>
      </w:r>
      <w:r w:rsidR="00BE358B">
        <w:rPr>
          <w:sz w:val="24"/>
          <w:szCs w:val="24"/>
        </w:rPr>
        <w:t>,</w:t>
      </w:r>
      <w:r w:rsidR="001E7040" w:rsidRPr="00B55699">
        <w:rPr>
          <w:sz w:val="24"/>
          <w:szCs w:val="24"/>
        </w:rPr>
        <w:t xml:space="preserve"> requires </w:t>
      </w:r>
      <w:r w:rsidR="00D858A4">
        <w:rPr>
          <w:sz w:val="24"/>
          <w:szCs w:val="24"/>
        </w:rPr>
        <w:t>several electronic components forming</w:t>
      </w:r>
      <w:r w:rsidR="00D14878">
        <w:rPr>
          <w:sz w:val="24"/>
          <w:szCs w:val="24"/>
        </w:rPr>
        <w:t xml:space="preserve"> </w:t>
      </w:r>
      <w:r w:rsidR="001E7040" w:rsidRPr="00B55699">
        <w:rPr>
          <w:sz w:val="24"/>
          <w:szCs w:val="24"/>
        </w:rPr>
        <w:t xml:space="preserve">a </w:t>
      </w:r>
      <w:r w:rsidR="00D14878">
        <w:rPr>
          <w:sz w:val="24"/>
          <w:szCs w:val="24"/>
        </w:rPr>
        <w:t>‘</w:t>
      </w:r>
      <w:r w:rsidR="001E7040" w:rsidRPr="00B55699">
        <w:rPr>
          <w:sz w:val="24"/>
          <w:szCs w:val="24"/>
        </w:rPr>
        <w:t>chain of technology</w:t>
      </w:r>
      <w:r w:rsidR="00D14878">
        <w:rPr>
          <w:sz w:val="24"/>
          <w:szCs w:val="24"/>
        </w:rPr>
        <w:t>’</w:t>
      </w:r>
      <w:r w:rsidR="001E7040" w:rsidRPr="00B55699">
        <w:rPr>
          <w:sz w:val="24"/>
          <w:szCs w:val="24"/>
        </w:rPr>
        <w:t xml:space="preserve"> that’s no longe</w:t>
      </w:r>
      <w:r w:rsidR="00D14878">
        <w:rPr>
          <w:sz w:val="24"/>
          <w:szCs w:val="24"/>
        </w:rPr>
        <w:t>r mainstream</w:t>
      </w:r>
      <w:r w:rsidR="001E7040" w:rsidRPr="00B55699">
        <w:rPr>
          <w:sz w:val="24"/>
          <w:szCs w:val="24"/>
        </w:rPr>
        <w:t>.</w:t>
      </w:r>
      <w:r w:rsidR="000065FC" w:rsidRPr="00B55699">
        <w:rPr>
          <w:sz w:val="24"/>
          <w:szCs w:val="24"/>
        </w:rPr>
        <w:t xml:space="preserve"> </w:t>
      </w:r>
      <w:r>
        <w:rPr>
          <w:sz w:val="24"/>
          <w:szCs w:val="24"/>
        </w:rPr>
        <w:t>T</w:t>
      </w:r>
      <w:r w:rsidR="00611DCA">
        <w:rPr>
          <w:sz w:val="24"/>
          <w:szCs w:val="24"/>
        </w:rPr>
        <w:t>hough</w:t>
      </w:r>
      <w:r w:rsidR="003B6835" w:rsidRPr="00B55699">
        <w:rPr>
          <w:sz w:val="24"/>
          <w:szCs w:val="24"/>
        </w:rPr>
        <w:t xml:space="preserve"> cumbersome </w:t>
      </w:r>
      <w:r>
        <w:rPr>
          <w:sz w:val="24"/>
          <w:szCs w:val="24"/>
        </w:rPr>
        <w:t>(</w:t>
      </w:r>
      <w:r w:rsidR="003B6835" w:rsidRPr="00B55699">
        <w:rPr>
          <w:sz w:val="24"/>
          <w:szCs w:val="24"/>
        </w:rPr>
        <w:t>by today’s standards</w:t>
      </w:r>
      <w:r>
        <w:rPr>
          <w:sz w:val="24"/>
          <w:szCs w:val="24"/>
        </w:rPr>
        <w:t>),</w:t>
      </w:r>
      <w:r w:rsidR="003B6835" w:rsidRPr="00B55699">
        <w:rPr>
          <w:sz w:val="24"/>
          <w:szCs w:val="24"/>
        </w:rPr>
        <w:t xml:space="preserve"> </w:t>
      </w:r>
      <w:r w:rsidR="003B6835">
        <w:rPr>
          <w:sz w:val="24"/>
          <w:szCs w:val="24"/>
        </w:rPr>
        <w:t xml:space="preserve">it’s </w:t>
      </w:r>
      <w:r w:rsidR="00611DCA">
        <w:rPr>
          <w:sz w:val="24"/>
          <w:szCs w:val="24"/>
        </w:rPr>
        <w:t xml:space="preserve">still </w:t>
      </w:r>
      <w:r w:rsidR="003B6835">
        <w:rPr>
          <w:sz w:val="24"/>
          <w:szCs w:val="24"/>
        </w:rPr>
        <w:t>possible to</w:t>
      </w:r>
      <w:r w:rsidR="00287DCB">
        <w:rPr>
          <w:sz w:val="24"/>
          <w:szCs w:val="24"/>
        </w:rPr>
        <w:t xml:space="preserve"> perform the steps </w:t>
      </w:r>
      <w:r w:rsidR="00B473BD">
        <w:rPr>
          <w:sz w:val="24"/>
          <w:szCs w:val="24"/>
        </w:rPr>
        <w:t xml:space="preserve">required </w:t>
      </w:r>
      <w:r w:rsidR="00287DCB">
        <w:rPr>
          <w:sz w:val="24"/>
          <w:szCs w:val="24"/>
        </w:rPr>
        <w:t>to</w:t>
      </w:r>
      <w:r w:rsidR="003B6835">
        <w:rPr>
          <w:sz w:val="24"/>
          <w:szCs w:val="24"/>
        </w:rPr>
        <w:t xml:space="preserve"> </w:t>
      </w:r>
      <w:r w:rsidR="00BE358B">
        <w:rPr>
          <w:sz w:val="24"/>
          <w:szCs w:val="24"/>
        </w:rPr>
        <w:t>record a new tape</w:t>
      </w:r>
      <w:r w:rsidR="00611DCA">
        <w:rPr>
          <w:sz w:val="24"/>
          <w:szCs w:val="24"/>
        </w:rPr>
        <w:t xml:space="preserve">, </w:t>
      </w:r>
      <w:r w:rsidR="00BE358B">
        <w:rPr>
          <w:sz w:val="24"/>
          <w:szCs w:val="24"/>
        </w:rPr>
        <w:t>so</w:t>
      </w:r>
      <w:r w:rsidR="00611DCA">
        <w:rPr>
          <w:sz w:val="24"/>
          <w:szCs w:val="24"/>
        </w:rPr>
        <w:t xml:space="preserve"> long as each piece of equipment in the technology chain is working</w:t>
      </w:r>
      <w:r w:rsidR="003B6835">
        <w:rPr>
          <w:sz w:val="24"/>
          <w:szCs w:val="24"/>
        </w:rPr>
        <w:t xml:space="preserve">. </w:t>
      </w:r>
      <w:r w:rsidR="00287DCB">
        <w:rPr>
          <w:sz w:val="24"/>
          <w:szCs w:val="24"/>
        </w:rPr>
        <w:t xml:space="preserve">And the incremental cost is </w:t>
      </w:r>
      <w:r w:rsidR="00FD108D">
        <w:rPr>
          <w:sz w:val="24"/>
          <w:szCs w:val="24"/>
        </w:rPr>
        <w:t>small</w:t>
      </w:r>
      <w:r w:rsidR="00287DCB">
        <w:rPr>
          <w:sz w:val="24"/>
          <w:szCs w:val="24"/>
        </w:rPr>
        <w:t xml:space="preserve">, compared with the </w:t>
      </w:r>
      <w:r w:rsidR="00BE358B">
        <w:rPr>
          <w:sz w:val="24"/>
          <w:szCs w:val="24"/>
        </w:rPr>
        <w:t xml:space="preserve">alternative of replacing </w:t>
      </w:r>
      <w:r w:rsidR="00ED2ED7">
        <w:rPr>
          <w:sz w:val="24"/>
          <w:szCs w:val="24"/>
        </w:rPr>
        <w:t>the tape library</w:t>
      </w:r>
      <w:r w:rsidR="00287DCB" w:rsidRPr="00611DCA">
        <w:rPr>
          <w:sz w:val="24"/>
          <w:szCs w:val="24"/>
        </w:rPr>
        <w:t xml:space="preserve"> </w:t>
      </w:r>
      <w:r w:rsidR="00BE358B">
        <w:rPr>
          <w:sz w:val="24"/>
          <w:szCs w:val="24"/>
        </w:rPr>
        <w:t xml:space="preserve">with digital files purchased from iTunes. </w:t>
      </w:r>
      <w:r w:rsidR="00ED2ED7">
        <w:rPr>
          <w:sz w:val="24"/>
          <w:szCs w:val="24"/>
        </w:rPr>
        <w:t xml:space="preserve">At some point, however, the old equipment will fail. And, because it’s no longer </w:t>
      </w:r>
      <w:proofErr w:type="gramStart"/>
      <w:r w:rsidR="00ED2ED7">
        <w:rPr>
          <w:sz w:val="24"/>
          <w:szCs w:val="24"/>
        </w:rPr>
        <w:t>mainstream</w:t>
      </w:r>
      <w:proofErr w:type="gramEnd"/>
      <w:r w:rsidR="00ED2ED7">
        <w:rPr>
          <w:sz w:val="24"/>
          <w:szCs w:val="24"/>
        </w:rPr>
        <w:t xml:space="preserve">, it will be progressively more difficult and expensive to repair. Even the most </w:t>
      </w:r>
      <w:r>
        <w:rPr>
          <w:sz w:val="24"/>
          <w:szCs w:val="24"/>
        </w:rPr>
        <w:t>ardent cassette</w:t>
      </w:r>
      <w:r w:rsidR="00ED2ED7">
        <w:rPr>
          <w:sz w:val="24"/>
          <w:szCs w:val="24"/>
        </w:rPr>
        <w:t xml:space="preserve"> person will</w:t>
      </w:r>
      <w:r w:rsidR="00ED2ED7" w:rsidRPr="00B55699">
        <w:rPr>
          <w:sz w:val="24"/>
          <w:szCs w:val="24"/>
        </w:rPr>
        <w:t xml:space="preserve"> </w:t>
      </w:r>
      <w:r w:rsidR="00ED2ED7">
        <w:rPr>
          <w:sz w:val="24"/>
          <w:szCs w:val="24"/>
        </w:rPr>
        <w:t>probably reach the point</w:t>
      </w:r>
      <w:r>
        <w:rPr>
          <w:sz w:val="24"/>
          <w:szCs w:val="24"/>
        </w:rPr>
        <w:t>,</w:t>
      </w:r>
      <w:r w:rsidR="00ED2ED7">
        <w:rPr>
          <w:sz w:val="24"/>
          <w:szCs w:val="24"/>
        </w:rPr>
        <w:t xml:space="preserve"> where</w:t>
      </w:r>
      <w:r w:rsidR="00ED2ED7" w:rsidRPr="00B55699">
        <w:rPr>
          <w:sz w:val="24"/>
          <w:szCs w:val="24"/>
        </w:rPr>
        <w:t xml:space="preserve"> the cost</w:t>
      </w:r>
      <w:r w:rsidR="00ED2ED7">
        <w:rPr>
          <w:sz w:val="24"/>
          <w:szCs w:val="24"/>
        </w:rPr>
        <w:t xml:space="preserve">, complexity and limitations </w:t>
      </w:r>
      <w:r>
        <w:rPr>
          <w:sz w:val="24"/>
          <w:szCs w:val="24"/>
        </w:rPr>
        <w:t xml:space="preserve">are enough to </w:t>
      </w:r>
      <w:r w:rsidR="00ED2ED7">
        <w:rPr>
          <w:sz w:val="24"/>
          <w:szCs w:val="24"/>
        </w:rPr>
        <w:t>overcome the inertia</w:t>
      </w:r>
      <w:r w:rsidR="00ED2ED7" w:rsidRPr="00B55699">
        <w:rPr>
          <w:sz w:val="24"/>
          <w:szCs w:val="24"/>
        </w:rPr>
        <w:t xml:space="preserve"> of reinvesting in a new music platform.</w:t>
      </w:r>
    </w:p>
    <w:p w:rsidR="00F477ED" w:rsidRPr="00945798" w:rsidRDefault="00F477ED" w:rsidP="004D21AE">
      <w:pPr>
        <w:spacing w:line="360" w:lineRule="auto"/>
        <w:rPr>
          <w:sz w:val="24"/>
          <w:szCs w:val="24"/>
        </w:rPr>
      </w:pPr>
    </w:p>
    <w:p w:rsidR="004945C2" w:rsidRDefault="00066648" w:rsidP="004D21AE">
      <w:pPr>
        <w:spacing w:line="360" w:lineRule="auto"/>
        <w:rPr>
          <w:b/>
          <w:sz w:val="24"/>
          <w:szCs w:val="24"/>
        </w:rPr>
      </w:pPr>
      <w:r>
        <w:rPr>
          <w:b/>
          <w:sz w:val="24"/>
          <w:szCs w:val="24"/>
        </w:rPr>
        <w:t>Avista’s Chain of Legacy Technologies</w:t>
      </w:r>
    </w:p>
    <w:p w:rsidR="00D74EC6" w:rsidRPr="00D74EC6" w:rsidRDefault="00D74EC6" w:rsidP="004D21AE">
      <w:pPr>
        <w:spacing w:line="360" w:lineRule="auto"/>
        <w:rPr>
          <w:b/>
          <w:sz w:val="8"/>
          <w:szCs w:val="24"/>
        </w:rPr>
      </w:pPr>
    </w:p>
    <w:p w:rsidR="00176834" w:rsidRDefault="00FC2DBB" w:rsidP="004D21AE">
      <w:pPr>
        <w:spacing w:line="360" w:lineRule="auto"/>
        <w:rPr>
          <w:sz w:val="24"/>
          <w:szCs w:val="24"/>
        </w:rPr>
      </w:pPr>
      <w:r>
        <w:rPr>
          <w:sz w:val="24"/>
          <w:szCs w:val="24"/>
        </w:rPr>
        <w:t xml:space="preserve">The </w:t>
      </w:r>
      <w:r w:rsidR="00945798">
        <w:rPr>
          <w:sz w:val="24"/>
          <w:szCs w:val="24"/>
        </w:rPr>
        <w:t xml:space="preserve">complexity of </w:t>
      </w:r>
      <w:r w:rsidR="006D627B">
        <w:rPr>
          <w:sz w:val="24"/>
          <w:szCs w:val="24"/>
        </w:rPr>
        <w:t xml:space="preserve">the </w:t>
      </w:r>
      <w:r w:rsidR="00FD108D">
        <w:rPr>
          <w:sz w:val="24"/>
          <w:szCs w:val="24"/>
        </w:rPr>
        <w:t>technology chain</w:t>
      </w:r>
      <w:r w:rsidR="00D73629">
        <w:rPr>
          <w:sz w:val="24"/>
          <w:szCs w:val="24"/>
        </w:rPr>
        <w:t xml:space="preserve"> </w:t>
      </w:r>
      <w:r w:rsidR="00945798">
        <w:rPr>
          <w:sz w:val="24"/>
          <w:szCs w:val="24"/>
        </w:rPr>
        <w:t>supporting</w:t>
      </w:r>
      <w:r w:rsidR="00D73629">
        <w:rPr>
          <w:sz w:val="24"/>
          <w:szCs w:val="24"/>
        </w:rPr>
        <w:t xml:space="preserve"> the </w:t>
      </w:r>
      <w:r>
        <w:rPr>
          <w:sz w:val="24"/>
          <w:szCs w:val="24"/>
        </w:rPr>
        <w:t>Company’s</w:t>
      </w:r>
      <w:r w:rsidR="00FD108D">
        <w:rPr>
          <w:sz w:val="24"/>
          <w:szCs w:val="24"/>
        </w:rPr>
        <w:t xml:space="preserve"> legacy S</w:t>
      </w:r>
      <w:r w:rsidR="00D73629">
        <w:rPr>
          <w:sz w:val="24"/>
          <w:szCs w:val="24"/>
        </w:rPr>
        <w:t>ystem</w:t>
      </w:r>
      <w:r w:rsidR="00945798">
        <w:rPr>
          <w:sz w:val="24"/>
          <w:szCs w:val="24"/>
        </w:rPr>
        <w:t xml:space="preserve"> is similar</w:t>
      </w:r>
      <w:r w:rsidR="00575471">
        <w:rPr>
          <w:sz w:val="24"/>
          <w:szCs w:val="24"/>
        </w:rPr>
        <w:t xml:space="preserve"> in many ways</w:t>
      </w:r>
      <w:r w:rsidR="00EF61B4">
        <w:rPr>
          <w:sz w:val="24"/>
          <w:szCs w:val="24"/>
        </w:rPr>
        <w:t>.</w:t>
      </w:r>
      <w:r w:rsidR="0093435F">
        <w:rPr>
          <w:sz w:val="24"/>
          <w:szCs w:val="24"/>
        </w:rPr>
        <w:t xml:space="preserve"> </w:t>
      </w:r>
      <w:r w:rsidR="00945798">
        <w:rPr>
          <w:sz w:val="24"/>
          <w:szCs w:val="24"/>
        </w:rPr>
        <w:t>The</w:t>
      </w:r>
      <w:r w:rsidR="00176834">
        <w:rPr>
          <w:sz w:val="24"/>
          <w:szCs w:val="24"/>
        </w:rPr>
        <w:t xml:space="preserve"> key areas of </w:t>
      </w:r>
      <w:r w:rsidR="00945798">
        <w:rPr>
          <w:sz w:val="24"/>
          <w:szCs w:val="24"/>
        </w:rPr>
        <w:t xml:space="preserve">vulnerability and </w:t>
      </w:r>
      <w:r w:rsidR="00176834">
        <w:rPr>
          <w:sz w:val="24"/>
          <w:szCs w:val="24"/>
        </w:rPr>
        <w:t xml:space="preserve">challenge </w:t>
      </w:r>
      <w:r w:rsidR="006D627B">
        <w:rPr>
          <w:sz w:val="24"/>
          <w:szCs w:val="24"/>
        </w:rPr>
        <w:t xml:space="preserve">have to do with older </w:t>
      </w:r>
      <w:r w:rsidR="00176834">
        <w:rPr>
          <w:sz w:val="24"/>
          <w:szCs w:val="24"/>
        </w:rPr>
        <w:t xml:space="preserve">computer hardware and operating systems, computer applications and programming languages, </w:t>
      </w:r>
      <w:r w:rsidR="006D627B">
        <w:rPr>
          <w:sz w:val="24"/>
          <w:szCs w:val="24"/>
        </w:rPr>
        <w:t xml:space="preserve">and the availability of </w:t>
      </w:r>
      <w:r w:rsidR="00176834">
        <w:rPr>
          <w:sz w:val="24"/>
          <w:szCs w:val="24"/>
        </w:rPr>
        <w:t>qualified te</w:t>
      </w:r>
      <w:r w:rsidR="006D627B">
        <w:rPr>
          <w:sz w:val="24"/>
          <w:szCs w:val="24"/>
        </w:rPr>
        <w:t>chnical and development support</w:t>
      </w:r>
      <w:r w:rsidR="00FD108D">
        <w:rPr>
          <w:sz w:val="24"/>
          <w:szCs w:val="24"/>
        </w:rPr>
        <w:t>, as briefly described below:</w:t>
      </w:r>
    </w:p>
    <w:p w:rsidR="00E0764D" w:rsidRDefault="00E0764D" w:rsidP="004D21AE">
      <w:pPr>
        <w:spacing w:line="360" w:lineRule="auto"/>
        <w:rPr>
          <w:sz w:val="24"/>
          <w:szCs w:val="24"/>
        </w:rPr>
      </w:pPr>
    </w:p>
    <w:p w:rsidR="00575471" w:rsidRDefault="00575471" w:rsidP="004D21AE">
      <w:pPr>
        <w:spacing w:line="360" w:lineRule="auto"/>
        <w:rPr>
          <w:sz w:val="24"/>
          <w:szCs w:val="24"/>
        </w:rPr>
      </w:pPr>
      <w:r w:rsidRPr="00575471">
        <w:rPr>
          <w:sz w:val="24"/>
          <w:szCs w:val="24"/>
          <w:u w:val="single"/>
        </w:rPr>
        <w:t>Hardware</w:t>
      </w:r>
      <w:r>
        <w:rPr>
          <w:sz w:val="24"/>
          <w:szCs w:val="24"/>
        </w:rPr>
        <w:t xml:space="preserve"> – </w:t>
      </w:r>
      <w:r w:rsidR="0005329E">
        <w:rPr>
          <w:sz w:val="24"/>
          <w:szCs w:val="24"/>
        </w:rPr>
        <w:t xml:space="preserve">As mentioned, </w:t>
      </w:r>
      <w:r w:rsidR="00FD108D">
        <w:rPr>
          <w:sz w:val="24"/>
          <w:szCs w:val="24"/>
        </w:rPr>
        <w:t>our</w:t>
      </w:r>
      <w:r w:rsidR="0005329E">
        <w:rPr>
          <w:sz w:val="24"/>
          <w:szCs w:val="24"/>
        </w:rPr>
        <w:t xml:space="preserve"> System</w:t>
      </w:r>
      <w:r w:rsidR="00C34C76">
        <w:rPr>
          <w:sz w:val="24"/>
          <w:szCs w:val="24"/>
        </w:rPr>
        <w:t xml:space="preserve"> </w:t>
      </w:r>
      <w:r w:rsidR="0005329E">
        <w:rPr>
          <w:sz w:val="24"/>
          <w:szCs w:val="24"/>
        </w:rPr>
        <w:t xml:space="preserve">is </w:t>
      </w:r>
      <w:r w:rsidR="00FD108D">
        <w:rPr>
          <w:sz w:val="24"/>
          <w:szCs w:val="24"/>
        </w:rPr>
        <w:t>based on</w:t>
      </w:r>
      <w:r w:rsidR="00C34C76">
        <w:rPr>
          <w:sz w:val="24"/>
          <w:szCs w:val="24"/>
        </w:rPr>
        <w:t xml:space="preserve"> a mainframe computing platform. </w:t>
      </w:r>
      <w:r w:rsidR="00FD108D">
        <w:rPr>
          <w:sz w:val="24"/>
          <w:szCs w:val="24"/>
        </w:rPr>
        <w:t>This is</w:t>
      </w:r>
      <w:r w:rsidR="0005329E">
        <w:rPr>
          <w:sz w:val="24"/>
          <w:szCs w:val="24"/>
        </w:rPr>
        <w:t xml:space="preserve"> because</w:t>
      </w:r>
      <w:r w:rsidR="00C34C76">
        <w:rPr>
          <w:sz w:val="24"/>
          <w:szCs w:val="24"/>
        </w:rPr>
        <w:t xml:space="preserve"> </w:t>
      </w:r>
      <w:r w:rsidR="00FD108D">
        <w:rPr>
          <w:sz w:val="24"/>
          <w:szCs w:val="24"/>
        </w:rPr>
        <w:t>when</w:t>
      </w:r>
      <w:r w:rsidR="00C34C76">
        <w:rPr>
          <w:sz w:val="24"/>
          <w:szCs w:val="24"/>
        </w:rPr>
        <w:t xml:space="preserve"> the system was designed and launched, only mainframe machines had the </w:t>
      </w:r>
      <w:r w:rsidR="00C34C76">
        <w:rPr>
          <w:sz w:val="24"/>
          <w:szCs w:val="24"/>
        </w:rPr>
        <w:lastRenderedPageBreak/>
        <w:t>computing horsepower requir</w:t>
      </w:r>
      <w:r w:rsidR="0005329E">
        <w:rPr>
          <w:sz w:val="24"/>
          <w:szCs w:val="24"/>
        </w:rPr>
        <w:t>ed for its operation</w:t>
      </w:r>
      <w:r w:rsidR="00C34C76">
        <w:rPr>
          <w:sz w:val="24"/>
          <w:szCs w:val="24"/>
        </w:rPr>
        <w:t xml:space="preserve">. Even though smaller computers have the necessary </w:t>
      </w:r>
      <w:r w:rsidR="0005329E">
        <w:rPr>
          <w:sz w:val="24"/>
          <w:szCs w:val="24"/>
        </w:rPr>
        <w:t>capabilities today, the legacy S</w:t>
      </w:r>
      <w:r w:rsidR="00FD108D">
        <w:rPr>
          <w:sz w:val="24"/>
          <w:szCs w:val="24"/>
        </w:rPr>
        <w:t xml:space="preserve">ystem </w:t>
      </w:r>
      <w:r w:rsidR="0005329E">
        <w:rPr>
          <w:sz w:val="24"/>
          <w:szCs w:val="24"/>
        </w:rPr>
        <w:t>data</w:t>
      </w:r>
      <w:r w:rsidR="00C34C76">
        <w:rPr>
          <w:sz w:val="24"/>
          <w:szCs w:val="24"/>
        </w:rPr>
        <w:t xml:space="preserve">bases and program applications are </w:t>
      </w:r>
      <w:r w:rsidR="00BD2935">
        <w:rPr>
          <w:sz w:val="24"/>
          <w:szCs w:val="24"/>
        </w:rPr>
        <w:t xml:space="preserve">entirely </w:t>
      </w:r>
      <w:r w:rsidR="00C34C76">
        <w:rPr>
          <w:sz w:val="24"/>
          <w:szCs w:val="24"/>
        </w:rPr>
        <w:t xml:space="preserve">mainframe dependent. </w:t>
      </w:r>
      <w:r w:rsidR="00BD2935">
        <w:rPr>
          <w:sz w:val="24"/>
          <w:szCs w:val="24"/>
        </w:rPr>
        <w:t xml:space="preserve">In addition, the development </w:t>
      </w:r>
      <w:r w:rsidR="0005329E">
        <w:rPr>
          <w:sz w:val="24"/>
          <w:szCs w:val="24"/>
        </w:rPr>
        <w:t xml:space="preserve">application </w:t>
      </w:r>
      <w:r w:rsidR="00FD108D">
        <w:rPr>
          <w:sz w:val="24"/>
          <w:szCs w:val="24"/>
        </w:rPr>
        <w:t>used for making programming changes to</w:t>
      </w:r>
      <w:r w:rsidR="00BD2935">
        <w:rPr>
          <w:sz w:val="24"/>
          <w:szCs w:val="24"/>
        </w:rPr>
        <w:t xml:space="preserve"> the Company’s </w:t>
      </w:r>
      <w:proofErr w:type="gramStart"/>
      <w:r w:rsidR="00FD108D">
        <w:rPr>
          <w:sz w:val="24"/>
          <w:szCs w:val="24"/>
        </w:rPr>
        <w:t>System,</w:t>
      </w:r>
      <w:proofErr w:type="gramEnd"/>
      <w:r w:rsidR="00BD2935">
        <w:rPr>
          <w:sz w:val="24"/>
          <w:szCs w:val="24"/>
        </w:rPr>
        <w:t xml:space="preserve"> runs on IBM’s OS/</w:t>
      </w:r>
      <w:r w:rsidR="00FD108D">
        <w:rPr>
          <w:sz w:val="24"/>
          <w:szCs w:val="24"/>
        </w:rPr>
        <w:t>2 operating system that</w:t>
      </w:r>
      <w:r w:rsidR="0005329E">
        <w:rPr>
          <w:sz w:val="24"/>
          <w:szCs w:val="24"/>
        </w:rPr>
        <w:t xml:space="preserve"> has not</w:t>
      </w:r>
      <w:r w:rsidR="00BD2935">
        <w:rPr>
          <w:sz w:val="24"/>
          <w:szCs w:val="24"/>
        </w:rPr>
        <w:t xml:space="preserve"> been sold or supported for many years. </w:t>
      </w:r>
      <w:r w:rsidR="000E41E5">
        <w:rPr>
          <w:sz w:val="24"/>
          <w:szCs w:val="24"/>
        </w:rPr>
        <w:t>And</w:t>
      </w:r>
      <w:r w:rsidR="00D10618">
        <w:rPr>
          <w:sz w:val="24"/>
          <w:szCs w:val="24"/>
        </w:rPr>
        <w:t xml:space="preserve"> the computers that were matched to the OS/2 operating system haven’t been manufactured for </w:t>
      </w:r>
      <w:r w:rsidR="00FD108D">
        <w:rPr>
          <w:sz w:val="24"/>
          <w:szCs w:val="24"/>
        </w:rPr>
        <w:t>a similar</w:t>
      </w:r>
      <w:r w:rsidR="00D10618">
        <w:rPr>
          <w:sz w:val="24"/>
          <w:szCs w:val="24"/>
        </w:rPr>
        <w:t xml:space="preserve"> time. For several years </w:t>
      </w:r>
      <w:r w:rsidR="000E41E5">
        <w:rPr>
          <w:sz w:val="24"/>
          <w:szCs w:val="24"/>
        </w:rPr>
        <w:t xml:space="preserve">after the hardware and operating system </w:t>
      </w:r>
      <w:r w:rsidR="0005329E">
        <w:rPr>
          <w:sz w:val="24"/>
          <w:szCs w:val="24"/>
        </w:rPr>
        <w:t>were</w:t>
      </w:r>
      <w:r w:rsidR="000E41E5">
        <w:rPr>
          <w:sz w:val="24"/>
          <w:szCs w:val="24"/>
        </w:rPr>
        <w:t xml:space="preserve"> discontinued, </w:t>
      </w:r>
      <w:r w:rsidR="00D10618">
        <w:rPr>
          <w:sz w:val="24"/>
          <w:szCs w:val="24"/>
        </w:rPr>
        <w:t xml:space="preserve">Avista bought used computer </w:t>
      </w:r>
      <w:r w:rsidR="00A364F0">
        <w:rPr>
          <w:sz w:val="24"/>
          <w:szCs w:val="24"/>
        </w:rPr>
        <w:t>components</w:t>
      </w:r>
      <w:r w:rsidR="00D10618">
        <w:rPr>
          <w:sz w:val="24"/>
          <w:szCs w:val="24"/>
        </w:rPr>
        <w:t xml:space="preserve"> (some from e-Bay</w:t>
      </w:r>
      <w:r w:rsidR="000E41E5">
        <w:rPr>
          <w:sz w:val="24"/>
          <w:szCs w:val="24"/>
        </w:rPr>
        <w:t xml:space="preserve"> auctions</w:t>
      </w:r>
      <w:r w:rsidR="00D10618">
        <w:rPr>
          <w:sz w:val="24"/>
          <w:szCs w:val="24"/>
        </w:rPr>
        <w:t xml:space="preserve">) </w:t>
      </w:r>
      <w:r w:rsidR="000E41E5">
        <w:rPr>
          <w:sz w:val="24"/>
          <w:szCs w:val="24"/>
        </w:rPr>
        <w:t xml:space="preserve">that were </w:t>
      </w:r>
      <w:r w:rsidR="00D10618">
        <w:rPr>
          <w:sz w:val="24"/>
          <w:szCs w:val="24"/>
        </w:rPr>
        <w:t xml:space="preserve">matched with OS/2. More recently, </w:t>
      </w:r>
      <w:r w:rsidR="000E41E5">
        <w:rPr>
          <w:sz w:val="24"/>
          <w:szCs w:val="24"/>
        </w:rPr>
        <w:t xml:space="preserve">however, </w:t>
      </w:r>
      <w:r w:rsidR="0005329E">
        <w:rPr>
          <w:sz w:val="24"/>
          <w:szCs w:val="24"/>
        </w:rPr>
        <w:t>the Company uses</w:t>
      </w:r>
      <w:r w:rsidR="00D10618">
        <w:rPr>
          <w:sz w:val="24"/>
          <w:szCs w:val="24"/>
        </w:rPr>
        <w:t xml:space="preserve"> </w:t>
      </w:r>
      <w:r w:rsidR="00A364F0">
        <w:rPr>
          <w:sz w:val="24"/>
          <w:szCs w:val="24"/>
        </w:rPr>
        <w:t xml:space="preserve">specialized </w:t>
      </w:r>
      <w:r w:rsidR="00D10618">
        <w:rPr>
          <w:sz w:val="24"/>
          <w:szCs w:val="24"/>
        </w:rPr>
        <w:t>software</w:t>
      </w:r>
      <w:r w:rsidR="00A364F0">
        <w:rPr>
          <w:sz w:val="24"/>
          <w:szCs w:val="24"/>
        </w:rPr>
        <w:t xml:space="preserve"> that</w:t>
      </w:r>
      <w:r w:rsidR="00D10618">
        <w:rPr>
          <w:sz w:val="24"/>
          <w:szCs w:val="24"/>
        </w:rPr>
        <w:t xml:space="preserve"> runs on contemporary </w:t>
      </w:r>
      <w:r w:rsidR="0005329E">
        <w:rPr>
          <w:sz w:val="24"/>
          <w:szCs w:val="24"/>
        </w:rPr>
        <w:t>desktop computers</w:t>
      </w:r>
      <w:r w:rsidR="00D10618">
        <w:rPr>
          <w:sz w:val="24"/>
          <w:szCs w:val="24"/>
        </w:rPr>
        <w:t xml:space="preserve"> </w:t>
      </w:r>
      <w:r w:rsidR="00A364F0">
        <w:rPr>
          <w:sz w:val="24"/>
          <w:szCs w:val="24"/>
        </w:rPr>
        <w:t>to</w:t>
      </w:r>
      <w:r w:rsidR="00D10618">
        <w:rPr>
          <w:sz w:val="24"/>
          <w:szCs w:val="24"/>
        </w:rPr>
        <w:t xml:space="preserve"> “em</w:t>
      </w:r>
      <w:r w:rsidR="00A364F0">
        <w:rPr>
          <w:sz w:val="24"/>
          <w:szCs w:val="24"/>
        </w:rPr>
        <w:t>ulate</w:t>
      </w:r>
      <w:r w:rsidR="00D10618">
        <w:rPr>
          <w:sz w:val="24"/>
          <w:szCs w:val="24"/>
        </w:rPr>
        <w:t xml:space="preserve">” </w:t>
      </w:r>
      <w:r w:rsidR="00A364F0">
        <w:rPr>
          <w:sz w:val="24"/>
          <w:szCs w:val="24"/>
        </w:rPr>
        <w:t xml:space="preserve">the </w:t>
      </w:r>
      <w:r w:rsidR="00D10618">
        <w:rPr>
          <w:sz w:val="24"/>
          <w:szCs w:val="24"/>
        </w:rPr>
        <w:t xml:space="preserve">OS/2 operating system. This </w:t>
      </w:r>
      <w:r w:rsidR="00FD108D">
        <w:rPr>
          <w:sz w:val="24"/>
          <w:szCs w:val="24"/>
        </w:rPr>
        <w:t xml:space="preserve">workaround </w:t>
      </w:r>
      <w:r w:rsidR="00D10618">
        <w:rPr>
          <w:sz w:val="24"/>
          <w:szCs w:val="24"/>
        </w:rPr>
        <w:t xml:space="preserve">allows the Company to execute its OS/2-dependent software applications </w:t>
      </w:r>
      <w:r w:rsidR="000E41E5">
        <w:rPr>
          <w:sz w:val="24"/>
          <w:szCs w:val="24"/>
        </w:rPr>
        <w:t>in a “vi</w:t>
      </w:r>
      <w:r w:rsidR="00A364F0">
        <w:rPr>
          <w:sz w:val="24"/>
          <w:szCs w:val="24"/>
        </w:rPr>
        <w:t>rtual” OS/2 environment</w:t>
      </w:r>
      <w:r w:rsidR="00D10618">
        <w:rPr>
          <w:sz w:val="24"/>
          <w:szCs w:val="24"/>
        </w:rPr>
        <w:t>.</w:t>
      </w:r>
    </w:p>
    <w:p w:rsidR="00D10618" w:rsidRDefault="00D10618" w:rsidP="004D21AE">
      <w:pPr>
        <w:spacing w:line="360" w:lineRule="auto"/>
        <w:rPr>
          <w:sz w:val="24"/>
          <w:szCs w:val="24"/>
        </w:rPr>
      </w:pPr>
    </w:p>
    <w:p w:rsidR="00C55019" w:rsidRDefault="00C7669B" w:rsidP="004D21AE">
      <w:pPr>
        <w:spacing w:line="360" w:lineRule="auto"/>
        <w:rPr>
          <w:sz w:val="24"/>
          <w:szCs w:val="24"/>
        </w:rPr>
      </w:pPr>
      <w:r>
        <w:rPr>
          <w:sz w:val="24"/>
          <w:szCs w:val="24"/>
          <w:u w:val="single"/>
        </w:rPr>
        <w:t>Applications and Computer Languages</w:t>
      </w:r>
      <w:r w:rsidR="00CE5E84">
        <w:rPr>
          <w:sz w:val="24"/>
          <w:szCs w:val="24"/>
        </w:rPr>
        <w:t xml:space="preserve"> – </w:t>
      </w:r>
      <w:r w:rsidR="00DD5889">
        <w:rPr>
          <w:sz w:val="24"/>
          <w:szCs w:val="24"/>
        </w:rPr>
        <w:t xml:space="preserve">The legacy software application is the ‘computer program’ that runs </w:t>
      </w:r>
      <w:r>
        <w:rPr>
          <w:sz w:val="24"/>
          <w:szCs w:val="24"/>
        </w:rPr>
        <w:t xml:space="preserve">and maintains </w:t>
      </w:r>
      <w:r w:rsidR="00DD5889">
        <w:rPr>
          <w:sz w:val="24"/>
          <w:szCs w:val="24"/>
        </w:rPr>
        <w:t xml:space="preserve">our legacy system databases, </w:t>
      </w:r>
      <w:r w:rsidR="008B0D26">
        <w:rPr>
          <w:sz w:val="24"/>
          <w:szCs w:val="24"/>
        </w:rPr>
        <w:t>and enables all the features required to support our business processes</w:t>
      </w:r>
      <w:r w:rsidR="00DD5889">
        <w:rPr>
          <w:sz w:val="24"/>
          <w:szCs w:val="24"/>
        </w:rPr>
        <w:t xml:space="preserve">. </w:t>
      </w:r>
      <w:r w:rsidR="008B0D26">
        <w:rPr>
          <w:sz w:val="24"/>
          <w:szCs w:val="24"/>
        </w:rPr>
        <w:t>These</w:t>
      </w:r>
      <w:r w:rsidR="00DD5889">
        <w:rPr>
          <w:sz w:val="24"/>
          <w:szCs w:val="24"/>
        </w:rPr>
        <w:t xml:space="preserve"> applic</w:t>
      </w:r>
      <w:r>
        <w:rPr>
          <w:sz w:val="24"/>
          <w:szCs w:val="24"/>
        </w:rPr>
        <w:t xml:space="preserve">ations are written in </w:t>
      </w:r>
      <w:r w:rsidR="008B0D26">
        <w:rPr>
          <w:sz w:val="24"/>
          <w:szCs w:val="24"/>
        </w:rPr>
        <w:t xml:space="preserve">the computer language, </w:t>
      </w:r>
      <w:r>
        <w:rPr>
          <w:sz w:val="24"/>
          <w:szCs w:val="24"/>
        </w:rPr>
        <w:t xml:space="preserve">COBOL v2, </w:t>
      </w:r>
      <w:r w:rsidR="008B0D26">
        <w:rPr>
          <w:sz w:val="24"/>
          <w:szCs w:val="24"/>
        </w:rPr>
        <w:t>which</w:t>
      </w:r>
      <w:r w:rsidR="00DD5889">
        <w:rPr>
          <w:sz w:val="24"/>
          <w:szCs w:val="24"/>
        </w:rPr>
        <w:t xml:space="preserve"> for many years has not been </w:t>
      </w:r>
      <w:r w:rsidR="00195953">
        <w:rPr>
          <w:sz w:val="24"/>
          <w:szCs w:val="24"/>
        </w:rPr>
        <w:t>sold, supported</w:t>
      </w:r>
      <w:r w:rsidR="005E664E">
        <w:rPr>
          <w:sz w:val="24"/>
          <w:szCs w:val="24"/>
        </w:rPr>
        <w:t>,</w:t>
      </w:r>
      <w:r w:rsidR="00195953">
        <w:rPr>
          <w:sz w:val="24"/>
          <w:szCs w:val="24"/>
        </w:rPr>
        <w:t xml:space="preserve"> or </w:t>
      </w:r>
      <w:r w:rsidR="00DD5889">
        <w:rPr>
          <w:sz w:val="24"/>
          <w:szCs w:val="24"/>
        </w:rPr>
        <w:t>used in programming applications. This version of COBOL</w:t>
      </w:r>
      <w:r>
        <w:rPr>
          <w:sz w:val="24"/>
          <w:szCs w:val="24"/>
        </w:rPr>
        <w:t>, which we refer to</w:t>
      </w:r>
      <w:r w:rsidR="00C173DB">
        <w:rPr>
          <w:sz w:val="24"/>
          <w:szCs w:val="24"/>
        </w:rPr>
        <w:t xml:space="preserve"> as ‘native’</w:t>
      </w:r>
      <w:r>
        <w:rPr>
          <w:sz w:val="24"/>
          <w:szCs w:val="24"/>
        </w:rPr>
        <w:t xml:space="preserve"> COBOL,</w:t>
      </w:r>
      <w:r w:rsidR="00195953">
        <w:rPr>
          <w:sz w:val="24"/>
          <w:szCs w:val="24"/>
        </w:rPr>
        <w:t xml:space="preserve"> is</w:t>
      </w:r>
      <w:r w:rsidR="00DD5889">
        <w:rPr>
          <w:sz w:val="24"/>
          <w:szCs w:val="24"/>
        </w:rPr>
        <w:t xml:space="preserve"> also</w:t>
      </w:r>
      <w:r w:rsidR="00C43267">
        <w:rPr>
          <w:sz w:val="24"/>
          <w:szCs w:val="24"/>
        </w:rPr>
        <w:t xml:space="preserve"> </w:t>
      </w:r>
      <w:r w:rsidR="00195953">
        <w:rPr>
          <w:sz w:val="24"/>
          <w:szCs w:val="24"/>
        </w:rPr>
        <w:t>no longer</w:t>
      </w:r>
      <w:r w:rsidR="00C43267">
        <w:rPr>
          <w:sz w:val="24"/>
          <w:szCs w:val="24"/>
        </w:rPr>
        <w:t xml:space="preserve"> compatible </w:t>
      </w:r>
      <w:r w:rsidR="00DD5889">
        <w:rPr>
          <w:sz w:val="24"/>
          <w:szCs w:val="24"/>
        </w:rPr>
        <w:t xml:space="preserve">with contemporary </w:t>
      </w:r>
      <w:r w:rsidR="00C43267">
        <w:rPr>
          <w:sz w:val="24"/>
          <w:szCs w:val="24"/>
        </w:rPr>
        <w:t xml:space="preserve">mainframe operating systems. </w:t>
      </w:r>
      <w:r w:rsidR="00195953">
        <w:rPr>
          <w:sz w:val="24"/>
          <w:szCs w:val="24"/>
        </w:rPr>
        <w:t>To work around this</w:t>
      </w:r>
      <w:r w:rsidR="00C43267">
        <w:rPr>
          <w:sz w:val="24"/>
          <w:szCs w:val="24"/>
        </w:rPr>
        <w:t xml:space="preserve">, the Company has </w:t>
      </w:r>
      <w:r w:rsidR="00602FAC">
        <w:rPr>
          <w:sz w:val="24"/>
          <w:szCs w:val="24"/>
        </w:rPr>
        <w:t xml:space="preserve">for many years used another </w:t>
      </w:r>
      <w:r w:rsidR="00C173DB">
        <w:rPr>
          <w:sz w:val="24"/>
          <w:szCs w:val="24"/>
        </w:rPr>
        <w:t xml:space="preserve">specialized </w:t>
      </w:r>
      <w:r w:rsidR="00602FAC">
        <w:rPr>
          <w:sz w:val="24"/>
          <w:szCs w:val="24"/>
        </w:rPr>
        <w:t>application, Micro Focus COBOL</w:t>
      </w:r>
      <w:r w:rsidR="00301413">
        <w:rPr>
          <w:sz w:val="24"/>
          <w:szCs w:val="24"/>
        </w:rPr>
        <w:t>,</w:t>
      </w:r>
      <w:r w:rsidR="00602FAC">
        <w:rPr>
          <w:sz w:val="24"/>
          <w:szCs w:val="24"/>
        </w:rPr>
        <w:t xml:space="preserve"> to </w:t>
      </w:r>
      <w:r w:rsidR="00C55019">
        <w:rPr>
          <w:sz w:val="24"/>
          <w:szCs w:val="24"/>
        </w:rPr>
        <w:t xml:space="preserve">compile the </w:t>
      </w:r>
      <w:r w:rsidR="00DD5889">
        <w:rPr>
          <w:sz w:val="24"/>
          <w:szCs w:val="24"/>
        </w:rPr>
        <w:t xml:space="preserve">native COBOL </w:t>
      </w:r>
      <w:r w:rsidR="00C55019">
        <w:rPr>
          <w:sz w:val="24"/>
          <w:szCs w:val="24"/>
        </w:rPr>
        <w:t>language into</w:t>
      </w:r>
      <w:r w:rsidR="00602FAC">
        <w:rPr>
          <w:sz w:val="24"/>
          <w:szCs w:val="24"/>
        </w:rPr>
        <w:t xml:space="preserve"> </w:t>
      </w:r>
      <w:r w:rsidR="00C173DB">
        <w:rPr>
          <w:sz w:val="24"/>
          <w:szCs w:val="24"/>
        </w:rPr>
        <w:t>machine language that is a</w:t>
      </w:r>
      <w:r w:rsidR="00602FAC">
        <w:rPr>
          <w:sz w:val="24"/>
          <w:szCs w:val="24"/>
        </w:rPr>
        <w:t xml:space="preserve"> virtual </w:t>
      </w:r>
      <w:r w:rsidR="00301413">
        <w:rPr>
          <w:sz w:val="24"/>
          <w:szCs w:val="24"/>
        </w:rPr>
        <w:t>replication</w:t>
      </w:r>
      <w:r w:rsidR="00602FAC">
        <w:rPr>
          <w:sz w:val="24"/>
          <w:szCs w:val="24"/>
        </w:rPr>
        <w:t xml:space="preserve"> of a more contemporary version of COBOL, which is then able to run on the mainframe </w:t>
      </w:r>
      <w:r w:rsidR="00C173DB">
        <w:rPr>
          <w:sz w:val="24"/>
          <w:szCs w:val="24"/>
        </w:rPr>
        <w:t>operating system</w:t>
      </w:r>
      <w:r w:rsidR="00602FAC">
        <w:rPr>
          <w:sz w:val="24"/>
          <w:szCs w:val="24"/>
        </w:rPr>
        <w:t xml:space="preserve">. </w:t>
      </w:r>
      <w:r>
        <w:rPr>
          <w:sz w:val="24"/>
          <w:szCs w:val="24"/>
        </w:rPr>
        <w:t xml:space="preserve">While the virtual COBOL replication has a very high degree of fidelity with the native COBOL, it relies on a visual replication that sometimes results in transcription errors. </w:t>
      </w:r>
      <w:r w:rsidR="00E054E7">
        <w:rPr>
          <w:sz w:val="24"/>
          <w:szCs w:val="24"/>
        </w:rPr>
        <w:t xml:space="preserve">While the error rate is low, </w:t>
      </w:r>
      <w:r w:rsidR="00883C5D">
        <w:rPr>
          <w:sz w:val="24"/>
          <w:szCs w:val="24"/>
        </w:rPr>
        <w:t>there are millions</w:t>
      </w:r>
      <w:r w:rsidR="00E054E7">
        <w:rPr>
          <w:sz w:val="24"/>
          <w:szCs w:val="24"/>
        </w:rPr>
        <w:t xml:space="preserve"> of lines of computer code that are re-created during the compiling process. The system must be tested to detect </w:t>
      </w:r>
      <w:r w:rsidR="00C173DB">
        <w:rPr>
          <w:sz w:val="24"/>
          <w:szCs w:val="24"/>
        </w:rPr>
        <w:t>these</w:t>
      </w:r>
      <w:r w:rsidR="00E054E7">
        <w:rPr>
          <w:sz w:val="24"/>
          <w:szCs w:val="24"/>
        </w:rPr>
        <w:t xml:space="preserve"> errors, which then requires additional programming time to locate and repair them.</w:t>
      </w:r>
      <w:r w:rsidR="00C173DB">
        <w:rPr>
          <w:sz w:val="24"/>
          <w:szCs w:val="24"/>
        </w:rPr>
        <w:t xml:space="preserve"> </w:t>
      </w:r>
      <w:r w:rsidR="00C55019">
        <w:rPr>
          <w:sz w:val="24"/>
          <w:szCs w:val="24"/>
        </w:rPr>
        <w:t xml:space="preserve">More recently, there is a concern that </w:t>
      </w:r>
      <w:r>
        <w:rPr>
          <w:sz w:val="24"/>
          <w:szCs w:val="24"/>
        </w:rPr>
        <w:t xml:space="preserve">the machine language created by </w:t>
      </w:r>
      <w:r w:rsidR="00C55019">
        <w:rPr>
          <w:sz w:val="24"/>
          <w:szCs w:val="24"/>
        </w:rPr>
        <w:t xml:space="preserve">Micro Focus COBOL may not be able to </w:t>
      </w:r>
      <w:r w:rsidR="004503B6">
        <w:rPr>
          <w:sz w:val="24"/>
          <w:szCs w:val="24"/>
        </w:rPr>
        <w:t xml:space="preserve">run on </w:t>
      </w:r>
      <w:r w:rsidR="00C55019">
        <w:rPr>
          <w:sz w:val="24"/>
          <w:szCs w:val="24"/>
        </w:rPr>
        <w:t>newer mainframe operating systems, whic</w:t>
      </w:r>
      <w:r>
        <w:rPr>
          <w:sz w:val="24"/>
          <w:szCs w:val="24"/>
        </w:rPr>
        <w:t>h now run COBOL v390</w:t>
      </w:r>
      <w:r w:rsidR="00C55019">
        <w:rPr>
          <w:sz w:val="24"/>
          <w:szCs w:val="24"/>
        </w:rPr>
        <w:t>.</w:t>
      </w:r>
    </w:p>
    <w:p w:rsidR="00C55019" w:rsidRDefault="00C55019" w:rsidP="004D21AE">
      <w:pPr>
        <w:spacing w:line="360" w:lineRule="auto"/>
        <w:rPr>
          <w:sz w:val="24"/>
          <w:szCs w:val="24"/>
        </w:rPr>
      </w:pPr>
    </w:p>
    <w:p w:rsidR="00420926" w:rsidRDefault="00C55019" w:rsidP="004D21AE">
      <w:pPr>
        <w:spacing w:line="360" w:lineRule="auto"/>
        <w:rPr>
          <w:sz w:val="24"/>
          <w:szCs w:val="24"/>
        </w:rPr>
      </w:pPr>
      <w:r>
        <w:rPr>
          <w:sz w:val="24"/>
          <w:szCs w:val="24"/>
        </w:rPr>
        <w:t>Avista</w:t>
      </w:r>
      <w:r w:rsidR="00C7669B">
        <w:rPr>
          <w:sz w:val="24"/>
          <w:szCs w:val="24"/>
        </w:rPr>
        <w:t xml:space="preserve">’s </w:t>
      </w:r>
      <w:r>
        <w:rPr>
          <w:sz w:val="24"/>
          <w:szCs w:val="24"/>
        </w:rPr>
        <w:t>legacy software applications</w:t>
      </w:r>
      <w:r w:rsidR="00C7669B">
        <w:rPr>
          <w:sz w:val="24"/>
          <w:szCs w:val="24"/>
        </w:rPr>
        <w:t xml:space="preserve"> are almost constantly being repaired, modified</w:t>
      </w:r>
      <w:r w:rsidR="00CB1DFA">
        <w:rPr>
          <w:sz w:val="24"/>
          <w:szCs w:val="24"/>
        </w:rPr>
        <w:t xml:space="preserve"> (to comply with</w:t>
      </w:r>
      <w:r w:rsidR="007B0BEB">
        <w:rPr>
          <w:sz w:val="24"/>
          <w:szCs w:val="24"/>
        </w:rPr>
        <w:t xml:space="preserve"> new requirement</w:t>
      </w:r>
      <w:r w:rsidR="00CB1DFA">
        <w:rPr>
          <w:sz w:val="24"/>
          <w:szCs w:val="24"/>
        </w:rPr>
        <w:t>s</w:t>
      </w:r>
      <w:r w:rsidR="007B0BEB">
        <w:rPr>
          <w:sz w:val="24"/>
          <w:szCs w:val="24"/>
        </w:rPr>
        <w:t>)</w:t>
      </w:r>
      <w:r w:rsidR="00C7669B">
        <w:rPr>
          <w:sz w:val="24"/>
          <w:szCs w:val="24"/>
        </w:rPr>
        <w:t xml:space="preserve">, or upgraded with new </w:t>
      </w:r>
      <w:r w:rsidR="007B0BEB">
        <w:rPr>
          <w:sz w:val="24"/>
          <w:szCs w:val="24"/>
        </w:rPr>
        <w:t xml:space="preserve">functionality or </w:t>
      </w:r>
      <w:r w:rsidR="00C7669B">
        <w:rPr>
          <w:sz w:val="24"/>
          <w:szCs w:val="24"/>
        </w:rPr>
        <w:t xml:space="preserve">capabilities. To accomplish these </w:t>
      </w:r>
      <w:r w:rsidR="00C7669B">
        <w:rPr>
          <w:sz w:val="24"/>
          <w:szCs w:val="24"/>
        </w:rPr>
        <w:lastRenderedPageBreak/>
        <w:t>operations</w:t>
      </w:r>
      <w:r w:rsidR="00F656D2">
        <w:rPr>
          <w:sz w:val="24"/>
          <w:szCs w:val="24"/>
        </w:rPr>
        <w:t xml:space="preserve"> requires</w:t>
      </w:r>
      <w:r>
        <w:rPr>
          <w:sz w:val="24"/>
          <w:szCs w:val="24"/>
        </w:rPr>
        <w:t xml:space="preserve"> use </w:t>
      </w:r>
      <w:r w:rsidR="00F656D2">
        <w:rPr>
          <w:sz w:val="24"/>
          <w:szCs w:val="24"/>
        </w:rPr>
        <w:t xml:space="preserve">of </w:t>
      </w:r>
      <w:r>
        <w:rPr>
          <w:sz w:val="24"/>
          <w:szCs w:val="24"/>
        </w:rPr>
        <w:t>a CA</w:t>
      </w:r>
      <w:r w:rsidR="00CB1DFA">
        <w:rPr>
          <w:sz w:val="24"/>
          <w:szCs w:val="24"/>
        </w:rPr>
        <w:t>SE tool application known as</w:t>
      </w:r>
      <w:r>
        <w:rPr>
          <w:sz w:val="24"/>
          <w:szCs w:val="24"/>
        </w:rPr>
        <w:t xml:space="preserve"> Application</w:t>
      </w:r>
      <w:r w:rsidR="00795C88">
        <w:rPr>
          <w:sz w:val="24"/>
          <w:szCs w:val="24"/>
        </w:rPr>
        <w:t xml:space="preserve"> Development Workbench, or ADW. CASE tool applications, whose use peaked in the early 1990s, </w:t>
      </w:r>
      <w:r w:rsidR="00DD5889">
        <w:rPr>
          <w:sz w:val="24"/>
          <w:szCs w:val="24"/>
        </w:rPr>
        <w:t>are tightly coupled with mainframe programming languages</w:t>
      </w:r>
      <w:r w:rsidR="00CB1DFA">
        <w:rPr>
          <w:sz w:val="24"/>
          <w:szCs w:val="24"/>
        </w:rPr>
        <w:t xml:space="preserve">; </w:t>
      </w:r>
      <w:r w:rsidR="00E054E7">
        <w:rPr>
          <w:sz w:val="24"/>
          <w:szCs w:val="24"/>
        </w:rPr>
        <w:t xml:space="preserve">they </w:t>
      </w:r>
      <w:r w:rsidR="00CB1DFA">
        <w:rPr>
          <w:sz w:val="24"/>
          <w:szCs w:val="24"/>
        </w:rPr>
        <w:t xml:space="preserve">enable and help-automate the process of generating (writing) code </w:t>
      </w:r>
      <w:r w:rsidR="00301413">
        <w:rPr>
          <w:sz w:val="24"/>
          <w:szCs w:val="24"/>
        </w:rPr>
        <w:t xml:space="preserve">in </w:t>
      </w:r>
      <w:r w:rsidR="007B0BEB">
        <w:rPr>
          <w:sz w:val="24"/>
          <w:szCs w:val="24"/>
        </w:rPr>
        <w:t xml:space="preserve">the </w:t>
      </w:r>
      <w:r w:rsidR="00301413">
        <w:rPr>
          <w:sz w:val="24"/>
          <w:szCs w:val="24"/>
        </w:rPr>
        <w:t>native COBOL</w:t>
      </w:r>
      <w:r w:rsidR="007B0BEB">
        <w:rPr>
          <w:sz w:val="24"/>
          <w:szCs w:val="24"/>
        </w:rPr>
        <w:t xml:space="preserve"> language</w:t>
      </w:r>
      <w:r w:rsidR="00301413">
        <w:rPr>
          <w:sz w:val="24"/>
          <w:szCs w:val="24"/>
        </w:rPr>
        <w:t xml:space="preserve">. The company that produced ADW is no longer in business, and </w:t>
      </w:r>
      <w:r w:rsidR="00CB1DFA">
        <w:rPr>
          <w:sz w:val="24"/>
          <w:szCs w:val="24"/>
        </w:rPr>
        <w:t>Avista’s</w:t>
      </w:r>
      <w:r w:rsidR="00301413">
        <w:rPr>
          <w:sz w:val="24"/>
          <w:szCs w:val="24"/>
        </w:rPr>
        <w:t xml:space="preserve"> application is neither produced </w:t>
      </w:r>
      <w:r w:rsidR="00ED6B85">
        <w:rPr>
          <w:sz w:val="24"/>
          <w:szCs w:val="24"/>
        </w:rPr>
        <w:t>n</w:t>
      </w:r>
      <w:r w:rsidR="00301413">
        <w:rPr>
          <w:sz w:val="24"/>
          <w:szCs w:val="24"/>
        </w:rPr>
        <w:t xml:space="preserve">or supported. In addition, ADW can only run on </w:t>
      </w:r>
      <w:r w:rsidR="007B0BEB">
        <w:rPr>
          <w:sz w:val="24"/>
          <w:szCs w:val="24"/>
        </w:rPr>
        <w:t xml:space="preserve">the </w:t>
      </w:r>
      <w:r w:rsidR="00301413">
        <w:rPr>
          <w:sz w:val="24"/>
          <w:szCs w:val="24"/>
        </w:rPr>
        <w:t xml:space="preserve">desktop machines </w:t>
      </w:r>
      <w:r w:rsidR="00F656D2">
        <w:rPr>
          <w:sz w:val="24"/>
          <w:szCs w:val="24"/>
        </w:rPr>
        <w:t>using the</w:t>
      </w:r>
      <w:r w:rsidR="00301413">
        <w:rPr>
          <w:sz w:val="24"/>
          <w:szCs w:val="24"/>
        </w:rPr>
        <w:t xml:space="preserve"> emulation software to create a compatible OS/2 operating system. Once the coding changes are made in native COBOL</w:t>
      </w:r>
      <w:r w:rsidR="00E054E7">
        <w:rPr>
          <w:sz w:val="24"/>
          <w:szCs w:val="24"/>
        </w:rPr>
        <w:t xml:space="preserve"> using ADW</w:t>
      </w:r>
      <w:r w:rsidR="00301413">
        <w:rPr>
          <w:sz w:val="24"/>
          <w:szCs w:val="24"/>
        </w:rPr>
        <w:t xml:space="preserve">, </w:t>
      </w:r>
      <w:r w:rsidR="00E054E7">
        <w:rPr>
          <w:sz w:val="24"/>
          <w:szCs w:val="24"/>
        </w:rPr>
        <w:t>they are then compiled using</w:t>
      </w:r>
      <w:r w:rsidR="00301413">
        <w:rPr>
          <w:sz w:val="24"/>
          <w:szCs w:val="24"/>
        </w:rPr>
        <w:t xml:space="preserve"> the Micro Focus COBOL application</w:t>
      </w:r>
      <w:r w:rsidR="00E054E7">
        <w:rPr>
          <w:sz w:val="24"/>
          <w:szCs w:val="24"/>
        </w:rPr>
        <w:t>.</w:t>
      </w:r>
    </w:p>
    <w:p w:rsidR="00420926" w:rsidRDefault="00420926" w:rsidP="004D21AE">
      <w:pPr>
        <w:spacing w:line="360" w:lineRule="auto"/>
        <w:rPr>
          <w:sz w:val="24"/>
          <w:szCs w:val="24"/>
        </w:rPr>
      </w:pPr>
    </w:p>
    <w:p w:rsidR="00420926" w:rsidRDefault="00420926" w:rsidP="004D21AE">
      <w:pPr>
        <w:spacing w:line="360" w:lineRule="auto"/>
        <w:rPr>
          <w:sz w:val="24"/>
          <w:szCs w:val="24"/>
        </w:rPr>
      </w:pPr>
      <w:r>
        <w:rPr>
          <w:sz w:val="24"/>
          <w:szCs w:val="24"/>
        </w:rPr>
        <w:t xml:space="preserve">Another computer language that’s key to sustaining Avista’s legacy system is known as Smalltalk. The language is used to create routines or programs that enable many key functionalities of Avista’s system, including ‘rendering’ the display screens </w:t>
      </w:r>
      <w:r w:rsidR="00B262C3">
        <w:rPr>
          <w:sz w:val="24"/>
          <w:szCs w:val="24"/>
        </w:rPr>
        <w:t xml:space="preserve">customer </w:t>
      </w:r>
      <w:r>
        <w:rPr>
          <w:sz w:val="24"/>
          <w:szCs w:val="24"/>
        </w:rPr>
        <w:t xml:space="preserve">service representatives use to view and </w:t>
      </w:r>
      <w:r w:rsidR="00B262C3">
        <w:rPr>
          <w:sz w:val="24"/>
          <w:szCs w:val="24"/>
        </w:rPr>
        <w:t>manage</w:t>
      </w:r>
      <w:r>
        <w:rPr>
          <w:sz w:val="24"/>
          <w:szCs w:val="24"/>
        </w:rPr>
        <w:t xml:space="preserve"> customer </w:t>
      </w:r>
      <w:r w:rsidR="003D7861">
        <w:rPr>
          <w:sz w:val="24"/>
          <w:szCs w:val="24"/>
        </w:rPr>
        <w:t>and</w:t>
      </w:r>
      <w:r w:rsidR="007B0700">
        <w:rPr>
          <w:sz w:val="24"/>
          <w:szCs w:val="24"/>
        </w:rPr>
        <w:t xml:space="preserve"> system data. Rendering is the conversion of lines of computer code into a visual screen display, which not only allows the user to see account information, for example, but </w:t>
      </w:r>
      <w:r w:rsidR="003D7861">
        <w:rPr>
          <w:sz w:val="24"/>
          <w:szCs w:val="24"/>
        </w:rPr>
        <w:t xml:space="preserve">to </w:t>
      </w:r>
      <w:r w:rsidR="007B0700">
        <w:rPr>
          <w:sz w:val="24"/>
          <w:szCs w:val="24"/>
        </w:rPr>
        <w:t>also make changes to the data or information contained on the rendered screen. This functionality is utterly everywhere today, such as the displays on your smart phone, but it was a very innovative application when designed into Avista’s system the early 1990s</w:t>
      </w:r>
      <w:r w:rsidR="003D7861">
        <w:rPr>
          <w:sz w:val="24"/>
          <w:szCs w:val="24"/>
        </w:rPr>
        <w:t xml:space="preserve">. </w:t>
      </w:r>
      <w:r w:rsidR="007B0700">
        <w:rPr>
          <w:sz w:val="24"/>
          <w:szCs w:val="24"/>
        </w:rPr>
        <w:t xml:space="preserve">And, Smalltalk was the leading programming language of </w:t>
      </w:r>
      <w:r w:rsidR="003D7861">
        <w:rPr>
          <w:sz w:val="24"/>
          <w:szCs w:val="24"/>
        </w:rPr>
        <w:t xml:space="preserve">its type in </w:t>
      </w:r>
      <w:r w:rsidR="007B0700">
        <w:rPr>
          <w:sz w:val="24"/>
          <w:szCs w:val="24"/>
        </w:rPr>
        <w:t>that day. Although this language is a very flexible and power</w:t>
      </w:r>
      <w:r w:rsidR="00CB1DFA">
        <w:rPr>
          <w:sz w:val="24"/>
          <w:szCs w:val="24"/>
        </w:rPr>
        <w:t>ful tool, it is no longer</w:t>
      </w:r>
      <w:r w:rsidR="007B0700">
        <w:rPr>
          <w:sz w:val="24"/>
          <w:szCs w:val="24"/>
        </w:rPr>
        <w:t xml:space="preserve"> </w:t>
      </w:r>
      <w:proofErr w:type="gramStart"/>
      <w:r w:rsidR="007B0700">
        <w:rPr>
          <w:sz w:val="24"/>
          <w:szCs w:val="24"/>
        </w:rPr>
        <w:t>ma</w:t>
      </w:r>
      <w:r w:rsidR="00B262C3">
        <w:rPr>
          <w:sz w:val="24"/>
          <w:szCs w:val="24"/>
        </w:rPr>
        <w:t>instream</w:t>
      </w:r>
      <w:proofErr w:type="gramEnd"/>
      <w:r w:rsidR="00D858A4">
        <w:rPr>
          <w:sz w:val="24"/>
          <w:szCs w:val="24"/>
        </w:rPr>
        <w:t xml:space="preserve">, </w:t>
      </w:r>
      <w:r w:rsidR="007B0700">
        <w:rPr>
          <w:sz w:val="24"/>
          <w:szCs w:val="24"/>
        </w:rPr>
        <w:t xml:space="preserve">and is no longer sold or supported. </w:t>
      </w:r>
      <w:r w:rsidR="00C766E2">
        <w:rPr>
          <w:sz w:val="24"/>
          <w:szCs w:val="24"/>
        </w:rPr>
        <w:t>Many</w:t>
      </w:r>
      <w:r w:rsidR="007B0700">
        <w:rPr>
          <w:sz w:val="24"/>
          <w:szCs w:val="24"/>
        </w:rPr>
        <w:t xml:space="preserve"> versions of Smalltalk </w:t>
      </w:r>
      <w:r w:rsidR="00C766E2">
        <w:rPr>
          <w:sz w:val="24"/>
          <w:szCs w:val="24"/>
        </w:rPr>
        <w:t xml:space="preserve">are </w:t>
      </w:r>
      <w:r w:rsidR="007B0700">
        <w:rPr>
          <w:sz w:val="24"/>
          <w:szCs w:val="24"/>
        </w:rPr>
        <w:t xml:space="preserve">still </w:t>
      </w:r>
      <w:r w:rsidR="00892A6A">
        <w:rPr>
          <w:sz w:val="24"/>
          <w:szCs w:val="24"/>
        </w:rPr>
        <w:t xml:space="preserve">in use </w:t>
      </w:r>
      <w:r w:rsidR="00C766E2">
        <w:rPr>
          <w:sz w:val="24"/>
          <w:szCs w:val="24"/>
        </w:rPr>
        <w:t>among small communities of users in the computer industry</w:t>
      </w:r>
      <w:r w:rsidR="00892A6A">
        <w:rPr>
          <w:sz w:val="24"/>
          <w:szCs w:val="24"/>
        </w:rPr>
        <w:t xml:space="preserve">, but the language is no longer taught in computer curricula and there is no formal training for new </w:t>
      </w:r>
      <w:r w:rsidR="008F6735">
        <w:rPr>
          <w:sz w:val="24"/>
          <w:szCs w:val="24"/>
        </w:rPr>
        <w:t>programmers.</w:t>
      </w:r>
    </w:p>
    <w:p w:rsidR="008F6735" w:rsidRDefault="008F6735" w:rsidP="004D21AE">
      <w:pPr>
        <w:spacing w:line="360" w:lineRule="auto"/>
        <w:rPr>
          <w:sz w:val="24"/>
          <w:szCs w:val="24"/>
        </w:rPr>
      </w:pPr>
    </w:p>
    <w:p w:rsidR="00A82B92" w:rsidRDefault="0004177B" w:rsidP="004D21AE">
      <w:pPr>
        <w:spacing w:line="360" w:lineRule="auto"/>
        <w:rPr>
          <w:sz w:val="24"/>
          <w:szCs w:val="24"/>
        </w:rPr>
      </w:pPr>
      <w:r>
        <w:rPr>
          <w:sz w:val="24"/>
          <w:szCs w:val="24"/>
        </w:rPr>
        <w:t xml:space="preserve">Finally, the Company’s customer service and system data residing on the mainframe platform must be updated every night in what is known as a ‘batch’ program. The batch updates the data tables to reflect changes in account status made during the day, and to perform other functions using the data, such as producing customer bills. Like the COBOL routines that enable the </w:t>
      </w:r>
      <w:r w:rsidRPr="00C766E2">
        <w:rPr>
          <w:sz w:val="24"/>
          <w:szCs w:val="24"/>
        </w:rPr>
        <w:t>i</w:t>
      </w:r>
      <w:r w:rsidR="00C766E2" w:rsidRPr="00C766E2">
        <w:rPr>
          <w:sz w:val="24"/>
          <w:szCs w:val="24"/>
        </w:rPr>
        <w:t>nteractive use of the Customer S</w:t>
      </w:r>
      <w:r w:rsidRPr="00C766E2">
        <w:rPr>
          <w:sz w:val="24"/>
          <w:szCs w:val="24"/>
        </w:rPr>
        <w:t xml:space="preserve">ervice </w:t>
      </w:r>
      <w:r w:rsidR="00C766E2" w:rsidRPr="00C766E2">
        <w:rPr>
          <w:sz w:val="24"/>
          <w:szCs w:val="24"/>
        </w:rPr>
        <w:t>application</w:t>
      </w:r>
      <w:r w:rsidR="000D3C48" w:rsidRPr="00C766E2">
        <w:rPr>
          <w:sz w:val="24"/>
          <w:szCs w:val="24"/>
        </w:rPr>
        <w:t xml:space="preserve"> (described above)</w:t>
      </w:r>
      <w:r w:rsidRPr="00C766E2">
        <w:rPr>
          <w:sz w:val="24"/>
          <w:szCs w:val="24"/>
        </w:rPr>
        <w:t xml:space="preserve">, </w:t>
      </w:r>
      <w:r w:rsidR="00C766E2" w:rsidRPr="00C766E2">
        <w:rPr>
          <w:sz w:val="24"/>
          <w:szCs w:val="24"/>
        </w:rPr>
        <w:t xml:space="preserve">separate </w:t>
      </w:r>
      <w:r w:rsidRPr="00C766E2">
        <w:rPr>
          <w:sz w:val="24"/>
          <w:szCs w:val="24"/>
        </w:rPr>
        <w:t>COBOL routines are required to perform the</w:t>
      </w:r>
      <w:r w:rsidR="000D3C48" w:rsidRPr="00C766E2">
        <w:rPr>
          <w:sz w:val="24"/>
          <w:szCs w:val="24"/>
        </w:rPr>
        <w:t>se</w:t>
      </w:r>
      <w:r w:rsidRPr="00C766E2">
        <w:rPr>
          <w:sz w:val="24"/>
          <w:szCs w:val="24"/>
        </w:rPr>
        <w:t xml:space="preserve"> batch functions. </w:t>
      </w:r>
      <w:r w:rsidR="00C766E2" w:rsidRPr="00C766E2">
        <w:rPr>
          <w:sz w:val="24"/>
          <w:szCs w:val="24"/>
        </w:rPr>
        <w:t>There are approximately 3,000 individual COBOL pro</w:t>
      </w:r>
      <w:r w:rsidR="00B262C3">
        <w:rPr>
          <w:sz w:val="24"/>
          <w:szCs w:val="24"/>
        </w:rPr>
        <w:t>grams and millions</w:t>
      </w:r>
      <w:r w:rsidR="00C766E2" w:rsidRPr="00C766E2">
        <w:rPr>
          <w:sz w:val="24"/>
          <w:szCs w:val="24"/>
        </w:rPr>
        <w:t xml:space="preserve"> of individual lines of code in the legacy System. </w:t>
      </w:r>
      <w:r w:rsidRPr="00C766E2">
        <w:rPr>
          <w:sz w:val="24"/>
          <w:szCs w:val="24"/>
        </w:rPr>
        <w:t xml:space="preserve">The </w:t>
      </w:r>
      <w:r w:rsidR="000D3C48" w:rsidRPr="00C766E2">
        <w:rPr>
          <w:sz w:val="24"/>
          <w:szCs w:val="24"/>
        </w:rPr>
        <w:t xml:space="preserve">management, </w:t>
      </w:r>
      <w:r w:rsidRPr="00C766E2">
        <w:rPr>
          <w:sz w:val="24"/>
          <w:szCs w:val="24"/>
        </w:rPr>
        <w:t xml:space="preserve">repair </w:t>
      </w:r>
      <w:r w:rsidRPr="00C766E2">
        <w:rPr>
          <w:sz w:val="24"/>
          <w:szCs w:val="24"/>
        </w:rPr>
        <w:lastRenderedPageBreak/>
        <w:t>and</w:t>
      </w:r>
      <w:r>
        <w:rPr>
          <w:sz w:val="24"/>
          <w:szCs w:val="24"/>
        </w:rPr>
        <w:t xml:space="preserve"> modification of these </w:t>
      </w:r>
      <w:r w:rsidR="000D3C48">
        <w:rPr>
          <w:sz w:val="24"/>
          <w:szCs w:val="24"/>
        </w:rPr>
        <w:t xml:space="preserve">native </w:t>
      </w:r>
      <w:r>
        <w:rPr>
          <w:sz w:val="24"/>
          <w:szCs w:val="24"/>
        </w:rPr>
        <w:t xml:space="preserve">COBOL </w:t>
      </w:r>
      <w:r w:rsidR="00C766E2">
        <w:rPr>
          <w:sz w:val="24"/>
          <w:szCs w:val="24"/>
        </w:rPr>
        <w:t>programs</w:t>
      </w:r>
      <w:r>
        <w:rPr>
          <w:sz w:val="24"/>
          <w:szCs w:val="24"/>
        </w:rPr>
        <w:t xml:space="preserve"> </w:t>
      </w:r>
      <w:r w:rsidR="00C766E2">
        <w:rPr>
          <w:sz w:val="24"/>
          <w:szCs w:val="24"/>
        </w:rPr>
        <w:t>can only be</w:t>
      </w:r>
      <w:r>
        <w:rPr>
          <w:sz w:val="24"/>
          <w:szCs w:val="24"/>
        </w:rPr>
        <w:t xml:space="preserve"> perform</w:t>
      </w:r>
      <w:r w:rsidR="00C766E2">
        <w:rPr>
          <w:sz w:val="24"/>
          <w:szCs w:val="24"/>
        </w:rPr>
        <w:t>ed</w:t>
      </w:r>
      <w:r>
        <w:rPr>
          <w:sz w:val="24"/>
          <w:szCs w:val="24"/>
        </w:rPr>
        <w:t xml:space="preserve"> using </w:t>
      </w:r>
      <w:r w:rsidR="00C766E2">
        <w:rPr>
          <w:sz w:val="24"/>
          <w:szCs w:val="24"/>
        </w:rPr>
        <w:t xml:space="preserve">the </w:t>
      </w:r>
      <w:r>
        <w:rPr>
          <w:sz w:val="24"/>
          <w:szCs w:val="24"/>
        </w:rPr>
        <w:t xml:space="preserve">ADW and Micro Focus COBOL </w:t>
      </w:r>
      <w:r w:rsidR="00C766E2">
        <w:rPr>
          <w:sz w:val="24"/>
          <w:szCs w:val="24"/>
        </w:rPr>
        <w:t xml:space="preserve">applications </w:t>
      </w:r>
      <w:r>
        <w:rPr>
          <w:sz w:val="24"/>
          <w:szCs w:val="24"/>
        </w:rPr>
        <w:t xml:space="preserve">to both modify and compile them. </w:t>
      </w:r>
    </w:p>
    <w:p w:rsidR="00D6486B" w:rsidRDefault="00D6486B" w:rsidP="004D21AE">
      <w:pPr>
        <w:spacing w:line="360" w:lineRule="auto"/>
        <w:rPr>
          <w:sz w:val="24"/>
          <w:szCs w:val="24"/>
        </w:rPr>
      </w:pPr>
    </w:p>
    <w:p w:rsidR="00CE5E84" w:rsidRDefault="00CE5E84" w:rsidP="004D21AE">
      <w:pPr>
        <w:spacing w:line="360" w:lineRule="auto"/>
        <w:rPr>
          <w:sz w:val="24"/>
          <w:szCs w:val="24"/>
        </w:rPr>
      </w:pPr>
      <w:r w:rsidRPr="00CE5E84">
        <w:rPr>
          <w:sz w:val="24"/>
          <w:szCs w:val="24"/>
          <w:u w:val="single"/>
        </w:rPr>
        <w:t>People</w:t>
      </w:r>
      <w:r>
        <w:rPr>
          <w:sz w:val="24"/>
          <w:szCs w:val="24"/>
        </w:rPr>
        <w:t xml:space="preserve"> – </w:t>
      </w:r>
      <w:r w:rsidR="00F656D2">
        <w:rPr>
          <w:sz w:val="24"/>
          <w:szCs w:val="24"/>
        </w:rPr>
        <w:t>Maintaining our legacy System</w:t>
      </w:r>
      <w:r w:rsidR="003123FE">
        <w:rPr>
          <w:sz w:val="24"/>
          <w:szCs w:val="24"/>
        </w:rPr>
        <w:t xml:space="preserve"> requires us </w:t>
      </w:r>
      <w:r w:rsidR="00066648">
        <w:rPr>
          <w:sz w:val="24"/>
          <w:szCs w:val="24"/>
        </w:rPr>
        <w:t xml:space="preserve">to </w:t>
      </w:r>
      <w:r w:rsidR="003123FE">
        <w:rPr>
          <w:sz w:val="24"/>
          <w:szCs w:val="24"/>
        </w:rPr>
        <w:t>train and m</w:t>
      </w:r>
      <w:r w:rsidR="00F656D2">
        <w:rPr>
          <w:sz w:val="24"/>
          <w:szCs w:val="24"/>
        </w:rPr>
        <w:t>aintain technical staff</w:t>
      </w:r>
      <w:r w:rsidR="003123FE">
        <w:rPr>
          <w:sz w:val="24"/>
          <w:szCs w:val="24"/>
        </w:rPr>
        <w:t xml:space="preserve"> competent in </w:t>
      </w:r>
      <w:r w:rsidR="00935AEA">
        <w:rPr>
          <w:sz w:val="24"/>
          <w:szCs w:val="24"/>
        </w:rPr>
        <w:t xml:space="preserve">these </w:t>
      </w:r>
      <w:r w:rsidR="003123FE">
        <w:rPr>
          <w:sz w:val="24"/>
          <w:szCs w:val="24"/>
        </w:rPr>
        <w:t>older programming languages and computer operating systems. This is becoming more difficult as t</w:t>
      </w:r>
      <w:r w:rsidR="003123FE" w:rsidRPr="004429EB">
        <w:rPr>
          <w:sz w:val="24"/>
          <w:szCs w:val="24"/>
        </w:rPr>
        <w:t>he availability of business analysts and application developers who are familiar with the</w:t>
      </w:r>
      <w:r w:rsidR="003123FE">
        <w:rPr>
          <w:sz w:val="24"/>
          <w:szCs w:val="24"/>
        </w:rPr>
        <w:t>se</w:t>
      </w:r>
      <w:r w:rsidR="003123FE" w:rsidRPr="004429EB">
        <w:rPr>
          <w:sz w:val="24"/>
          <w:szCs w:val="24"/>
        </w:rPr>
        <w:t xml:space="preserve"> languages and technology </w:t>
      </w:r>
      <w:r w:rsidR="003123FE">
        <w:rPr>
          <w:sz w:val="24"/>
          <w:szCs w:val="24"/>
        </w:rPr>
        <w:t>becomes more limited each year</w:t>
      </w:r>
      <w:r w:rsidR="003123FE" w:rsidRPr="004429EB">
        <w:rPr>
          <w:sz w:val="24"/>
          <w:szCs w:val="24"/>
        </w:rPr>
        <w:t xml:space="preserve">. </w:t>
      </w:r>
      <w:r w:rsidR="003D7861">
        <w:rPr>
          <w:sz w:val="24"/>
          <w:szCs w:val="24"/>
        </w:rPr>
        <w:t>This attrition of skilled developer</w:t>
      </w:r>
      <w:r w:rsidR="00B262C3">
        <w:rPr>
          <w:sz w:val="24"/>
          <w:szCs w:val="24"/>
        </w:rPr>
        <w:t>s</w:t>
      </w:r>
      <w:r w:rsidR="003123FE" w:rsidRPr="004429EB">
        <w:rPr>
          <w:sz w:val="24"/>
          <w:szCs w:val="24"/>
        </w:rPr>
        <w:t xml:space="preserve"> makes it very difficult to replace members of Avista’s support team, many of whom </w:t>
      </w:r>
      <w:r w:rsidR="00597BE2">
        <w:rPr>
          <w:sz w:val="24"/>
          <w:szCs w:val="24"/>
        </w:rPr>
        <w:t xml:space="preserve">grew up with this technology when it was new, and who </w:t>
      </w:r>
      <w:r w:rsidR="003D7861">
        <w:rPr>
          <w:sz w:val="24"/>
          <w:szCs w:val="24"/>
        </w:rPr>
        <w:t xml:space="preserve">either have retired, or </w:t>
      </w:r>
      <w:r w:rsidR="003123FE" w:rsidRPr="004429EB">
        <w:rPr>
          <w:sz w:val="24"/>
          <w:szCs w:val="24"/>
        </w:rPr>
        <w:t xml:space="preserve">are </w:t>
      </w:r>
      <w:r w:rsidR="00604B25">
        <w:rPr>
          <w:sz w:val="24"/>
          <w:szCs w:val="24"/>
        </w:rPr>
        <w:t>anticipated</w:t>
      </w:r>
      <w:r w:rsidR="003123FE" w:rsidRPr="004429EB">
        <w:rPr>
          <w:sz w:val="24"/>
          <w:szCs w:val="24"/>
        </w:rPr>
        <w:t xml:space="preserve"> to </w:t>
      </w:r>
      <w:r w:rsidR="003D7861">
        <w:rPr>
          <w:sz w:val="24"/>
          <w:szCs w:val="24"/>
        </w:rPr>
        <w:t>do so</w:t>
      </w:r>
      <w:r w:rsidR="003123FE" w:rsidRPr="004429EB">
        <w:rPr>
          <w:sz w:val="24"/>
          <w:szCs w:val="24"/>
        </w:rPr>
        <w:t xml:space="preserve"> in the next </w:t>
      </w:r>
      <w:r w:rsidR="00597BE2">
        <w:rPr>
          <w:sz w:val="24"/>
          <w:szCs w:val="24"/>
        </w:rPr>
        <w:t>few</w:t>
      </w:r>
      <w:r w:rsidR="003123FE" w:rsidRPr="004429EB">
        <w:rPr>
          <w:sz w:val="24"/>
          <w:szCs w:val="24"/>
        </w:rPr>
        <w:t xml:space="preserve"> years.</w:t>
      </w:r>
      <w:r w:rsidR="003D7861">
        <w:rPr>
          <w:sz w:val="24"/>
          <w:szCs w:val="24"/>
        </w:rPr>
        <w:t xml:space="preserve"> Since t</w:t>
      </w:r>
      <w:r w:rsidR="003123FE">
        <w:rPr>
          <w:sz w:val="24"/>
          <w:szCs w:val="24"/>
        </w:rPr>
        <w:t xml:space="preserve">here is </w:t>
      </w:r>
      <w:r w:rsidR="003123FE" w:rsidRPr="004429EB">
        <w:rPr>
          <w:sz w:val="24"/>
          <w:szCs w:val="24"/>
        </w:rPr>
        <w:t xml:space="preserve">no longer technical training or schooling </w:t>
      </w:r>
      <w:r w:rsidR="003123FE">
        <w:rPr>
          <w:sz w:val="24"/>
          <w:szCs w:val="24"/>
        </w:rPr>
        <w:t>available</w:t>
      </w:r>
      <w:r w:rsidR="003123FE" w:rsidRPr="004429EB">
        <w:rPr>
          <w:sz w:val="24"/>
          <w:szCs w:val="24"/>
        </w:rPr>
        <w:t xml:space="preserve"> for these </w:t>
      </w:r>
      <w:r w:rsidR="003123FE">
        <w:rPr>
          <w:sz w:val="24"/>
          <w:szCs w:val="24"/>
        </w:rPr>
        <w:t>old languages and</w:t>
      </w:r>
      <w:r w:rsidR="003123FE" w:rsidRPr="004429EB">
        <w:rPr>
          <w:sz w:val="24"/>
          <w:szCs w:val="24"/>
        </w:rPr>
        <w:t xml:space="preserve"> systems, </w:t>
      </w:r>
      <w:r w:rsidR="008F6735">
        <w:rPr>
          <w:sz w:val="24"/>
          <w:szCs w:val="24"/>
        </w:rPr>
        <w:t xml:space="preserve">the Company must train developers in house, which </w:t>
      </w:r>
      <w:r w:rsidR="008F6735" w:rsidRPr="00F656D2">
        <w:rPr>
          <w:sz w:val="24"/>
          <w:szCs w:val="24"/>
        </w:rPr>
        <w:t>requires a</w:t>
      </w:r>
      <w:r w:rsidR="003123FE" w:rsidRPr="00F656D2">
        <w:rPr>
          <w:sz w:val="24"/>
          <w:szCs w:val="24"/>
        </w:rPr>
        <w:t xml:space="preserve"> </w:t>
      </w:r>
      <w:r w:rsidR="003D7861" w:rsidRPr="00F656D2">
        <w:rPr>
          <w:sz w:val="24"/>
          <w:szCs w:val="24"/>
        </w:rPr>
        <w:t>considerable</w:t>
      </w:r>
      <w:r w:rsidR="003123FE" w:rsidRPr="00F656D2">
        <w:rPr>
          <w:sz w:val="24"/>
          <w:szCs w:val="24"/>
        </w:rPr>
        <w:t xml:space="preserve"> </w:t>
      </w:r>
      <w:r w:rsidR="008F6735" w:rsidRPr="00F656D2">
        <w:rPr>
          <w:sz w:val="24"/>
          <w:szCs w:val="24"/>
        </w:rPr>
        <w:t>investment</w:t>
      </w:r>
      <w:r w:rsidR="003123FE" w:rsidRPr="00F656D2">
        <w:rPr>
          <w:sz w:val="24"/>
          <w:szCs w:val="24"/>
        </w:rPr>
        <w:t xml:space="preserve"> to </w:t>
      </w:r>
      <w:r w:rsidR="008F6735" w:rsidRPr="00F656D2">
        <w:rPr>
          <w:sz w:val="24"/>
          <w:szCs w:val="24"/>
        </w:rPr>
        <w:t>achieve proficiency</w:t>
      </w:r>
      <w:r w:rsidR="003123FE" w:rsidRPr="00F656D2">
        <w:rPr>
          <w:sz w:val="24"/>
          <w:szCs w:val="24"/>
        </w:rPr>
        <w:t>. It’s also</w:t>
      </w:r>
      <w:r w:rsidR="00F656D2" w:rsidRPr="00F656D2">
        <w:rPr>
          <w:sz w:val="24"/>
          <w:szCs w:val="24"/>
        </w:rPr>
        <w:t xml:space="preserve"> difficult to channel younger employees into career tracks that have very-limited and diminishing future application</w:t>
      </w:r>
      <w:r w:rsidR="003123FE" w:rsidRPr="004429EB">
        <w:rPr>
          <w:sz w:val="24"/>
          <w:szCs w:val="24"/>
        </w:rPr>
        <w:t>.</w:t>
      </w:r>
      <w:r w:rsidR="00F129E6">
        <w:rPr>
          <w:sz w:val="24"/>
          <w:szCs w:val="24"/>
        </w:rPr>
        <w:t xml:space="preserve"> </w:t>
      </w:r>
      <w:r w:rsidR="00311686">
        <w:rPr>
          <w:sz w:val="24"/>
          <w:szCs w:val="24"/>
        </w:rPr>
        <w:t xml:space="preserve">As a consequence, the need to find, train, and maintain </w:t>
      </w:r>
      <w:r w:rsidR="00597BE2">
        <w:rPr>
          <w:sz w:val="24"/>
          <w:szCs w:val="24"/>
        </w:rPr>
        <w:t xml:space="preserve">capable </w:t>
      </w:r>
      <w:r w:rsidR="00311686">
        <w:rPr>
          <w:sz w:val="24"/>
          <w:szCs w:val="24"/>
        </w:rPr>
        <w:t>technical staff adds another layer of</w:t>
      </w:r>
      <w:r w:rsidR="003123FE" w:rsidRPr="004429EB">
        <w:rPr>
          <w:sz w:val="24"/>
          <w:szCs w:val="24"/>
        </w:rPr>
        <w:t xml:space="preserve"> </w:t>
      </w:r>
      <w:r w:rsidR="00311686">
        <w:rPr>
          <w:sz w:val="24"/>
          <w:szCs w:val="24"/>
        </w:rPr>
        <w:t xml:space="preserve">complexity, cost and </w:t>
      </w:r>
      <w:r w:rsidR="003123FE" w:rsidRPr="004429EB">
        <w:rPr>
          <w:sz w:val="24"/>
          <w:szCs w:val="24"/>
        </w:rPr>
        <w:t xml:space="preserve">risk </w:t>
      </w:r>
      <w:r w:rsidR="00311686">
        <w:rPr>
          <w:sz w:val="24"/>
          <w:szCs w:val="24"/>
        </w:rPr>
        <w:t>to the</w:t>
      </w:r>
      <w:r w:rsidR="003123FE" w:rsidRPr="004429EB">
        <w:rPr>
          <w:sz w:val="24"/>
          <w:szCs w:val="24"/>
        </w:rPr>
        <w:t xml:space="preserve"> </w:t>
      </w:r>
      <w:r w:rsidR="00311686" w:rsidRPr="004429EB">
        <w:rPr>
          <w:sz w:val="24"/>
          <w:szCs w:val="24"/>
        </w:rPr>
        <w:t>maintena</w:t>
      </w:r>
      <w:r w:rsidR="00311686">
        <w:rPr>
          <w:sz w:val="24"/>
          <w:szCs w:val="24"/>
        </w:rPr>
        <w:t>nce of</w:t>
      </w:r>
      <w:r w:rsidR="003123FE" w:rsidRPr="004429EB">
        <w:rPr>
          <w:sz w:val="24"/>
          <w:szCs w:val="24"/>
        </w:rPr>
        <w:t xml:space="preserve"> the</w:t>
      </w:r>
      <w:r w:rsidR="00311686">
        <w:rPr>
          <w:sz w:val="24"/>
          <w:szCs w:val="24"/>
        </w:rPr>
        <w:t>se</w:t>
      </w:r>
      <w:r w:rsidR="003123FE" w:rsidRPr="004429EB">
        <w:rPr>
          <w:sz w:val="24"/>
          <w:szCs w:val="24"/>
        </w:rPr>
        <w:t xml:space="preserve"> </w:t>
      </w:r>
      <w:r w:rsidR="00311686">
        <w:rPr>
          <w:sz w:val="24"/>
          <w:szCs w:val="24"/>
        </w:rPr>
        <w:t xml:space="preserve">legacy </w:t>
      </w:r>
      <w:r w:rsidR="00346C1A">
        <w:rPr>
          <w:sz w:val="24"/>
          <w:szCs w:val="24"/>
        </w:rPr>
        <w:t>S</w:t>
      </w:r>
      <w:r w:rsidR="003123FE" w:rsidRPr="004429EB">
        <w:rPr>
          <w:sz w:val="24"/>
          <w:szCs w:val="24"/>
        </w:rPr>
        <w:t>ystem</w:t>
      </w:r>
      <w:r w:rsidR="00311686">
        <w:rPr>
          <w:sz w:val="24"/>
          <w:szCs w:val="24"/>
        </w:rPr>
        <w:t>s.</w:t>
      </w:r>
    </w:p>
    <w:p w:rsidR="000B2808" w:rsidRDefault="000B2808" w:rsidP="004D21AE">
      <w:pPr>
        <w:spacing w:line="360" w:lineRule="auto"/>
        <w:rPr>
          <w:sz w:val="24"/>
          <w:szCs w:val="24"/>
        </w:rPr>
      </w:pPr>
    </w:p>
    <w:p w:rsidR="00244EF0" w:rsidRDefault="007C4361" w:rsidP="004D21AE">
      <w:pPr>
        <w:spacing w:line="360" w:lineRule="auto"/>
        <w:rPr>
          <w:b/>
          <w:sz w:val="24"/>
          <w:szCs w:val="24"/>
        </w:rPr>
      </w:pPr>
      <w:r>
        <w:rPr>
          <w:b/>
          <w:sz w:val="24"/>
          <w:szCs w:val="24"/>
        </w:rPr>
        <w:t>Other Legacy Considerations</w:t>
      </w:r>
    </w:p>
    <w:p w:rsidR="006715B6" w:rsidRPr="00D74EC6" w:rsidRDefault="006715B6" w:rsidP="004D21AE">
      <w:pPr>
        <w:spacing w:line="360" w:lineRule="auto"/>
        <w:rPr>
          <w:b/>
          <w:sz w:val="6"/>
          <w:szCs w:val="24"/>
        </w:rPr>
      </w:pPr>
    </w:p>
    <w:p w:rsidR="00E6116E" w:rsidRDefault="009A14B4" w:rsidP="004D21AE">
      <w:pPr>
        <w:spacing w:line="360" w:lineRule="auto"/>
        <w:rPr>
          <w:sz w:val="24"/>
          <w:szCs w:val="24"/>
        </w:rPr>
      </w:pPr>
      <w:r w:rsidRPr="000B2808">
        <w:rPr>
          <w:sz w:val="24"/>
          <w:szCs w:val="24"/>
        </w:rPr>
        <w:t xml:space="preserve">Each </w:t>
      </w:r>
      <w:r>
        <w:rPr>
          <w:sz w:val="24"/>
          <w:szCs w:val="24"/>
        </w:rPr>
        <w:t xml:space="preserve">of the elements above focuses on an aspect of the Company’s System that poses a level of risk </w:t>
      </w:r>
      <w:r w:rsidRPr="000B2808">
        <w:rPr>
          <w:sz w:val="24"/>
          <w:szCs w:val="24"/>
        </w:rPr>
        <w:t xml:space="preserve">greater than </w:t>
      </w:r>
      <w:r>
        <w:rPr>
          <w:sz w:val="24"/>
          <w:szCs w:val="24"/>
        </w:rPr>
        <w:t xml:space="preserve">that </w:t>
      </w:r>
      <w:r w:rsidRPr="000B2808">
        <w:rPr>
          <w:sz w:val="24"/>
          <w:szCs w:val="24"/>
        </w:rPr>
        <w:t>associated with contemporary hardware, operating systems</w:t>
      </w:r>
      <w:r>
        <w:rPr>
          <w:sz w:val="24"/>
          <w:szCs w:val="24"/>
        </w:rPr>
        <w:t>, technical support,</w:t>
      </w:r>
      <w:r w:rsidRPr="000B2808">
        <w:rPr>
          <w:sz w:val="24"/>
          <w:szCs w:val="24"/>
        </w:rPr>
        <w:t xml:space="preserve"> and business applications.</w:t>
      </w:r>
      <w:r>
        <w:rPr>
          <w:sz w:val="24"/>
          <w:szCs w:val="24"/>
        </w:rPr>
        <w:t xml:space="preserve"> Avista’s situation</w:t>
      </w:r>
      <w:r w:rsidR="00E6116E">
        <w:rPr>
          <w:sz w:val="24"/>
          <w:szCs w:val="24"/>
        </w:rPr>
        <w:t xml:space="preserve"> is </w:t>
      </w:r>
      <w:r w:rsidR="00346C1A">
        <w:rPr>
          <w:sz w:val="24"/>
          <w:szCs w:val="24"/>
        </w:rPr>
        <w:t>not</w:t>
      </w:r>
      <w:r w:rsidR="00E6116E">
        <w:rPr>
          <w:sz w:val="24"/>
          <w:szCs w:val="24"/>
        </w:rPr>
        <w:t xml:space="preserve"> unique, however, and</w:t>
      </w:r>
      <w:r w:rsidR="00244EF0">
        <w:rPr>
          <w:sz w:val="24"/>
          <w:szCs w:val="24"/>
        </w:rPr>
        <w:t xml:space="preserve"> illustrates the general technology principle</w:t>
      </w:r>
      <w:r>
        <w:rPr>
          <w:sz w:val="24"/>
          <w:szCs w:val="24"/>
        </w:rPr>
        <w:t xml:space="preserve"> shared by many legacy systems: </w:t>
      </w:r>
      <w:r w:rsidR="00244EF0">
        <w:rPr>
          <w:sz w:val="24"/>
          <w:szCs w:val="24"/>
        </w:rPr>
        <w:t xml:space="preserve">that </w:t>
      </w:r>
      <w:r>
        <w:rPr>
          <w:sz w:val="24"/>
          <w:szCs w:val="24"/>
        </w:rPr>
        <w:t xml:space="preserve">even though they may require complex workarounds to perform their intended functions, which many can do adequately, </w:t>
      </w:r>
      <w:r w:rsidR="00244EF0">
        <w:rPr>
          <w:sz w:val="24"/>
          <w:szCs w:val="24"/>
        </w:rPr>
        <w:t xml:space="preserve">they are subject to </w:t>
      </w:r>
      <w:r>
        <w:rPr>
          <w:sz w:val="24"/>
          <w:szCs w:val="24"/>
        </w:rPr>
        <w:t>elevated levels of risk that only compound with</w:t>
      </w:r>
      <w:r w:rsidR="00244EF0">
        <w:rPr>
          <w:sz w:val="24"/>
          <w:szCs w:val="24"/>
        </w:rPr>
        <w:t xml:space="preserve"> time.</w:t>
      </w:r>
      <w:r w:rsidR="00E6116E">
        <w:rPr>
          <w:sz w:val="24"/>
          <w:szCs w:val="24"/>
        </w:rPr>
        <w:t xml:space="preserve"> In addition to increasing business and customer service risk, there are other considerations associated with the maintenance of legacy systems like Avista’s.</w:t>
      </w:r>
    </w:p>
    <w:p w:rsidR="00E6116E" w:rsidRDefault="00E6116E" w:rsidP="004D21AE">
      <w:pPr>
        <w:spacing w:line="360" w:lineRule="auto"/>
        <w:rPr>
          <w:sz w:val="24"/>
          <w:szCs w:val="24"/>
        </w:rPr>
      </w:pPr>
    </w:p>
    <w:p w:rsidR="00597BE2" w:rsidRPr="00ED3408" w:rsidRDefault="00312735" w:rsidP="004D21AE">
      <w:pPr>
        <w:spacing w:line="360" w:lineRule="auto"/>
        <w:rPr>
          <w:sz w:val="24"/>
          <w:szCs w:val="24"/>
        </w:rPr>
      </w:pPr>
      <w:r w:rsidRPr="009855E0">
        <w:rPr>
          <w:sz w:val="24"/>
          <w:szCs w:val="24"/>
          <w:u w:val="single"/>
        </w:rPr>
        <w:t>Cost of Modifications</w:t>
      </w:r>
      <w:r w:rsidRPr="00063E80">
        <w:rPr>
          <w:sz w:val="24"/>
          <w:szCs w:val="24"/>
        </w:rPr>
        <w:t xml:space="preserve"> –</w:t>
      </w:r>
      <w:r w:rsidRPr="0095758E">
        <w:rPr>
          <w:sz w:val="24"/>
          <w:szCs w:val="24"/>
        </w:rPr>
        <w:t xml:space="preserve"> </w:t>
      </w:r>
      <w:r w:rsidR="00244EF0">
        <w:rPr>
          <w:sz w:val="24"/>
          <w:szCs w:val="24"/>
        </w:rPr>
        <w:t>In addition to the risks associated with outdated technology, t</w:t>
      </w:r>
      <w:r w:rsidR="00346C1A">
        <w:rPr>
          <w:sz w:val="24"/>
          <w:szCs w:val="24"/>
        </w:rPr>
        <w:t>he System is</w:t>
      </w:r>
      <w:r>
        <w:rPr>
          <w:sz w:val="24"/>
          <w:szCs w:val="24"/>
        </w:rPr>
        <w:t xml:space="preserve"> difficult to </w:t>
      </w:r>
      <w:r w:rsidR="00604B25">
        <w:rPr>
          <w:sz w:val="24"/>
          <w:szCs w:val="24"/>
        </w:rPr>
        <w:t xml:space="preserve">modify </w:t>
      </w:r>
      <w:r w:rsidR="00721452">
        <w:rPr>
          <w:sz w:val="24"/>
          <w:szCs w:val="24"/>
        </w:rPr>
        <w:t>to</w:t>
      </w:r>
      <w:r w:rsidR="00FF29D2">
        <w:rPr>
          <w:sz w:val="24"/>
          <w:szCs w:val="24"/>
        </w:rPr>
        <w:t xml:space="preserve"> add new functionality</w:t>
      </w:r>
      <w:r w:rsidR="00244EF0">
        <w:rPr>
          <w:sz w:val="24"/>
          <w:szCs w:val="24"/>
        </w:rPr>
        <w:t xml:space="preserve">. This </w:t>
      </w:r>
      <w:r w:rsidR="00346C1A">
        <w:rPr>
          <w:sz w:val="24"/>
          <w:szCs w:val="24"/>
        </w:rPr>
        <w:t>arises</w:t>
      </w:r>
      <w:r w:rsidR="00FF29D2">
        <w:rPr>
          <w:sz w:val="24"/>
          <w:szCs w:val="24"/>
        </w:rPr>
        <w:t xml:space="preserve"> </w:t>
      </w:r>
      <w:r>
        <w:rPr>
          <w:sz w:val="24"/>
          <w:szCs w:val="24"/>
        </w:rPr>
        <w:t xml:space="preserve">because </w:t>
      </w:r>
      <w:r w:rsidR="00604B25">
        <w:rPr>
          <w:sz w:val="24"/>
          <w:szCs w:val="24"/>
        </w:rPr>
        <w:t>t</w:t>
      </w:r>
      <w:r w:rsidR="00275F26">
        <w:rPr>
          <w:sz w:val="24"/>
          <w:szCs w:val="24"/>
        </w:rPr>
        <w:t xml:space="preserve">he linkages </w:t>
      </w:r>
      <w:r w:rsidR="00346C1A">
        <w:rPr>
          <w:sz w:val="24"/>
          <w:szCs w:val="24"/>
        </w:rPr>
        <w:t>connecting</w:t>
      </w:r>
      <w:r w:rsidR="00275F26">
        <w:rPr>
          <w:sz w:val="24"/>
          <w:szCs w:val="24"/>
        </w:rPr>
        <w:t xml:space="preserve"> the</w:t>
      </w:r>
      <w:r w:rsidR="00604B25">
        <w:rPr>
          <w:sz w:val="24"/>
          <w:szCs w:val="24"/>
        </w:rPr>
        <w:t xml:space="preserve"> applications of Avista’s </w:t>
      </w:r>
      <w:r w:rsidR="00BC046C">
        <w:rPr>
          <w:sz w:val="24"/>
          <w:szCs w:val="24"/>
        </w:rPr>
        <w:t>Workplace</w:t>
      </w:r>
      <w:r w:rsidR="00275F26">
        <w:rPr>
          <w:sz w:val="24"/>
          <w:szCs w:val="24"/>
        </w:rPr>
        <w:t xml:space="preserve">, along with the </w:t>
      </w:r>
      <w:r w:rsidR="00BC046C">
        <w:rPr>
          <w:sz w:val="24"/>
          <w:szCs w:val="24"/>
        </w:rPr>
        <w:t>Middleware</w:t>
      </w:r>
      <w:r w:rsidR="00275F26">
        <w:rPr>
          <w:sz w:val="24"/>
          <w:szCs w:val="24"/>
        </w:rPr>
        <w:t xml:space="preserve"> that connects Workplace with the other applications and systems,</w:t>
      </w:r>
      <w:r w:rsidR="00604B25">
        <w:rPr>
          <w:sz w:val="24"/>
          <w:szCs w:val="24"/>
        </w:rPr>
        <w:t xml:space="preserve"> are ‘hardwired’ together</w:t>
      </w:r>
      <w:r w:rsidR="00FF29D2">
        <w:rPr>
          <w:sz w:val="24"/>
          <w:szCs w:val="24"/>
        </w:rPr>
        <w:t xml:space="preserve">. </w:t>
      </w:r>
      <w:r w:rsidR="00244EF0">
        <w:rPr>
          <w:sz w:val="24"/>
          <w:szCs w:val="24"/>
        </w:rPr>
        <w:t xml:space="preserve">Unlike contemporary </w:t>
      </w:r>
      <w:r w:rsidR="00601EB0">
        <w:rPr>
          <w:sz w:val="24"/>
          <w:szCs w:val="24"/>
        </w:rPr>
        <w:t>enterprise applications</w:t>
      </w:r>
      <w:r w:rsidR="00346C1A">
        <w:rPr>
          <w:sz w:val="24"/>
          <w:szCs w:val="24"/>
        </w:rPr>
        <w:t xml:space="preserve">, </w:t>
      </w:r>
      <w:r w:rsidR="00244EF0">
        <w:rPr>
          <w:sz w:val="24"/>
          <w:szCs w:val="24"/>
        </w:rPr>
        <w:t>when</w:t>
      </w:r>
      <w:r w:rsidR="00FF29D2">
        <w:rPr>
          <w:sz w:val="24"/>
          <w:szCs w:val="24"/>
        </w:rPr>
        <w:t xml:space="preserve"> a programming change </w:t>
      </w:r>
      <w:r w:rsidR="00BC046C">
        <w:rPr>
          <w:sz w:val="24"/>
          <w:szCs w:val="24"/>
        </w:rPr>
        <w:t xml:space="preserve">is </w:t>
      </w:r>
      <w:r w:rsidR="00FF29D2">
        <w:rPr>
          <w:sz w:val="24"/>
          <w:szCs w:val="24"/>
        </w:rPr>
        <w:t xml:space="preserve">made to one </w:t>
      </w:r>
      <w:r w:rsidR="00346C1A">
        <w:rPr>
          <w:sz w:val="24"/>
          <w:szCs w:val="24"/>
        </w:rPr>
        <w:t xml:space="preserve">of Avista’s </w:t>
      </w:r>
      <w:r w:rsidR="00FF29D2">
        <w:rPr>
          <w:sz w:val="24"/>
          <w:szCs w:val="24"/>
        </w:rPr>
        <w:t>application</w:t>
      </w:r>
      <w:r w:rsidR="00346C1A">
        <w:rPr>
          <w:sz w:val="24"/>
          <w:szCs w:val="24"/>
        </w:rPr>
        <w:t>s</w:t>
      </w:r>
      <w:r w:rsidR="00FF29D2">
        <w:rPr>
          <w:sz w:val="24"/>
          <w:szCs w:val="24"/>
        </w:rPr>
        <w:t xml:space="preserve"> </w:t>
      </w:r>
      <w:r w:rsidR="00244EF0">
        <w:rPr>
          <w:sz w:val="24"/>
          <w:szCs w:val="24"/>
        </w:rPr>
        <w:t xml:space="preserve">it </w:t>
      </w:r>
      <w:r w:rsidR="00FF29D2">
        <w:rPr>
          <w:sz w:val="24"/>
          <w:szCs w:val="24"/>
        </w:rPr>
        <w:t xml:space="preserve">requires </w:t>
      </w:r>
      <w:r w:rsidR="00FF29D2">
        <w:rPr>
          <w:sz w:val="24"/>
          <w:szCs w:val="24"/>
        </w:rPr>
        <w:lastRenderedPageBreak/>
        <w:t>complimentary pro</w:t>
      </w:r>
      <w:r w:rsidR="00275F26">
        <w:rPr>
          <w:sz w:val="24"/>
          <w:szCs w:val="24"/>
        </w:rPr>
        <w:t xml:space="preserve">gramming changes to both the </w:t>
      </w:r>
      <w:r w:rsidR="00346C1A">
        <w:rPr>
          <w:sz w:val="24"/>
          <w:szCs w:val="24"/>
        </w:rPr>
        <w:t xml:space="preserve">connecting </w:t>
      </w:r>
      <w:r w:rsidR="00BC046C">
        <w:rPr>
          <w:sz w:val="24"/>
          <w:szCs w:val="24"/>
        </w:rPr>
        <w:t>M</w:t>
      </w:r>
      <w:r w:rsidR="00275F26">
        <w:rPr>
          <w:sz w:val="24"/>
          <w:szCs w:val="24"/>
        </w:rPr>
        <w:t xml:space="preserve">iddleware and the </w:t>
      </w:r>
      <w:r w:rsidR="00FF29D2">
        <w:rPr>
          <w:sz w:val="24"/>
          <w:szCs w:val="24"/>
        </w:rPr>
        <w:t>other applications</w:t>
      </w:r>
      <w:r w:rsidR="00275F26">
        <w:rPr>
          <w:sz w:val="24"/>
          <w:szCs w:val="24"/>
        </w:rPr>
        <w:t xml:space="preserve"> themselves. B</w:t>
      </w:r>
      <w:r w:rsidR="00FF29D2" w:rsidRPr="00FF29D2">
        <w:rPr>
          <w:sz w:val="24"/>
          <w:szCs w:val="24"/>
        </w:rPr>
        <w:t xml:space="preserve">ecause the system has been stretched </w:t>
      </w:r>
      <w:r w:rsidR="00FF29D2">
        <w:rPr>
          <w:sz w:val="24"/>
          <w:szCs w:val="24"/>
        </w:rPr>
        <w:t xml:space="preserve">over time </w:t>
      </w:r>
      <w:r w:rsidR="00FF29D2" w:rsidRPr="00FF29D2">
        <w:rPr>
          <w:sz w:val="24"/>
          <w:szCs w:val="24"/>
        </w:rPr>
        <w:t>so far beyond its original design considerations</w:t>
      </w:r>
      <w:r w:rsidR="00275F26">
        <w:rPr>
          <w:sz w:val="24"/>
          <w:szCs w:val="24"/>
        </w:rPr>
        <w:t>, these layers</w:t>
      </w:r>
      <w:r w:rsidR="00FF29D2">
        <w:rPr>
          <w:sz w:val="24"/>
          <w:szCs w:val="24"/>
        </w:rPr>
        <w:t xml:space="preserve"> of changes have</w:t>
      </w:r>
      <w:r>
        <w:rPr>
          <w:sz w:val="24"/>
          <w:szCs w:val="24"/>
        </w:rPr>
        <w:t xml:space="preserve"> </w:t>
      </w:r>
      <w:r w:rsidR="00601EB0">
        <w:rPr>
          <w:sz w:val="24"/>
          <w:szCs w:val="24"/>
        </w:rPr>
        <w:t xml:space="preserve">geometrically </w:t>
      </w:r>
      <w:r w:rsidR="00FF29D2">
        <w:rPr>
          <w:sz w:val="24"/>
          <w:szCs w:val="24"/>
        </w:rPr>
        <w:t>increased the</w:t>
      </w:r>
      <w:r>
        <w:rPr>
          <w:sz w:val="24"/>
          <w:szCs w:val="24"/>
        </w:rPr>
        <w:t xml:space="preserve"> complexity </w:t>
      </w:r>
      <w:r w:rsidR="00FF29D2">
        <w:rPr>
          <w:sz w:val="24"/>
          <w:szCs w:val="24"/>
        </w:rPr>
        <w:t>of</w:t>
      </w:r>
      <w:r w:rsidR="00244EF0">
        <w:rPr>
          <w:sz w:val="24"/>
          <w:szCs w:val="24"/>
        </w:rPr>
        <w:t xml:space="preserve"> the entire </w:t>
      </w:r>
      <w:r>
        <w:rPr>
          <w:sz w:val="24"/>
          <w:szCs w:val="24"/>
        </w:rPr>
        <w:t xml:space="preserve">system. </w:t>
      </w:r>
      <w:r w:rsidR="00275F26">
        <w:rPr>
          <w:sz w:val="24"/>
          <w:szCs w:val="24"/>
        </w:rPr>
        <w:t>Each new modification must be a</w:t>
      </w:r>
      <w:r w:rsidR="00244EF0">
        <w:rPr>
          <w:sz w:val="24"/>
          <w:szCs w:val="24"/>
        </w:rPr>
        <w:t>dapted to this complexity, and</w:t>
      </w:r>
      <w:r w:rsidR="00275F26">
        <w:rPr>
          <w:sz w:val="24"/>
          <w:szCs w:val="24"/>
        </w:rPr>
        <w:t xml:space="preserve"> at the same time, it adds to the complexity. </w:t>
      </w:r>
      <w:r w:rsidR="00FF29D2" w:rsidRPr="00ED3408">
        <w:rPr>
          <w:sz w:val="24"/>
          <w:szCs w:val="24"/>
        </w:rPr>
        <w:t>Additionally</w:t>
      </w:r>
      <w:r w:rsidRPr="00ED3408">
        <w:rPr>
          <w:sz w:val="24"/>
          <w:szCs w:val="24"/>
        </w:rPr>
        <w:t xml:space="preserve">, because the legacy System </w:t>
      </w:r>
      <w:r w:rsidR="00FF29D2" w:rsidRPr="00ED3408">
        <w:rPr>
          <w:sz w:val="24"/>
          <w:szCs w:val="24"/>
        </w:rPr>
        <w:t>is</w:t>
      </w:r>
      <w:r w:rsidRPr="00ED3408">
        <w:rPr>
          <w:sz w:val="24"/>
          <w:szCs w:val="24"/>
        </w:rPr>
        <w:t xml:space="preserve"> </w:t>
      </w:r>
      <w:r w:rsidR="00367255">
        <w:rPr>
          <w:sz w:val="24"/>
          <w:szCs w:val="24"/>
        </w:rPr>
        <w:t>used only by</w:t>
      </w:r>
      <w:r w:rsidR="000B2808">
        <w:rPr>
          <w:sz w:val="24"/>
          <w:szCs w:val="24"/>
        </w:rPr>
        <w:t xml:space="preserve"> Avista</w:t>
      </w:r>
      <w:r w:rsidR="00244EF0">
        <w:rPr>
          <w:sz w:val="24"/>
          <w:szCs w:val="24"/>
        </w:rPr>
        <w:t>,</w:t>
      </w:r>
      <w:r w:rsidRPr="00ED3408">
        <w:rPr>
          <w:sz w:val="24"/>
          <w:szCs w:val="24"/>
        </w:rPr>
        <w:t xml:space="preserve"> </w:t>
      </w:r>
      <w:r w:rsidR="00FF29D2" w:rsidRPr="00ED3408">
        <w:rPr>
          <w:sz w:val="24"/>
          <w:szCs w:val="24"/>
        </w:rPr>
        <w:t xml:space="preserve">the </w:t>
      </w:r>
      <w:r w:rsidR="00275F26">
        <w:rPr>
          <w:sz w:val="24"/>
          <w:szCs w:val="24"/>
        </w:rPr>
        <w:t xml:space="preserve">ongoing </w:t>
      </w:r>
      <w:r w:rsidR="00FF29D2" w:rsidRPr="00ED3408">
        <w:rPr>
          <w:sz w:val="24"/>
          <w:szCs w:val="24"/>
        </w:rPr>
        <w:t xml:space="preserve">application development costs </w:t>
      </w:r>
      <w:r w:rsidR="00275F26">
        <w:rPr>
          <w:sz w:val="24"/>
          <w:szCs w:val="24"/>
        </w:rPr>
        <w:t>must be borne entirely by our customers</w:t>
      </w:r>
      <w:r w:rsidRPr="00ED3408">
        <w:rPr>
          <w:sz w:val="24"/>
          <w:szCs w:val="24"/>
        </w:rPr>
        <w:t>.</w:t>
      </w:r>
    </w:p>
    <w:p w:rsidR="00597BE2" w:rsidRDefault="00597BE2" w:rsidP="004D21AE">
      <w:pPr>
        <w:spacing w:line="360" w:lineRule="auto"/>
        <w:rPr>
          <w:sz w:val="24"/>
          <w:szCs w:val="24"/>
        </w:rPr>
      </w:pPr>
    </w:p>
    <w:p w:rsidR="00312735" w:rsidRDefault="00FF29D2" w:rsidP="004D21AE">
      <w:pPr>
        <w:spacing w:line="360" w:lineRule="auto"/>
        <w:rPr>
          <w:sz w:val="24"/>
          <w:szCs w:val="24"/>
        </w:rPr>
      </w:pPr>
      <w:r w:rsidRPr="00063E80">
        <w:rPr>
          <w:sz w:val="24"/>
          <w:szCs w:val="24"/>
          <w:u w:val="single"/>
        </w:rPr>
        <w:t>Ultimate Cost of Replacement</w:t>
      </w:r>
      <w:r>
        <w:rPr>
          <w:sz w:val="24"/>
          <w:szCs w:val="24"/>
        </w:rPr>
        <w:t xml:space="preserve"> – </w:t>
      </w:r>
      <w:r w:rsidR="00601EB0">
        <w:rPr>
          <w:sz w:val="24"/>
          <w:szCs w:val="24"/>
        </w:rPr>
        <w:t>As</w:t>
      </w:r>
      <w:r w:rsidR="00E656C7">
        <w:rPr>
          <w:sz w:val="24"/>
          <w:szCs w:val="24"/>
        </w:rPr>
        <w:t xml:space="preserve"> Avista </w:t>
      </w:r>
      <w:r w:rsidR="002B7300">
        <w:rPr>
          <w:sz w:val="24"/>
          <w:szCs w:val="24"/>
        </w:rPr>
        <w:t>added</w:t>
      </w:r>
      <w:r w:rsidR="00E3160F">
        <w:rPr>
          <w:sz w:val="24"/>
          <w:szCs w:val="24"/>
        </w:rPr>
        <w:t xml:space="preserve"> </w:t>
      </w:r>
      <w:r w:rsidR="00601EB0">
        <w:rPr>
          <w:sz w:val="24"/>
          <w:szCs w:val="24"/>
        </w:rPr>
        <w:t>new capability</w:t>
      </w:r>
      <w:r w:rsidR="00E3160F">
        <w:rPr>
          <w:sz w:val="24"/>
          <w:szCs w:val="24"/>
        </w:rPr>
        <w:t xml:space="preserve"> </w:t>
      </w:r>
      <w:r w:rsidR="00841B13">
        <w:rPr>
          <w:sz w:val="24"/>
          <w:szCs w:val="24"/>
        </w:rPr>
        <w:t>to its legacy S</w:t>
      </w:r>
      <w:r w:rsidR="002B7300">
        <w:rPr>
          <w:sz w:val="24"/>
          <w:szCs w:val="24"/>
        </w:rPr>
        <w:t>ystem</w:t>
      </w:r>
      <w:r w:rsidR="00F32371">
        <w:rPr>
          <w:sz w:val="24"/>
          <w:szCs w:val="24"/>
        </w:rPr>
        <w:t>, as described above,</w:t>
      </w:r>
      <w:r w:rsidR="002B7300">
        <w:rPr>
          <w:sz w:val="24"/>
          <w:szCs w:val="24"/>
        </w:rPr>
        <w:t xml:space="preserve"> </w:t>
      </w:r>
      <w:r w:rsidR="00346C1A">
        <w:rPr>
          <w:sz w:val="24"/>
          <w:szCs w:val="24"/>
        </w:rPr>
        <w:t>this</w:t>
      </w:r>
      <w:r w:rsidR="00354740">
        <w:rPr>
          <w:sz w:val="24"/>
          <w:szCs w:val="24"/>
        </w:rPr>
        <w:t xml:space="preserve"> required ‘programming’ to </w:t>
      </w:r>
      <w:r w:rsidR="00841B13">
        <w:rPr>
          <w:sz w:val="24"/>
          <w:szCs w:val="24"/>
        </w:rPr>
        <w:t>modify the software applications to enable</w:t>
      </w:r>
      <w:r w:rsidR="00354740">
        <w:rPr>
          <w:sz w:val="24"/>
          <w:szCs w:val="24"/>
        </w:rPr>
        <w:t xml:space="preserve"> the b</w:t>
      </w:r>
      <w:r w:rsidR="00346C1A">
        <w:rPr>
          <w:sz w:val="24"/>
          <w:szCs w:val="24"/>
        </w:rPr>
        <w:t>usiness processes supporting this</w:t>
      </w:r>
      <w:r w:rsidR="00354740">
        <w:rPr>
          <w:sz w:val="24"/>
          <w:szCs w:val="24"/>
        </w:rPr>
        <w:t xml:space="preserve"> new capability. </w:t>
      </w:r>
      <w:r w:rsidR="00346C1A">
        <w:rPr>
          <w:sz w:val="24"/>
          <w:szCs w:val="24"/>
        </w:rPr>
        <w:t>When the legacy System is replaced, the new</w:t>
      </w:r>
      <w:r w:rsidR="00354740">
        <w:rPr>
          <w:sz w:val="24"/>
          <w:szCs w:val="24"/>
        </w:rPr>
        <w:t xml:space="preserve"> applications must be </w:t>
      </w:r>
      <w:r w:rsidR="00346C1A">
        <w:rPr>
          <w:sz w:val="24"/>
          <w:szCs w:val="24"/>
        </w:rPr>
        <w:t>‘programmed’</w:t>
      </w:r>
      <w:r w:rsidR="00354740">
        <w:rPr>
          <w:sz w:val="24"/>
          <w:szCs w:val="24"/>
        </w:rPr>
        <w:t xml:space="preserve"> to support the same </w:t>
      </w:r>
      <w:r w:rsidR="00346C1A">
        <w:rPr>
          <w:sz w:val="24"/>
          <w:szCs w:val="24"/>
        </w:rPr>
        <w:t xml:space="preserve">integrated systems and </w:t>
      </w:r>
      <w:r w:rsidR="00354740">
        <w:rPr>
          <w:sz w:val="24"/>
          <w:szCs w:val="24"/>
        </w:rPr>
        <w:t>b</w:t>
      </w:r>
      <w:r w:rsidR="00346C1A">
        <w:rPr>
          <w:sz w:val="24"/>
          <w:szCs w:val="24"/>
        </w:rPr>
        <w:t>usiness processes</w:t>
      </w:r>
      <w:r w:rsidR="00841B13">
        <w:rPr>
          <w:sz w:val="24"/>
          <w:szCs w:val="24"/>
        </w:rPr>
        <w:t>.</w:t>
      </w:r>
      <w:r w:rsidR="002B7300">
        <w:rPr>
          <w:sz w:val="24"/>
          <w:szCs w:val="24"/>
        </w:rPr>
        <w:t xml:space="preserve"> </w:t>
      </w:r>
      <w:r w:rsidR="00E3160F">
        <w:rPr>
          <w:sz w:val="24"/>
          <w:szCs w:val="24"/>
        </w:rPr>
        <w:t>Generally, then, as the number</w:t>
      </w:r>
      <w:r w:rsidR="00115AE5">
        <w:rPr>
          <w:sz w:val="24"/>
          <w:szCs w:val="24"/>
        </w:rPr>
        <w:t xml:space="preserve"> of integrations in the legacy S</w:t>
      </w:r>
      <w:r w:rsidR="00E3160F">
        <w:rPr>
          <w:sz w:val="24"/>
          <w:szCs w:val="24"/>
        </w:rPr>
        <w:t xml:space="preserve">ystem increases, </w:t>
      </w:r>
      <w:r w:rsidR="00115AE5">
        <w:rPr>
          <w:sz w:val="24"/>
          <w:szCs w:val="24"/>
        </w:rPr>
        <w:t>so does the</w:t>
      </w:r>
      <w:r w:rsidR="00E3160F">
        <w:rPr>
          <w:sz w:val="24"/>
          <w:szCs w:val="24"/>
        </w:rPr>
        <w:t xml:space="preserve"> cost, complexity and the degree of sophistication required to in</w:t>
      </w:r>
      <w:r w:rsidR="00115AE5">
        <w:rPr>
          <w:sz w:val="24"/>
          <w:szCs w:val="24"/>
        </w:rPr>
        <w:t>stall the replacement system</w:t>
      </w:r>
      <w:r w:rsidR="00E3160F">
        <w:rPr>
          <w:sz w:val="24"/>
          <w:szCs w:val="24"/>
        </w:rPr>
        <w:t>.</w:t>
      </w:r>
    </w:p>
    <w:p w:rsidR="00BC046C" w:rsidRDefault="00BC046C" w:rsidP="004D21AE">
      <w:pPr>
        <w:spacing w:line="360" w:lineRule="auto"/>
        <w:rPr>
          <w:sz w:val="24"/>
          <w:szCs w:val="24"/>
        </w:rPr>
      </w:pPr>
    </w:p>
    <w:p w:rsidR="00312735" w:rsidRPr="0095758E" w:rsidRDefault="00312735" w:rsidP="004D21AE">
      <w:pPr>
        <w:spacing w:line="360" w:lineRule="auto"/>
        <w:rPr>
          <w:sz w:val="24"/>
          <w:szCs w:val="24"/>
        </w:rPr>
      </w:pPr>
      <w:r w:rsidRPr="0095758E">
        <w:rPr>
          <w:sz w:val="24"/>
          <w:szCs w:val="24"/>
          <w:u w:val="single"/>
        </w:rPr>
        <w:t>Platform for the Future</w:t>
      </w:r>
      <w:r>
        <w:rPr>
          <w:sz w:val="24"/>
          <w:szCs w:val="24"/>
        </w:rPr>
        <w:t xml:space="preserve"> – </w:t>
      </w:r>
      <w:r w:rsidRPr="004429EB">
        <w:rPr>
          <w:sz w:val="24"/>
          <w:szCs w:val="24"/>
        </w:rPr>
        <w:t xml:space="preserve">In addition to the </w:t>
      </w:r>
      <w:r w:rsidR="00367255">
        <w:rPr>
          <w:sz w:val="24"/>
          <w:szCs w:val="24"/>
        </w:rPr>
        <w:t>costs and risks of extending the service life</w:t>
      </w:r>
      <w:r w:rsidRPr="004429EB">
        <w:rPr>
          <w:sz w:val="24"/>
          <w:szCs w:val="24"/>
        </w:rPr>
        <w:t xml:space="preserve"> of Avista’s legacy </w:t>
      </w:r>
      <w:r w:rsidR="00367255">
        <w:rPr>
          <w:sz w:val="24"/>
          <w:szCs w:val="24"/>
        </w:rPr>
        <w:t xml:space="preserve">system, and the </w:t>
      </w:r>
      <w:r w:rsidR="00115AE5">
        <w:rPr>
          <w:sz w:val="24"/>
          <w:szCs w:val="24"/>
        </w:rPr>
        <w:t xml:space="preserve">complexity and </w:t>
      </w:r>
      <w:r w:rsidR="00367255">
        <w:rPr>
          <w:sz w:val="24"/>
          <w:szCs w:val="24"/>
        </w:rPr>
        <w:t>cost of adding functionality</w:t>
      </w:r>
      <w:r w:rsidRPr="004429EB">
        <w:rPr>
          <w:sz w:val="24"/>
          <w:szCs w:val="24"/>
        </w:rPr>
        <w:t xml:space="preserve">, </w:t>
      </w:r>
      <w:r w:rsidR="00B262C3">
        <w:rPr>
          <w:sz w:val="24"/>
          <w:szCs w:val="24"/>
        </w:rPr>
        <w:t>its</w:t>
      </w:r>
      <w:r w:rsidR="00367255">
        <w:rPr>
          <w:sz w:val="24"/>
          <w:szCs w:val="24"/>
        </w:rPr>
        <w:t xml:space="preserve"> ultimate</w:t>
      </w:r>
      <w:r>
        <w:rPr>
          <w:sz w:val="24"/>
          <w:szCs w:val="24"/>
        </w:rPr>
        <w:t xml:space="preserve"> </w:t>
      </w:r>
      <w:r w:rsidR="00115AE5">
        <w:rPr>
          <w:sz w:val="24"/>
          <w:szCs w:val="24"/>
        </w:rPr>
        <w:t>capability</w:t>
      </w:r>
      <w:r w:rsidR="00367255">
        <w:rPr>
          <w:sz w:val="24"/>
          <w:szCs w:val="24"/>
        </w:rPr>
        <w:t xml:space="preserve"> has been largely exhausted</w:t>
      </w:r>
      <w:r>
        <w:rPr>
          <w:sz w:val="24"/>
          <w:szCs w:val="24"/>
        </w:rPr>
        <w:t>.</w:t>
      </w:r>
      <w:r w:rsidRPr="004429EB">
        <w:rPr>
          <w:sz w:val="24"/>
          <w:szCs w:val="24"/>
        </w:rPr>
        <w:t xml:space="preserve"> The S</w:t>
      </w:r>
      <w:r w:rsidR="00367255">
        <w:rPr>
          <w:sz w:val="24"/>
          <w:szCs w:val="24"/>
        </w:rPr>
        <w:t>ystem was designed</w:t>
      </w:r>
      <w:r w:rsidRPr="004429EB">
        <w:rPr>
          <w:sz w:val="24"/>
          <w:szCs w:val="24"/>
        </w:rPr>
        <w:t xml:space="preserve"> as a meter-based billing system that provided the Company an efficient and cost-effective platform for managing a </w:t>
      </w:r>
      <w:r w:rsidR="00D145D3">
        <w:rPr>
          <w:sz w:val="24"/>
          <w:szCs w:val="24"/>
        </w:rPr>
        <w:t xml:space="preserve">customer’s basic transactions. </w:t>
      </w:r>
      <w:r w:rsidRPr="004429EB">
        <w:rPr>
          <w:sz w:val="24"/>
          <w:szCs w:val="24"/>
        </w:rPr>
        <w:t xml:space="preserve">In this respect, the system is more ‘business centric’ because it </w:t>
      </w:r>
      <w:r w:rsidR="00D145D3">
        <w:rPr>
          <w:sz w:val="24"/>
          <w:szCs w:val="24"/>
        </w:rPr>
        <w:t>was designed around</w:t>
      </w:r>
      <w:r w:rsidRPr="004429EB">
        <w:rPr>
          <w:sz w:val="24"/>
          <w:szCs w:val="24"/>
        </w:rPr>
        <w:t xml:space="preserve"> the transa</w:t>
      </w:r>
      <w:r w:rsidR="00D145D3">
        <w:rPr>
          <w:sz w:val="24"/>
          <w:szCs w:val="24"/>
        </w:rPr>
        <w:t xml:space="preserve">ctional needs of the business. </w:t>
      </w:r>
      <w:r w:rsidRPr="004429EB">
        <w:rPr>
          <w:sz w:val="24"/>
          <w:szCs w:val="24"/>
        </w:rPr>
        <w:t xml:space="preserve">This </w:t>
      </w:r>
      <w:r w:rsidR="00115AE5">
        <w:rPr>
          <w:sz w:val="24"/>
          <w:szCs w:val="24"/>
        </w:rPr>
        <w:t>is not</w:t>
      </w:r>
      <w:r w:rsidRPr="004429EB">
        <w:rPr>
          <w:sz w:val="24"/>
          <w:szCs w:val="24"/>
        </w:rPr>
        <w:t xml:space="preserve"> surprising</w:t>
      </w:r>
      <w:r w:rsidR="00115AE5">
        <w:rPr>
          <w:sz w:val="24"/>
          <w:szCs w:val="24"/>
        </w:rPr>
        <w:t>, though, since</w:t>
      </w:r>
      <w:r w:rsidRPr="004429EB">
        <w:rPr>
          <w:sz w:val="24"/>
          <w:szCs w:val="24"/>
        </w:rPr>
        <w:t xml:space="preserve"> at the time the System was developed, </w:t>
      </w:r>
      <w:r w:rsidR="00115AE5">
        <w:rPr>
          <w:sz w:val="24"/>
          <w:szCs w:val="24"/>
        </w:rPr>
        <w:t>the transactional convention</w:t>
      </w:r>
      <w:r w:rsidR="00367255">
        <w:rPr>
          <w:sz w:val="24"/>
          <w:szCs w:val="24"/>
        </w:rPr>
        <w:t xml:space="preserve"> consisted of customers receiving a paper bill, which they paid with a personal check sent by mail, or in person at one of Avista’s offices</w:t>
      </w:r>
      <w:r w:rsidR="00D145D3">
        <w:rPr>
          <w:sz w:val="24"/>
          <w:szCs w:val="24"/>
        </w:rPr>
        <w:t>.</w:t>
      </w:r>
      <w:r w:rsidR="008A2A40">
        <w:rPr>
          <w:sz w:val="24"/>
          <w:szCs w:val="24"/>
        </w:rPr>
        <w:t xml:space="preserve"> U</w:t>
      </w:r>
      <w:r w:rsidRPr="004429EB">
        <w:rPr>
          <w:sz w:val="24"/>
          <w:szCs w:val="24"/>
        </w:rPr>
        <w:t>tility customers</w:t>
      </w:r>
      <w:r>
        <w:rPr>
          <w:sz w:val="24"/>
          <w:szCs w:val="24"/>
        </w:rPr>
        <w:t>, generally,</w:t>
      </w:r>
      <w:r w:rsidRPr="004429EB">
        <w:rPr>
          <w:sz w:val="24"/>
          <w:szCs w:val="24"/>
        </w:rPr>
        <w:t xml:space="preserve"> had no expectation of be</w:t>
      </w:r>
      <w:r w:rsidR="008A2A40">
        <w:rPr>
          <w:sz w:val="24"/>
          <w:szCs w:val="24"/>
        </w:rPr>
        <w:t>ing involved in energy choices or service options</w:t>
      </w:r>
      <w:r w:rsidR="009D4D6E">
        <w:rPr>
          <w:sz w:val="24"/>
          <w:szCs w:val="24"/>
        </w:rPr>
        <w:t>, which likewise, were rare</w:t>
      </w:r>
      <w:r w:rsidRPr="004429EB">
        <w:rPr>
          <w:sz w:val="24"/>
          <w:szCs w:val="24"/>
        </w:rPr>
        <w:t>. Today’s information technologies and the market demands for service differentiation have swept aside the business-centric service model and placed the ‘customer ce</w:t>
      </w:r>
      <w:r w:rsidR="00D145D3">
        <w:rPr>
          <w:sz w:val="24"/>
          <w:szCs w:val="24"/>
        </w:rPr>
        <w:t>ntric’ model front and center. C</w:t>
      </w:r>
      <w:r w:rsidRPr="004429EB">
        <w:rPr>
          <w:sz w:val="24"/>
          <w:szCs w:val="24"/>
        </w:rPr>
        <w:t>onsumer</w:t>
      </w:r>
      <w:r w:rsidR="00D145D3">
        <w:rPr>
          <w:sz w:val="24"/>
          <w:szCs w:val="24"/>
        </w:rPr>
        <w:t>s today have</w:t>
      </w:r>
      <w:r w:rsidRPr="004429EB">
        <w:rPr>
          <w:sz w:val="24"/>
          <w:szCs w:val="24"/>
        </w:rPr>
        <w:t xml:space="preserve"> an ever-increasing expectation of being able to conduct business with all manner of companies in </w:t>
      </w:r>
      <w:r w:rsidR="00D145D3">
        <w:rPr>
          <w:sz w:val="24"/>
          <w:szCs w:val="24"/>
        </w:rPr>
        <w:t>ways</w:t>
      </w:r>
      <w:r w:rsidRPr="004429EB">
        <w:rPr>
          <w:sz w:val="24"/>
          <w:szCs w:val="24"/>
        </w:rPr>
        <w:t xml:space="preserve"> they, the customer, prefer (e-mail, text, chat, phone), at the time they determine to be convenient (24</w:t>
      </w:r>
      <w:r w:rsidR="008A2A40">
        <w:rPr>
          <w:sz w:val="24"/>
          <w:szCs w:val="24"/>
        </w:rPr>
        <w:t xml:space="preserve"> </w:t>
      </w:r>
      <w:r w:rsidRPr="004429EB">
        <w:rPr>
          <w:sz w:val="24"/>
          <w:szCs w:val="24"/>
        </w:rPr>
        <w:t>x</w:t>
      </w:r>
      <w:r w:rsidR="008A2A40">
        <w:rPr>
          <w:sz w:val="24"/>
          <w:szCs w:val="24"/>
        </w:rPr>
        <w:t xml:space="preserve"> 7 x </w:t>
      </w:r>
      <w:r w:rsidRPr="004429EB">
        <w:rPr>
          <w:sz w:val="24"/>
          <w:szCs w:val="24"/>
        </w:rPr>
        <w:t xml:space="preserve">365), and to have one point of contact to seamlessly, quickly and efficiently meet all their needs. As </w:t>
      </w:r>
      <w:r w:rsidR="009D4D6E">
        <w:rPr>
          <w:sz w:val="24"/>
          <w:szCs w:val="24"/>
        </w:rPr>
        <w:t>capably</w:t>
      </w:r>
      <w:r w:rsidRPr="004429EB">
        <w:rPr>
          <w:sz w:val="24"/>
          <w:szCs w:val="24"/>
        </w:rPr>
        <w:t xml:space="preserve"> as Avista’s </w:t>
      </w:r>
      <w:r w:rsidR="009D4D6E">
        <w:rPr>
          <w:sz w:val="24"/>
          <w:szCs w:val="24"/>
        </w:rPr>
        <w:t>S</w:t>
      </w:r>
      <w:r w:rsidR="00D145D3">
        <w:rPr>
          <w:sz w:val="24"/>
          <w:szCs w:val="24"/>
        </w:rPr>
        <w:t>ystem</w:t>
      </w:r>
      <w:r w:rsidR="008A2A40">
        <w:rPr>
          <w:sz w:val="24"/>
          <w:szCs w:val="24"/>
        </w:rPr>
        <w:t xml:space="preserve"> has performed in the past</w:t>
      </w:r>
      <w:r w:rsidRPr="004429EB">
        <w:rPr>
          <w:sz w:val="24"/>
          <w:szCs w:val="24"/>
        </w:rPr>
        <w:t xml:space="preserve">, it </w:t>
      </w:r>
      <w:r w:rsidR="009D4D6E">
        <w:rPr>
          <w:sz w:val="24"/>
          <w:szCs w:val="24"/>
        </w:rPr>
        <w:t xml:space="preserve">simply </w:t>
      </w:r>
      <w:r w:rsidRPr="004429EB">
        <w:rPr>
          <w:sz w:val="24"/>
          <w:szCs w:val="24"/>
        </w:rPr>
        <w:t xml:space="preserve">does not have the fundamental capabilities required to provide customers the </w:t>
      </w:r>
      <w:r w:rsidR="008A2A40">
        <w:rPr>
          <w:sz w:val="24"/>
          <w:szCs w:val="24"/>
        </w:rPr>
        <w:t xml:space="preserve">service options they </w:t>
      </w:r>
      <w:r w:rsidR="00D145D3">
        <w:rPr>
          <w:sz w:val="24"/>
          <w:szCs w:val="24"/>
        </w:rPr>
        <w:t>have come to expect</w:t>
      </w:r>
      <w:r w:rsidRPr="004429EB">
        <w:rPr>
          <w:sz w:val="24"/>
          <w:szCs w:val="24"/>
        </w:rPr>
        <w:t xml:space="preserve"> in the customer-centric marketp</w:t>
      </w:r>
      <w:r w:rsidR="00D145D3">
        <w:rPr>
          <w:sz w:val="24"/>
          <w:szCs w:val="24"/>
        </w:rPr>
        <w:t xml:space="preserve">lace. In </w:t>
      </w:r>
      <w:r w:rsidR="00D145D3">
        <w:rPr>
          <w:sz w:val="24"/>
          <w:szCs w:val="24"/>
        </w:rPr>
        <w:lastRenderedPageBreak/>
        <w:t>addition, the legacy s</w:t>
      </w:r>
      <w:r w:rsidRPr="004429EB">
        <w:rPr>
          <w:sz w:val="24"/>
          <w:szCs w:val="24"/>
        </w:rPr>
        <w:t>ystem cannot support the newer ut</w:t>
      </w:r>
      <w:r w:rsidR="00D145D3">
        <w:rPr>
          <w:sz w:val="24"/>
          <w:szCs w:val="24"/>
        </w:rPr>
        <w:t>ility product offerings</w:t>
      </w:r>
      <w:r w:rsidRPr="004429EB">
        <w:rPr>
          <w:sz w:val="24"/>
          <w:szCs w:val="24"/>
        </w:rPr>
        <w:t xml:space="preserve"> becoming more familiar to customers, such as real-time information management</w:t>
      </w:r>
      <w:r w:rsidR="00D145D3">
        <w:rPr>
          <w:sz w:val="24"/>
          <w:szCs w:val="24"/>
        </w:rPr>
        <w:t>, pre-pay options</w:t>
      </w:r>
      <w:r w:rsidRPr="004429EB">
        <w:rPr>
          <w:sz w:val="24"/>
          <w:szCs w:val="24"/>
        </w:rPr>
        <w:t xml:space="preserve"> and time-of-use metering and billing.</w:t>
      </w:r>
      <w:r>
        <w:rPr>
          <w:sz w:val="24"/>
          <w:szCs w:val="24"/>
        </w:rPr>
        <w:t xml:space="preserve"> </w:t>
      </w:r>
      <w:r w:rsidR="00D145D3">
        <w:rPr>
          <w:sz w:val="24"/>
          <w:szCs w:val="24"/>
        </w:rPr>
        <w:t>S</w:t>
      </w:r>
      <w:r w:rsidRPr="004429EB">
        <w:rPr>
          <w:sz w:val="24"/>
          <w:szCs w:val="24"/>
        </w:rPr>
        <w:t>ome enhancements viewed by customers today as “basic service”</w:t>
      </w:r>
      <w:r w:rsidR="000B2808">
        <w:rPr>
          <w:sz w:val="24"/>
          <w:szCs w:val="24"/>
        </w:rPr>
        <w:t xml:space="preserve"> (e.g.</w:t>
      </w:r>
      <w:r w:rsidR="008A2A40">
        <w:rPr>
          <w:sz w:val="24"/>
          <w:szCs w:val="24"/>
        </w:rPr>
        <w:t xml:space="preserve"> text messaging or </w:t>
      </w:r>
      <w:r w:rsidR="009D4D6E">
        <w:rPr>
          <w:sz w:val="24"/>
          <w:szCs w:val="24"/>
        </w:rPr>
        <w:t>selecting</w:t>
      </w:r>
      <w:r w:rsidR="008A2A40">
        <w:rPr>
          <w:sz w:val="24"/>
          <w:szCs w:val="24"/>
        </w:rPr>
        <w:t xml:space="preserve"> their pre</w:t>
      </w:r>
      <w:r w:rsidR="009D4D6E">
        <w:rPr>
          <w:sz w:val="24"/>
          <w:szCs w:val="24"/>
        </w:rPr>
        <w:t xml:space="preserve">ferred mode of contact – </w:t>
      </w:r>
      <w:r w:rsidR="008A2A40">
        <w:rPr>
          <w:sz w:val="24"/>
          <w:szCs w:val="24"/>
        </w:rPr>
        <w:t>phone</w:t>
      </w:r>
      <w:r w:rsidR="000B2808">
        <w:rPr>
          <w:sz w:val="24"/>
          <w:szCs w:val="24"/>
        </w:rPr>
        <w:t>, text, SMS</w:t>
      </w:r>
      <w:r w:rsidR="008A2A40">
        <w:rPr>
          <w:sz w:val="24"/>
          <w:szCs w:val="24"/>
        </w:rPr>
        <w:t xml:space="preserve"> or e-mail)</w:t>
      </w:r>
      <w:r w:rsidR="00D145D3">
        <w:rPr>
          <w:sz w:val="24"/>
          <w:szCs w:val="24"/>
        </w:rPr>
        <w:t>, simply cannot be accommodated.</w:t>
      </w:r>
    </w:p>
    <w:p w:rsidR="00312735" w:rsidRDefault="00312735" w:rsidP="004D21AE">
      <w:pPr>
        <w:spacing w:line="360" w:lineRule="auto"/>
        <w:rPr>
          <w:sz w:val="24"/>
          <w:szCs w:val="24"/>
        </w:rPr>
      </w:pPr>
    </w:p>
    <w:p w:rsidR="00176834" w:rsidRDefault="00841B13" w:rsidP="004D21AE">
      <w:pPr>
        <w:spacing w:line="360" w:lineRule="auto"/>
        <w:rPr>
          <w:b/>
          <w:sz w:val="24"/>
          <w:szCs w:val="24"/>
        </w:rPr>
      </w:pPr>
      <w:r>
        <w:rPr>
          <w:b/>
          <w:sz w:val="24"/>
          <w:szCs w:val="24"/>
        </w:rPr>
        <w:t>Summary of the Limitations of Avista’s Legacy System</w:t>
      </w:r>
    </w:p>
    <w:p w:rsidR="00D74EC6" w:rsidRPr="00D74EC6" w:rsidRDefault="00D74EC6" w:rsidP="004D21AE">
      <w:pPr>
        <w:spacing w:line="360" w:lineRule="auto"/>
        <w:rPr>
          <w:b/>
          <w:sz w:val="8"/>
          <w:szCs w:val="24"/>
        </w:rPr>
      </w:pPr>
    </w:p>
    <w:p w:rsidR="00D6296D" w:rsidRDefault="00841B13" w:rsidP="004D21AE">
      <w:pPr>
        <w:spacing w:line="360" w:lineRule="auto"/>
        <w:rPr>
          <w:sz w:val="24"/>
          <w:szCs w:val="24"/>
        </w:rPr>
      </w:pPr>
      <w:r>
        <w:rPr>
          <w:sz w:val="24"/>
          <w:szCs w:val="24"/>
        </w:rPr>
        <w:t>The Company’s legacy System is</w:t>
      </w:r>
      <w:r w:rsidR="00D6296D">
        <w:rPr>
          <w:sz w:val="24"/>
          <w:szCs w:val="24"/>
        </w:rPr>
        <w:t xml:space="preserve"> dependent on expensive mainframe computing </w:t>
      </w:r>
      <w:r>
        <w:rPr>
          <w:sz w:val="24"/>
          <w:szCs w:val="24"/>
        </w:rPr>
        <w:t>platforms</w:t>
      </w:r>
      <w:r w:rsidR="00D6296D">
        <w:rPr>
          <w:sz w:val="24"/>
          <w:szCs w:val="24"/>
        </w:rPr>
        <w:t>, even though today’s mid-range computers have the capability needed to support the application</w:t>
      </w:r>
      <w:r w:rsidR="009D4D6E">
        <w:rPr>
          <w:sz w:val="24"/>
          <w:szCs w:val="24"/>
        </w:rPr>
        <w:t>s</w:t>
      </w:r>
      <w:r w:rsidR="00D6296D">
        <w:rPr>
          <w:sz w:val="24"/>
          <w:szCs w:val="24"/>
        </w:rPr>
        <w:t xml:space="preserve">. </w:t>
      </w:r>
      <w:r>
        <w:rPr>
          <w:sz w:val="24"/>
          <w:szCs w:val="24"/>
        </w:rPr>
        <w:t>It also</w:t>
      </w:r>
      <w:r w:rsidR="00C54C9B">
        <w:rPr>
          <w:sz w:val="24"/>
          <w:szCs w:val="24"/>
        </w:rPr>
        <w:t xml:space="preserve"> depends</w:t>
      </w:r>
      <w:r>
        <w:rPr>
          <w:sz w:val="24"/>
          <w:szCs w:val="24"/>
        </w:rPr>
        <w:t xml:space="preserve"> on many obsolete technologies that require complex workarounds</w:t>
      </w:r>
      <w:r w:rsidR="00C54C9B">
        <w:rPr>
          <w:sz w:val="24"/>
          <w:szCs w:val="24"/>
        </w:rPr>
        <w:t xml:space="preserve"> to function properly. And the workarounds themselves depend on </w:t>
      </w:r>
      <w:r>
        <w:rPr>
          <w:sz w:val="24"/>
          <w:szCs w:val="24"/>
        </w:rPr>
        <w:t>obs</w:t>
      </w:r>
      <w:r w:rsidR="00C54C9B">
        <w:rPr>
          <w:sz w:val="24"/>
          <w:szCs w:val="24"/>
        </w:rPr>
        <w:t xml:space="preserve">olete systems and applications </w:t>
      </w:r>
      <w:r>
        <w:rPr>
          <w:sz w:val="24"/>
          <w:szCs w:val="24"/>
        </w:rPr>
        <w:t>working properly in concert</w:t>
      </w:r>
      <w:r w:rsidR="00C54C9B">
        <w:rPr>
          <w:sz w:val="24"/>
          <w:szCs w:val="24"/>
        </w:rPr>
        <w:t xml:space="preserve"> to enable them</w:t>
      </w:r>
      <w:r>
        <w:rPr>
          <w:sz w:val="24"/>
          <w:szCs w:val="24"/>
        </w:rPr>
        <w:t>. As a consequence</w:t>
      </w:r>
      <w:r w:rsidR="00D6296D">
        <w:rPr>
          <w:sz w:val="24"/>
          <w:szCs w:val="24"/>
        </w:rPr>
        <w:t xml:space="preserve">, maintaining the system </w:t>
      </w:r>
      <w:r w:rsidR="00C54C9B">
        <w:rPr>
          <w:sz w:val="24"/>
          <w:szCs w:val="24"/>
        </w:rPr>
        <w:t xml:space="preserve">involves risk that grows as the technology ages, </w:t>
      </w:r>
      <w:r w:rsidR="0021780A">
        <w:rPr>
          <w:sz w:val="24"/>
          <w:szCs w:val="24"/>
        </w:rPr>
        <w:t xml:space="preserve">and </w:t>
      </w:r>
      <w:r w:rsidR="00D6296D">
        <w:rPr>
          <w:sz w:val="24"/>
          <w:szCs w:val="24"/>
        </w:rPr>
        <w:t xml:space="preserve">requires expert staff and trained contractors who </w:t>
      </w:r>
      <w:r w:rsidR="00C54C9B">
        <w:rPr>
          <w:sz w:val="24"/>
          <w:szCs w:val="24"/>
        </w:rPr>
        <w:t>remain</w:t>
      </w:r>
      <w:r w:rsidR="00D6296D">
        <w:rPr>
          <w:sz w:val="24"/>
          <w:szCs w:val="24"/>
        </w:rPr>
        <w:t xml:space="preserve"> competent in these archaic technologies. </w:t>
      </w:r>
      <w:r>
        <w:rPr>
          <w:sz w:val="24"/>
          <w:szCs w:val="24"/>
        </w:rPr>
        <w:t>Making changes to the Syste</w:t>
      </w:r>
      <w:r w:rsidR="00D6296D">
        <w:rPr>
          <w:sz w:val="24"/>
          <w:szCs w:val="24"/>
        </w:rPr>
        <w:t>m is complex, burdensome</w:t>
      </w:r>
      <w:r w:rsidR="0021780A">
        <w:rPr>
          <w:sz w:val="24"/>
          <w:szCs w:val="24"/>
        </w:rPr>
        <w:t>,</w:t>
      </w:r>
      <w:r w:rsidR="00D6296D">
        <w:rPr>
          <w:sz w:val="24"/>
          <w:szCs w:val="24"/>
        </w:rPr>
        <w:t xml:space="preserve"> and expensive. But unlike the inconvenience of having </w:t>
      </w:r>
      <w:r w:rsidR="00C54C9B">
        <w:rPr>
          <w:sz w:val="24"/>
          <w:szCs w:val="24"/>
        </w:rPr>
        <w:t xml:space="preserve">to repair a broken cassette player </w:t>
      </w:r>
      <w:r w:rsidR="00D6296D">
        <w:rPr>
          <w:sz w:val="24"/>
          <w:szCs w:val="24"/>
        </w:rPr>
        <w:t xml:space="preserve">, Avista’s system is the hub of business operations for </w:t>
      </w:r>
      <w:r w:rsidR="00B262C3">
        <w:rPr>
          <w:sz w:val="24"/>
          <w:szCs w:val="24"/>
        </w:rPr>
        <w:t xml:space="preserve">over </w:t>
      </w:r>
      <w:r w:rsidR="00D6296D">
        <w:rPr>
          <w:sz w:val="24"/>
          <w:szCs w:val="24"/>
        </w:rPr>
        <w:t>600,000 customers, and it must operate flaw</w:t>
      </w:r>
      <w:r w:rsidR="00B262C3">
        <w:rPr>
          <w:sz w:val="24"/>
          <w:szCs w:val="24"/>
        </w:rPr>
        <w:t xml:space="preserve">lessly on a </w:t>
      </w:r>
      <w:r w:rsidR="00D6296D">
        <w:rPr>
          <w:sz w:val="24"/>
          <w:szCs w:val="24"/>
        </w:rPr>
        <w:t>continuous basis</w:t>
      </w:r>
      <w:r w:rsidR="0021780A">
        <w:rPr>
          <w:sz w:val="24"/>
          <w:szCs w:val="24"/>
        </w:rPr>
        <w:t>. F</w:t>
      </w:r>
      <w:r w:rsidR="00C54C9B">
        <w:rPr>
          <w:sz w:val="24"/>
          <w:szCs w:val="24"/>
        </w:rPr>
        <w:t>inally, though the S</w:t>
      </w:r>
      <w:r w:rsidR="00D6296D">
        <w:rPr>
          <w:sz w:val="24"/>
          <w:szCs w:val="24"/>
        </w:rPr>
        <w:t xml:space="preserve">ystem </w:t>
      </w:r>
      <w:r w:rsidR="0021780A">
        <w:rPr>
          <w:sz w:val="24"/>
          <w:szCs w:val="24"/>
        </w:rPr>
        <w:t xml:space="preserve">still </w:t>
      </w:r>
      <w:r w:rsidR="00D6296D">
        <w:rPr>
          <w:sz w:val="24"/>
          <w:szCs w:val="24"/>
        </w:rPr>
        <w:t xml:space="preserve">operates </w:t>
      </w:r>
      <w:r w:rsidR="00C54C9B">
        <w:rPr>
          <w:sz w:val="24"/>
          <w:szCs w:val="24"/>
        </w:rPr>
        <w:t>adequately</w:t>
      </w:r>
      <w:r w:rsidR="00D6296D">
        <w:rPr>
          <w:sz w:val="24"/>
          <w:szCs w:val="24"/>
        </w:rPr>
        <w:t xml:space="preserve">, there are </w:t>
      </w:r>
      <w:r w:rsidR="0021780A">
        <w:rPr>
          <w:sz w:val="24"/>
          <w:szCs w:val="24"/>
        </w:rPr>
        <w:t xml:space="preserve">finite and </w:t>
      </w:r>
      <w:r w:rsidR="00C54C9B">
        <w:rPr>
          <w:sz w:val="24"/>
          <w:szCs w:val="24"/>
        </w:rPr>
        <w:t>insurmountable limits</w:t>
      </w:r>
      <w:r w:rsidR="00D6296D">
        <w:rPr>
          <w:sz w:val="24"/>
          <w:szCs w:val="24"/>
        </w:rPr>
        <w:t xml:space="preserve"> to its ultimate </w:t>
      </w:r>
      <w:r w:rsidR="00C54C9B">
        <w:rPr>
          <w:sz w:val="24"/>
          <w:szCs w:val="24"/>
        </w:rPr>
        <w:t xml:space="preserve">ability </w:t>
      </w:r>
      <w:r w:rsidR="00D6296D">
        <w:rPr>
          <w:sz w:val="24"/>
          <w:szCs w:val="24"/>
        </w:rPr>
        <w:t xml:space="preserve">to </w:t>
      </w:r>
      <w:r w:rsidR="00C54C9B">
        <w:rPr>
          <w:sz w:val="24"/>
          <w:szCs w:val="24"/>
        </w:rPr>
        <w:t>provide the</w:t>
      </w:r>
      <w:r w:rsidR="00D6296D">
        <w:rPr>
          <w:sz w:val="24"/>
          <w:szCs w:val="24"/>
        </w:rPr>
        <w:t xml:space="preserve"> </w:t>
      </w:r>
      <w:r w:rsidR="00C54C9B">
        <w:rPr>
          <w:sz w:val="24"/>
          <w:szCs w:val="24"/>
        </w:rPr>
        <w:t xml:space="preserve">technology </w:t>
      </w:r>
      <w:r w:rsidR="00D6296D">
        <w:rPr>
          <w:sz w:val="24"/>
          <w:szCs w:val="24"/>
        </w:rPr>
        <w:t xml:space="preserve">platform </w:t>
      </w:r>
      <w:r w:rsidR="0021780A">
        <w:rPr>
          <w:sz w:val="24"/>
          <w:szCs w:val="24"/>
        </w:rPr>
        <w:t xml:space="preserve">that’s </w:t>
      </w:r>
      <w:r w:rsidR="00C54C9B">
        <w:rPr>
          <w:sz w:val="24"/>
          <w:szCs w:val="24"/>
        </w:rPr>
        <w:t>needed to serve our</w:t>
      </w:r>
      <w:r w:rsidR="00D6296D">
        <w:rPr>
          <w:sz w:val="24"/>
          <w:szCs w:val="24"/>
        </w:rPr>
        <w:t xml:space="preserve"> customers </w:t>
      </w:r>
      <w:r w:rsidR="00C54C9B">
        <w:rPr>
          <w:sz w:val="24"/>
          <w:szCs w:val="24"/>
        </w:rPr>
        <w:t xml:space="preserve">today and </w:t>
      </w:r>
      <w:r w:rsidR="00D6296D">
        <w:rPr>
          <w:sz w:val="24"/>
          <w:szCs w:val="24"/>
        </w:rPr>
        <w:t>in</w:t>
      </w:r>
      <w:r w:rsidR="00C54C9B">
        <w:rPr>
          <w:sz w:val="24"/>
          <w:szCs w:val="24"/>
        </w:rPr>
        <w:t>to</w:t>
      </w:r>
      <w:r w:rsidR="00D6296D">
        <w:rPr>
          <w:sz w:val="24"/>
          <w:szCs w:val="24"/>
        </w:rPr>
        <w:t xml:space="preserve"> the future.</w:t>
      </w:r>
    </w:p>
    <w:p w:rsidR="00176834" w:rsidRDefault="00176834" w:rsidP="004D21AE">
      <w:pPr>
        <w:spacing w:line="360" w:lineRule="auto"/>
        <w:rPr>
          <w:sz w:val="24"/>
          <w:szCs w:val="24"/>
        </w:rPr>
      </w:pPr>
    </w:p>
    <w:p w:rsidR="00570CD4" w:rsidRDefault="0054637F" w:rsidP="00570CD4">
      <w:pPr>
        <w:pStyle w:val="Header"/>
        <w:tabs>
          <w:tab w:val="clear" w:pos="4320"/>
          <w:tab w:val="clear" w:pos="8640"/>
        </w:tabs>
        <w:spacing w:line="360" w:lineRule="auto"/>
        <w:rPr>
          <w:b/>
          <w:sz w:val="24"/>
        </w:rPr>
      </w:pPr>
      <w:r>
        <w:rPr>
          <w:b/>
          <w:sz w:val="24"/>
        </w:rPr>
        <w:t>Options to Extend the Service Life of the System</w:t>
      </w:r>
    </w:p>
    <w:p w:rsidR="00D74EC6" w:rsidRPr="00D74EC6" w:rsidRDefault="00D74EC6" w:rsidP="00570CD4">
      <w:pPr>
        <w:pStyle w:val="Header"/>
        <w:tabs>
          <w:tab w:val="clear" w:pos="4320"/>
          <w:tab w:val="clear" w:pos="8640"/>
        </w:tabs>
        <w:spacing w:line="360" w:lineRule="auto"/>
        <w:rPr>
          <w:b/>
          <w:sz w:val="6"/>
        </w:rPr>
      </w:pPr>
    </w:p>
    <w:p w:rsidR="00394310" w:rsidRDefault="007C4361" w:rsidP="005C08C8">
      <w:pPr>
        <w:pStyle w:val="Header"/>
        <w:tabs>
          <w:tab w:val="clear" w:pos="4320"/>
          <w:tab w:val="clear" w:pos="8640"/>
        </w:tabs>
        <w:spacing w:line="360" w:lineRule="auto"/>
        <w:rPr>
          <w:sz w:val="24"/>
        </w:rPr>
      </w:pPr>
      <w:r w:rsidRPr="007C4361">
        <w:rPr>
          <w:sz w:val="24"/>
        </w:rPr>
        <w:t xml:space="preserve">Periodically, Avista and its support partner, EDS/Hewlett-Packard, have evaluated the System’s capabilities as well as options for its possible modernization. The potential scalability of the Customer Information System was </w:t>
      </w:r>
      <w:r>
        <w:rPr>
          <w:sz w:val="24"/>
        </w:rPr>
        <w:t>assessed</w:t>
      </w:r>
      <w:r w:rsidRPr="007C4361">
        <w:rPr>
          <w:sz w:val="24"/>
        </w:rPr>
        <w:t xml:space="preserve"> in 1999</w:t>
      </w:r>
      <w:r>
        <w:rPr>
          <w:sz w:val="24"/>
        </w:rPr>
        <w:t xml:space="preserve"> to determine the feasibility of expanding the number of customers that could be served with then-current applications, processes and technical infrastructure.</w:t>
      </w:r>
      <w:r w:rsidRPr="007C4361">
        <w:rPr>
          <w:sz w:val="24"/>
        </w:rPr>
        <w:t xml:space="preserve"> </w:t>
      </w:r>
      <w:r w:rsidR="006B3A77">
        <w:rPr>
          <w:sz w:val="24"/>
        </w:rPr>
        <w:t>The results of this work titled “Avista Workplace Appl</w:t>
      </w:r>
      <w:r w:rsidR="00570CD4">
        <w:rPr>
          <w:sz w:val="24"/>
        </w:rPr>
        <w:t>ication Scalability Assessment,”</w:t>
      </w:r>
      <w:r w:rsidR="006B3A77">
        <w:rPr>
          <w:sz w:val="24"/>
        </w:rPr>
        <w:t xml:space="preserve"> indicated that with certain investments, the system would be able to support up to 1.5 million customers. As the number of customers served by Avista continued to grow at generally-historic rates, the system investments needed to support greater scalability were neither needed nor made. In</w:t>
      </w:r>
      <w:r w:rsidRPr="007C4361">
        <w:rPr>
          <w:sz w:val="24"/>
        </w:rPr>
        <w:t xml:space="preserve"> 2002, </w:t>
      </w:r>
      <w:r w:rsidR="006B3A77">
        <w:rPr>
          <w:sz w:val="24"/>
        </w:rPr>
        <w:t>as some of the technologies supporting Avista’s System, such as ADW, were becoming unsupported,</w:t>
      </w:r>
      <w:r w:rsidRPr="007C4361">
        <w:rPr>
          <w:sz w:val="24"/>
        </w:rPr>
        <w:t xml:space="preserve"> </w:t>
      </w:r>
      <w:r w:rsidR="006C434F">
        <w:rPr>
          <w:sz w:val="24"/>
        </w:rPr>
        <w:t xml:space="preserve">an assessment was made, titled “Avista Application Migration </w:t>
      </w:r>
      <w:r w:rsidR="006C434F">
        <w:rPr>
          <w:sz w:val="24"/>
        </w:rPr>
        <w:lastRenderedPageBreak/>
        <w:t xml:space="preserve">Review”, of the feasibility of moving the Company’s system from the mainframe platform to a contemporary mid-range platform and operating system. The benefits of such a process, commonly known as </w:t>
      </w:r>
      <w:r w:rsidRPr="007C4361">
        <w:rPr>
          <w:sz w:val="24"/>
        </w:rPr>
        <w:t>‘replatforming</w:t>
      </w:r>
      <w:r w:rsidR="006C434F">
        <w:rPr>
          <w:sz w:val="24"/>
        </w:rPr>
        <w:t xml:space="preserve">’, </w:t>
      </w:r>
      <w:r w:rsidR="004D21AE">
        <w:rPr>
          <w:sz w:val="24"/>
        </w:rPr>
        <w:t xml:space="preserve">were </w:t>
      </w:r>
      <w:r w:rsidR="006C434F">
        <w:rPr>
          <w:sz w:val="24"/>
        </w:rPr>
        <w:t>forecast over time and were compared with the estimated costs</w:t>
      </w:r>
      <w:r w:rsidR="004D21AE">
        <w:rPr>
          <w:sz w:val="24"/>
        </w:rPr>
        <w:t xml:space="preserve"> for completing the work. Results of this work indicated that replatforming the System at that time was not cost effective, and as a result, this work did not proceed. The next assessment was made in 2003 and focused on ways to reduce the risk associated with the ADW application then running on aging desktop computers using the IBM OS/2 operating system. The project report, titled “ADW Conversion”, recommended Avista purchase the specialized software to emulate the OS/2 system on contemporary computers and operating systems. </w:t>
      </w:r>
      <w:r w:rsidR="00E7649F">
        <w:rPr>
          <w:sz w:val="24"/>
        </w:rPr>
        <w:t xml:space="preserve">This recommendation was implemented. The legacy System was </w:t>
      </w:r>
      <w:r w:rsidRPr="007C4361">
        <w:rPr>
          <w:sz w:val="24"/>
        </w:rPr>
        <w:t xml:space="preserve">reviewed again in 2006 as part of a larger information technology review conducted for the entire Company. </w:t>
      </w:r>
      <w:r w:rsidR="00E7649F">
        <w:rPr>
          <w:sz w:val="24"/>
        </w:rPr>
        <w:t>The report, titled “Preliminary Applications Rationalization Assessment”, addressed the overall rationalization potential across the Company, and identified any ‘modernization’ opportunities for specific applications. The term “</w:t>
      </w:r>
      <w:r w:rsidR="00E7649F">
        <w:rPr>
          <w:sz w:val="24"/>
          <w:szCs w:val="24"/>
        </w:rPr>
        <w:t xml:space="preserve">rationalization” refers to an </w:t>
      </w:r>
      <w:r w:rsidR="0008168B">
        <w:rPr>
          <w:sz w:val="24"/>
          <w:szCs w:val="24"/>
        </w:rPr>
        <w:t>information</w:t>
      </w:r>
      <w:r w:rsidR="00E7649F">
        <w:rPr>
          <w:sz w:val="24"/>
          <w:szCs w:val="24"/>
        </w:rPr>
        <w:t xml:space="preserve"> technology</w:t>
      </w:r>
      <w:r w:rsidR="00E7649F" w:rsidRPr="00E7649F">
        <w:rPr>
          <w:sz w:val="24"/>
          <w:szCs w:val="24"/>
        </w:rPr>
        <w:t xml:space="preserve"> discipline</w:t>
      </w:r>
      <w:r w:rsidR="0008168B">
        <w:rPr>
          <w:sz w:val="24"/>
          <w:szCs w:val="24"/>
        </w:rPr>
        <w:t xml:space="preserve"> that’s </w:t>
      </w:r>
      <w:r w:rsidR="00E7649F" w:rsidRPr="00E7649F">
        <w:rPr>
          <w:sz w:val="24"/>
          <w:szCs w:val="24"/>
        </w:rPr>
        <w:t xml:space="preserve">aimed at reducing the </w:t>
      </w:r>
      <w:r w:rsidR="00E7649F" w:rsidRPr="008D2CF9">
        <w:rPr>
          <w:sz w:val="24"/>
          <w:szCs w:val="24"/>
        </w:rPr>
        <w:t xml:space="preserve">ongoing costs of maintaining </w:t>
      </w:r>
      <w:r w:rsidR="0008168B" w:rsidRPr="008D2CF9">
        <w:rPr>
          <w:sz w:val="24"/>
          <w:szCs w:val="24"/>
        </w:rPr>
        <w:t xml:space="preserve">overlapping or redundant </w:t>
      </w:r>
      <w:r w:rsidR="00E7649F" w:rsidRPr="008D2CF9">
        <w:rPr>
          <w:sz w:val="24"/>
          <w:szCs w:val="24"/>
        </w:rPr>
        <w:t xml:space="preserve">software </w:t>
      </w:r>
      <w:r w:rsidR="0008168B" w:rsidRPr="008D2CF9">
        <w:rPr>
          <w:sz w:val="24"/>
          <w:szCs w:val="24"/>
        </w:rPr>
        <w:t xml:space="preserve">systems across the </w:t>
      </w:r>
      <w:r w:rsidR="008D2CF9" w:rsidRPr="008D2CF9">
        <w:rPr>
          <w:sz w:val="24"/>
          <w:szCs w:val="24"/>
        </w:rPr>
        <w:t>whole of the business</w:t>
      </w:r>
      <w:r w:rsidR="00E7649F" w:rsidRPr="008D2CF9">
        <w:rPr>
          <w:sz w:val="24"/>
          <w:szCs w:val="24"/>
        </w:rPr>
        <w:t xml:space="preserve">. </w:t>
      </w:r>
      <w:r w:rsidR="008D2CF9" w:rsidRPr="008D2CF9">
        <w:rPr>
          <w:sz w:val="24"/>
          <w:szCs w:val="24"/>
        </w:rPr>
        <w:t xml:space="preserve">The report noted the </w:t>
      </w:r>
      <w:r w:rsidR="008D2CF9">
        <w:rPr>
          <w:sz w:val="24"/>
          <w:szCs w:val="24"/>
        </w:rPr>
        <w:t xml:space="preserve">Company’s Customer Information System as a ‘high risk’ application that was a candidate for either replacement or “refactoring.” The latter refers to a process of changing the internal structure of the </w:t>
      </w:r>
      <w:r w:rsidR="009B3313">
        <w:rPr>
          <w:sz w:val="24"/>
          <w:szCs w:val="24"/>
        </w:rPr>
        <w:t xml:space="preserve">existing </w:t>
      </w:r>
      <w:r w:rsidR="008D2CF9">
        <w:rPr>
          <w:sz w:val="24"/>
          <w:szCs w:val="24"/>
        </w:rPr>
        <w:t xml:space="preserve">application code </w:t>
      </w:r>
      <w:r w:rsidR="009B3313">
        <w:rPr>
          <w:sz w:val="24"/>
          <w:szCs w:val="24"/>
        </w:rPr>
        <w:t xml:space="preserve">to reduce its complexity and improve its readability. While this process helps reduce the risk associated with legacy software, it does not </w:t>
      </w:r>
      <w:r w:rsidR="00D858A4">
        <w:rPr>
          <w:sz w:val="24"/>
          <w:szCs w:val="24"/>
        </w:rPr>
        <w:t xml:space="preserve">fundamentally </w:t>
      </w:r>
      <w:r w:rsidR="009B3313">
        <w:rPr>
          <w:sz w:val="24"/>
          <w:szCs w:val="24"/>
        </w:rPr>
        <w:t>change it</w:t>
      </w:r>
      <w:r w:rsidR="00570CD4">
        <w:rPr>
          <w:sz w:val="24"/>
          <w:szCs w:val="24"/>
        </w:rPr>
        <w:t>s</w:t>
      </w:r>
      <w:r w:rsidR="009B3313">
        <w:rPr>
          <w:sz w:val="24"/>
          <w:szCs w:val="24"/>
        </w:rPr>
        <w:t xml:space="preserve"> basic properties or </w:t>
      </w:r>
      <w:r w:rsidR="00570CD4">
        <w:rPr>
          <w:sz w:val="24"/>
          <w:szCs w:val="24"/>
        </w:rPr>
        <w:t>architecture</w:t>
      </w:r>
      <w:r w:rsidR="009B3313">
        <w:rPr>
          <w:sz w:val="24"/>
          <w:szCs w:val="24"/>
        </w:rPr>
        <w:t xml:space="preserve">. Refactoring the Customer Service System was </w:t>
      </w:r>
      <w:r w:rsidR="00570CD4">
        <w:rPr>
          <w:sz w:val="24"/>
          <w:szCs w:val="24"/>
        </w:rPr>
        <w:t xml:space="preserve">assessed as </w:t>
      </w:r>
      <w:r w:rsidR="00B262C3">
        <w:rPr>
          <w:sz w:val="24"/>
          <w:szCs w:val="24"/>
        </w:rPr>
        <w:t xml:space="preserve">not </w:t>
      </w:r>
      <w:r w:rsidR="00570CD4">
        <w:rPr>
          <w:sz w:val="24"/>
          <w:szCs w:val="24"/>
        </w:rPr>
        <w:t>having sufficient benefit, and the Company was not ready to replace the System</w:t>
      </w:r>
      <w:r w:rsidR="009B3313">
        <w:rPr>
          <w:sz w:val="24"/>
          <w:szCs w:val="24"/>
        </w:rPr>
        <w:t xml:space="preserve">. </w:t>
      </w:r>
      <w:r w:rsidR="00394310">
        <w:rPr>
          <w:sz w:val="24"/>
        </w:rPr>
        <w:t xml:space="preserve">Most recently, in 2010, the Company again </w:t>
      </w:r>
      <w:r w:rsidR="00570CD4">
        <w:rPr>
          <w:sz w:val="24"/>
        </w:rPr>
        <w:t xml:space="preserve">reconsidered </w:t>
      </w:r>
      <w:r w:rsidR="00394310">
        <w:rPr>
          <w:sz w:val="24"/>
        </w:rPr>
        <w:t xml:space="preserve">reinvesting in its legacy System as means to delay its ultimate replacement. As a prelude to requesting vendor proposals to support such an effort, the Company sent a Request for Information to several major information technology vendors to describe the legacy System, and to gauge their interest in participating in </w:t>
      </w:r>
      <w:r w:rsidR="00570CD4">
        <w:rPr>
          <w:sz w:val="24"/>
        </w:rPr>
        <w:t xml:space="preserve">possible </w:t>
      </w:r>
      <w:r w:rsidR="00394310">
        <w:rPr>
          <w:sz w:val="24"/>
        </w:rPr>
        <w:t xml:space="preserve">next steps. A copy of the document, titled: “Request for Information for Avista Workplace Revitalization Project” </w:t>
      </w:r>
      <w:r w:rsidR="00394310" w:rsidRPr="00394310">
        <w:rPr>
          <w:sz w:val="24"/>
        </w:rPr>
        <w:t xml:space="preserve">is attached </w:t>
      </w:r>
      <w:r w:rsidR="00394310">
        <w:rPr>
          <w:sz w:val="24"/>
        </w:rPr>
        <w:t xml:space="preserve">to this report </w:t>
      </w:r>
      <w:r w:rsidR="00394310" w:rsidRPr="00394310">
        <w:rPr>
          <w:sz w:val="24"/>
        </w:rPr>
        <w:t xml:space="preserve">as </w:t>
      </w:r>
      <w:r w:rsidR="002250A2" w:rsidRPr="004751C8">
        <w:rPr>
          <w:sz w:val="24"/>
        </w:rPr>
        <w:t>Attachment</w:t>
      </w:r>
      <w:r w:rsidR="00394310" w:rsidRPr="004751C8">
        <w:rPr>
          <w:sz w:val="24"/>
        </w:rPr>
        <w:t xml:space="preserve"> 2</w:t>
      </w:r>
      <w:r w:rsidR="00394310">
        <w:rPr>
          <w:sz w:val="24"/>
        </w:rPr>
        <w:t xml:space="preserve">. </w:t>
      </w:r>
      <w:r w:rsidR="005C08C8">
        <w:rPr>
          <w:sz w:val="24"/>
        </w:rPr>
        <w:t>As Avista con</w:t>
      </w:r>
      <w:r w:rsidR="00570CD4">
        <w:rPr>
          <w:sz w:val="24"/>
        </w:rPr>
        <w:t>tinued to weigh the possible feasibility of this</w:t>
      </w:r>
      <w:r w:rsidR="005C08C8">
        <w:rPr>
          <w:sz w:val="24"/>
        </w:rPr>
        <w:t xml:space="preserve"> approach</w:t>
      </w:r>
      <w:r w:rsidR="00394310">
        <w:rPr>
          <w:sz w:val="24"/>
        </w:rPr>
        <w:t xml:space="preserve">, </w:t>
      </w:r>
      <w:r w:rsidR="005C08C8">
        <w:rPr>
          <w:sz w:val="24"/>
        </w:rPr>
        <w:t xml:space="preserve">it ultimately determined that commencing with the research and planning </w:t>
      </w:r>
      <w:r w:rsidR="005C08C8" w:rsidRPr="007C4361">
        <w:rPr>
          <w:sz w:val="24"/>
        </w:rPr>
        <w:t>for the current replacement project</w:t>
      </w:r>
      <w:r w:rsidR="005C08C8">
        <w:rPr>
          <w:sz w:val="24"/>
        </w:rPr>
        <w:t xml:space="preserve"> was the prudent course of action.</w:t>
      </w:r>
    </w:p>
    <w:p w:rsidR="00D74EC6" w:rsidRDefault="00D74EC6" w:rsidP="005C08C8">
      <w:pPr>
        <w:pStyle w:val="Header"/>
        <w:tabs>
          <w:tab w:val="clear" w:pos="4320"/>
          <w:tab w:val="clear" w:pos="8640"/>
        </w:tabs>
        <w:spacing w:line="360" w:lineRule="auto"/>
        <w:rPr>
          <w:sz w:val="24"/>
        </w:rPr>
      </w:pPr>
    </w:p>
    <w:p w:rsidR="00DB3C48" w:rsidRDefault="009F221F" w:rsidP="00970EA7">
      <w:pPr>
        <w:pStyle w:val="Header"/>
        <w:tabs>
          <w:tab w:val="clear" w:pos="4320"/>
          <w:tab w:val="clear" w:pos="8640"/>
        </w:tabs>
        <w:rPr>
          <w:b/>
          <w:sz w:val="24"/>
        </w:rPr>
      </w:pPr>
      <w:r>
        <w:rPr>
          <w:b/>
          <w:sz w:val="24"/>
        </w:rPr>
        <w:lastRenderedPageBreak/>
        <w:t>Timing of the Replacement</w:t>
      </w:r>
    </w:p>
    <w:p w:rsidR="00D74EC6" w:rsidRPr="00D74EC6" w:rsidRDefault="00D74EC6" w:rsidP="00970EA7">
      <w:pPr>
        <w:pStyle w:val="Header"/>
        <w:tabs>
          <w:tab w:val="clear" w:pos="4320"/>
          <w:tab w:val="clear" w:pos="8640"/>
        </w:tabs>
        <w:rPr>
          <w:b/>
          <w:sz w:val="18"/>
        </w:rPr>
      </w:pPr>
    </w:p>
    <w:p w:rsidR="0039431E" w:rsidRDefault="002A3609" w:rsidP="00970EA7">
      <w:pPr>
        <w:spacing w:line="360" w:lineRule="auto"/>
        <w:rPr>
          <w:sz w:val="24"/>
          <w:szCs w:val="24"/>
        </w:rPr>
      </w:pPr>
      <w:r>
        <w:rPr>
          <w:sz w:val="24"/>
          <w:szCs w:val="24"/>
        </w:rPr>
        <w:t xml:space="preserve">Avista’s </w:t>
      </w:r>
      <w:r w:rsidR="00970EA7">
        <w:rPr>
          <w:sz w:val="24"/>
          <w:szCs w:val="24"/>
        </w:rPr>
        <w:t>decision to replace its legacy S</w:t>
      </w:r>
      <w:r>
        <w:rPr>
          <w:sz w:val="24"/>
          <w:szCs w:val="24"/>
        </w:rPr>
        <w:t>ystem involved a</w:t>
      </w:r>
      <w:r w:rsidR="009F221F">
        <w:rPr>
          <w:sz w:val="24"/>
          <w:szCs w:val="24"/>
        </w:rPr>
        <w:t xml:space="preserve"> </w:t>
      </w:r>
      <w:r>
        <w:rPr>
          <w:sz w:val="24"/>
          <w:szCs w:val="24"/>
        </w:rPr>
        <w:t>number</w:t>
      </w:r>
      <w:r w:rsidR="009F221F">
        <w:rPr>
          <w:sz w:val="24"/>
          <w:szCs w:val="24"/>
        </w:rPr>
        <w:t xml:space="preserve"> of </w:t>
      </w:r>
      <w:r>
        <w:rPr>
          <w:sz w:val="24"/>
          <w:szCs w:val="24"/>
        </w:rPr>
        <w:t>considerations,</w:t>
      </w:r>
      <w:r w:rsidR="00414A51">
        <w:rPr>
          <w:sz w:val="24"/>
          <w:szCs w:val="24"/>
        </w:rPr>
        <w:t xml:space="preserve"> </w:t>
      </w:r>
      <w:r>
        <w:rPr>
          <w:sz w:val="24"/>
          <w:szCs w:val="24"/>
        </w:rPr>
        <w:t xml:space="preserve">many of which have been </w:t>
      </w:r>
      <w:r w:rsidR="00414A51">
        <w:rPr>
          <w:sz w:val="24"/>
          <w:szCs w:val="24"/>
        </w:rPr>
        <w:t>described above</w:t>
      </w:r>
      <w:r>
        <w:rPr>
          <w:sz w:val="24"/>
          <w:szCs w:val="24"/>
        </w:rPr>
        <w:t>. Co</w:t>
      </w:r>
      <w:r w:rsidR="00970EA7">
        <w:rPr>
          <w:sz w:val="24"/>
          <w:szCs w:val="24"/>
        </w:rPr>
        <w:t>nsidered in concert, these</w:t>
      </w:r>
      <w:r>
        <w:rPr>
          <w:sz w:val="24"/>
          <w:szCs w:val="24"/>
        </w:rPr>
        <w:t xml:space="preserve"> helped shape the decision to commence with the </w:t>
      </w:r>
      <w:r w:rsidR="00970EA7">
        <w:rPr>
          <w:sz w:val="24"/>
          <w:szCs w:val="24"/>
        </w:rPr>
        <w:t>research and planning necessary to support this effort</w:t>
      </w:r>
      <w:r w:rsidR="00414A51">
        <w:rPr>
          <w:sz w:val="24"/>
          <w:szCs w:val="24"/>
        </w:rPr>
        <w:t>:</w:t>
      </w:r>
    </w:p>
    <w:p w:rsidR="00970EA7" w:rsidRDefault="00970EA7" w:rsidP="00970EA7">
      <w:pPr>
        <w:spacing w:line="360" w:lineRule="auto"/>
        <w:rPr>
          <w:sz w:val="24"/>
          <w:szCs w:val="24"/>
        </w:rPr>
      </w:pPr>
    </w:p>
    <w:p w:rsidR="0039431E" w:rsidRDefault="00414A51" w:rsidP="00970EA7">
      <w:pPr>
        <w:pStyle w:val="ListParagraph"/>
        <w:numPr>
          <w:ilvl w:val="0"/>
          <w:numId w:val="15"/>
        </w:numPr>
        <w:spacing w:line="360" w:lineRule="auto"/>
      </w:pPr>
      <w:r>
        <w:t>C</w:t>
      </w:r>
      <w:r w:rsidR="0039431E">
        <w:t>onfidence t</w:t>
      </w:r>
      <w:r w:rsidR="0039431E" w:rsidRPr="0039431E">
        <w:t xml:space="preserve">hat </w:t>
      </w:r>
      <w:r w:rsidR="00F0757B">
        <w:t xml:space="preserve">Avista could operate </w:t>
      </w:r>
      <w:r w:rsidR="0039431E" w:rsidRPr="0039431E">
        <w:t xml:space="preserve">the legacy system </w:t>
      </w:r>
      <w:r w:rsidR="0039431E">
        <w:t xml:space="preserve">without fail </w:t>
      </w:r>
      <w:r w:rsidR="00F0757B">
        <w:t>through at least 2014</w:t>
      </w:r>
      <w:r>
        <w:t>, without any significa</w:t>
      </w:r>
      <w:r w:rsidR="00F0757B">
        <w:t>nt upgrades to older technology. This timeframe would</w:t>
      </w:r>
      <w:r w:rsidR="0039431E" w:rsidRPr="0039431E">
        <w:t xml:space="preserve"> accommodate the </w:t>
      </w:r>
      <w:r>
        <w:t xml:space="preserve">period of </w:t>
      </w:r>
      <w:r w:rsidR="0039431E">
        <w:t xml:space="preserve">research, </w:t>
      </w:r>
      <w:r w:rsidR="0039431E" w:rsidRPr="0039431E">
        <w:t>planning, design and implementation of a replacement project</w:t>
      </w:r>
      <w:r w:rsidR="0039431E">
        <w:t>;</w:t>
      </w:r>
    </w:p>
    <w:p w:rsidR="0039431E" w:rsidRDefault="0039431E" w:rsidP="00970EA7">
      <w:pPr>
        <w:pStyle w:val="ListParagraph"/>
        <w:numPr>
          <w:ilvl w:val="0"/>
          <w:numId w:val="15"/>
        </w:numPr>
        <w:spacing w:line="360" w:lineRule="auto"/>
      </w:pPr>
      <w:r>
        <w:t xml:space="preserve">Avista </w:t>
      </w:r>
      <w:r w:rsidR="00414A51">
        <w:t>expected to have a limited window of availability for</w:t>
      </w:r>
      <w:r>
        <w:t xml:space="preserve"> the employee and contract </w:t>
      </w:r>
      <w:r w:rsidR="006D5AE2">
        <w:t xml:space="preserve">technical </w:t>
      </w:r>
      <w:r>
        <w:t xml:space="preserve">resources necessary ensure the proper functioning, maintenance, repair, and upgrades </w:t>
      </w:r>
      <w:r w:rsidR="006D5AE2">
        <w:t>of the legacy system expected through 2014;</w:t>
      </w:r>
    </w:p>
    <w:p w:rsidR="006D5AE2" w:rsidRDefault="006D5AE2" w:rsidP="00970EA7">
      <w:pPr>
        <w:pStyle w:val="ListParagraph"/>
        <w:numPr>
          <w:ilvl w:val="0"/>
          <w:numId w:val="15"/>
        </w:numPr>
        <w:spacing w:line="360" w:lineRule="auto"/>
      </w:pPr>
      <w:r>
        <w:t xml:space="preserve">The </w:t>
      </w:r>
      <w:r w:rsidR="00414A51">
        <w:t xml:space="preserve">pending </w:t>
      </w:r>
      <w:r>
        <w:t xml:space="preserve">need to </w:t>
      </w:r>
      <w:r w:rsidR="00414A51">
        <w:t>determine</w:t>
      </w:r>
      <w:r>
        <w:t xml:space="preserve"> whether </w:t>
      </w:r>
      <w:r w:rsidR="00414A51">
        <w:t xml:space="preserve">or not </w:t>
      </w:r>
      <w:r>
        <w:t xml:space="preserve">to </w:t>
      </w:r>
      <w:r w:rsidR="00970EA7">
        <w:t>renew the</w:t>
      </w:r>
      <w:r>
        <w:t xml:space="preserve"> long-term (ten years) services contract with Hewlett – Packard for </w:t>
      </w:r>
      <w:r w:rsidR="00414A51">
        <w:t>the ongoing</w:t>
      </w:r>
      <w:r>
        <w:t xml:space="preserve"> </w:t>
      </w:r>
      <w:r w:rsidR="00970EA7">
        <w:t xml:space="preserve">mainframe capability, and the </w:t>
      </w:r>
      <w:r>
        <w:t>maintenance and operations support for the legacy system. The end of the then-current contract presented a window of opportunity for repl</w:t>
      </w:r>
      <w:r w:rsidR="00970EA7">
        <w:t>acing the legacy system</w:t>
      </w:r>
      <w:r>
        <w:t>;</w:t>
      </w:r>
    </w:p>
    <w:p w:rsidR="006D5AE2" w:rsidRDefault="006D5AE2" w:rsidP="00970EA7">
      <w:pPr>
        <w:pStyle w:val="ListParagraph"/>
        <w:numPr>
          <w:ilvl w:val="0"/>
          <w:numId w:val="15"/>
        </w:numPr>
        <w:spacing w:line="360" w:lineRule="auto"/>
      </w:pPr>
      <w:r>
        <w:t>The experience that the Company had practically tapped the capabilities of its legacy system, whether or not it was operating on contemporary computer hardware and software;</w:t>
      </w:r>
    </w:p>
    <w:p w:rsidR="006D5AE2" w:rsidRDefault="006D5AE2" w:rsidP="00970EA7">
      <w:pPr>
        <w:pStyle w:val="ListParagraph"/>
        <w:numPr>
          <w:ilvl w:val="0"/>
          <w:numId w:val="15"/>
        </w:numPr>
        <w:spacing w:line="360" w:lineRule="auto"/>
      </w:pPr>
      <w:r>
        <w:t>The concern that business and service risks associated with the legacy system were continuing to accumulate with time;</w:t>
      </w:r>
    </w:p>
    <w:p w:rsidR="006D5AE2" w:rsidRDefault="006D5AE2" w:rsidP="00970EA7">
      <w:pPr>
        <w:pStyle w:val="ListParagraph"/>
        <w:numPr>
          <w:ilvl w:val="0"/>
          <w:numId w:val="15"/>
        </w:numPr>
        <w:spacing w:line="360" w:lineRule="auto"/>
      </w:pPr>
      <w:r>
        <w:t xml:space="preserve">The </w:t>
      </w:r>
      <w:r w:rsidR="00F0757B">
        <w:t xml:space="preserve">continuing </w:t>
      </w:r>
      <w:r>
        <w:t xml:space="preserve">assessment that as new functionality was added to the legacy system, </w:t>
      </w:r>
      <w:r w:rsidR="00673C5E">
        <w:t>it</w:t>
      </w:r>
      <w:r>
        <w:t xml:space="preserve"> was driving geometrically-increasing complexity, and likely greater ultimate replacement costs, and</w:t>
      </w:r>
    </w:p>
    <w:p w:rsidR="00B262C3" w:rsidRPr="00B262C3" w:rsidRDefault="006D5AE2" w:rsidP="00B262C3">
      <w:pPr>
        <w:pStyle w:val="ListParagraph"/>
        <w:numPr>
          <w:ilvl w:val="0"/>
          <w:numId w:val="15"/>
        </w:numPr>
        <w:spacing w:line="360" w:lineRule="auto"/>
      </w:pPr>
      <w:r>
        <w:t xml:space="preserve">The </w:t>
      </w:r>
      <w:r w:rsidR="00F90953">
        <w:t xml:space="preserve">knowledge that the legacy system </w:t>
      </w:r>
      <w:r w:rsidR="00F0757B">
        <w:t>would not</w:t>
      </w:r>
      <w:r w:rsidR="00F90953">
        <w:t xml:space="preserve"> have the capability to deliver some of the service and billing op</w:t>
      </w:r>
      <w:r w:rsidR="002A3609">
        <w:t>tions our customers desired, or</w:t>
      </w:r>
      <w:r w:rsidR="00F0757B">
        <w:t xml:space="preserve"> </w:t>
      </w:r>
      <w:r w:rsidR="00673C5E">
        <w:t xml:space="preserve">service and work-process </w:t>
      </w:r>
      <w:r w:rsidR="002A3609">
        <w:t>options</w:t>
      </w:r>
      <w:r w:rsidR="00F90953">
        <w:t>.</w:t>
      </w:r>
    </w:p>
    <w:p w:rsidR="00CF4004" w:rsidRDefault="00CF4004" w:rsidP="004D21AE">
      <w:pPr>
        <w:spacing w:line="360" w:lineRule="auto"/>
        <w:rPr>
          <w:sz w:val="24"/>
          <w:szCs w:val="24"/>
        </w:rPr>
      </w:pPr>
    </w:p>
    <w:p w:rsidR="00B262C3" w:rsidRDefault="00B262C3" w:rsidP="002250A2">
      <w:pPr>
        <w:spacing w:line="360" w:lineRule="auto"/>
        <w:jc w:val="center"/>
        <w:rPr>
          <w:b/>
          <w:sz w:val="28"/>
          <w:szCs w:val="24"/>
        </w:rPr>
      </w:pPr>
    </w:p>
    <w:p w:rsidR="003A51A9" w:rsidRPr="002250A2" w:rsidRDefault="002723A0" w:rsidP="002250A2">
      <w:pPr>
        <w:spacing w:line="360" w:lineRule="auto"/>
        <w:jc w:val="center"/>
        <w:rPr>
          <w:b/>
          <w:sz w:val="28"/>
          <w:szCs w:val="24"/>
        </w:rPr>
      </w:pPr>
      <w:r>
        <w:rPr>
          <w:b/>
          <w:sz w:val="28"/>
          <w:szCs w:val="24"/>
        </w:rPr>
        <w:t>IV</w:t>
      </w:r>
      <w:proofErr w:type="gramStart"/>
      <w:r>
        <w:rPr>
          <w:b/>
          <w:sz w:val="28"/>
          <w:szCs w:val="24"/>
        </w:rPr>
        <w:t xml:space="preserve">.  </w:t>
      </w:r>
      <w:r w:rsidR="00B15243" w:rsidRPr="002250A2">
        <w:rPr>
          <w:b/>
          <w:sz w:val="28"/>
          <w:szCs w:val="24"/>
        </w:rPr>
        <w:t>Planning</w:t>
      </w:r>
      <w:proofErr w:type="gramEnd"/>
      <w:r w:rsidR="00B15243" w:rsidRPr="002250A2">
        <w:rPr>
          <w:b/>
          <w:sz w:val="28"/>
          <w:szCs w:val="24"/>
        </w:rPr>
        <w:t xml:space="preserve"> for Replacement of</w:t>
      </w:r>
      <w:r w:rsidR="008F562E" w:rsidRPr="002250A2">
        <w:rPr>
          <w:b/>
          <w:sz w:val="28"/>
          <w:szCs w:val="24"/>
        </w:rPr>
        <w:t xml:space="preserve"> </w:t>
      </w:r>
      <w:r w:rsidR="00B15243" w:rsidRPr="002250A2">
        <w:rPr>
          <w:b/>
          <w:sz w:val="28"/>
          <w:szCs w:val="24"/>
        </w:rPr>
        <w:t>the</w:t>
      </w:r>
      <w:r w:rsidR="008F562E" w:rsidRPr="002250A2">
        <w:rPr>
          <w:b/>
          <w:sz w:val="28"/>
          <w:szCs w:val="24"/>
        </w:rPr>
        <w:t xml:space="preserve"> Legacy System</w:t>
      </w:r>
    </w:p>
    <w:p w:rsidR="00CF4004" w:rsidRPr="00CF4004" w:rsidRDefault="00CF4004" w:rsidP="004D21AE">
      <w:pPr>
        <w:spacing w:line="360" w:lineRule="auto"/>
        <w:rPr>
          <w:sz w:val="22"/>
          <w:szCs w:val="24"/>
        </w:rPr>
      </w:pPr>
    </w:p>
    <w:p w:rsidR="004F1118" w:rsidRDefault="004F1118" w:rsidP="004F1118">
      <w:pPr>
        <w:pStyle w:val="Header"/>
        <w:tabs>
          <w:tab w:val="clear" w:pos="4320"/>
          <w:tab w:val="clear" w:pos="8640"/>
        </w:tabs>
        <w:rPr>
          <w:b/>
          <w:sz w:val="24"/>
        </w:rPr>
      </w:pPr>
      <w:r>
        <w:rPr>
          <w:b/>
          <w:sz w:val="24"/>
        </w:rPr>
        <w:t xml:space="preserve">Replacements of </w:t>
      </w:r>
      <w:r w:rsidR="00B15243">
        <w:rPr>
          <w:b/>
          <w:sz w:val="24"/>
        </w:rPr>
        <w:t>Customer Information System</w:t>
      </w:r>
      <w:r>
        <w:rPr>
          <w:b/>
          <w:sz w:val="24"/>
        </w:rPr>
        <w:t>s</w:t>
      </w:r>
      <w:r w:rsidR="00B15243">
        <w:rPr>
          <w:b/>
          <w:sz w:val="24"/>
        </w:rPr>
        <w:t xml:space="preserve"> </w:t>
      </w:r>
      <w:r>
        <w:rPr>
          <w:b/>
          <w:sz w:val="24"/>
        </w:rPr>
        <w:t>are Common</w:t>
      </w:r>
    </w:p>
    <w:p w:rsidR="004F1118" w:rsidRPr="004F1118" w:rsidRDefault="004F1118" w:rsidP="004F1118">
      <w:pPr>
        <w:pStyle w:val="Header"/>
        <w:tabs>
          <w:tab w:val="clear" w:pos="4320"/>
          <w:tab w:val="clear" w:pos="8640"/>
        </w:tabs>
        <w:rPr>
          <w:b/>
          <w:sz w:val="14"/>
        </w:rPr>
      </w:pPr>
    </w:p>
    <w:p w:rsidR="002250A2" w:rsidRDefault="004429EB" w:rsidP="004D21AE">
      <w:pPr>
        <w:spacing w:line="360" w:lineRule="auto"/>
        <w:rPr>
          <w:sz w:val="24"/>
          <w:szCs w:val="24"/>
        </w:rPr>
      </w:pPr>
      <w:r w:rsidRPr="004429EB">
        <w:rPr>
          <w:sz w:val="24"/>
          <w:szCs w:val="24"/>
        </w:rPr>
        <w:t xml:space="preserve">Nationwide, many utilities </w:t>
      </w:r>
      <w:r w:rsidR="00437A7B">
        <w:rPr>
          <w:sz w:val="24"/>
          <w:szCs w:val="24"/>
        </w:rPr>
        <w:t>have undertaken the</w:t>
      </w:r>
      <w:r w:rsidRPr="004429EB">
        <w:rPr>
          <w:sz w:val="24"/>
          <w:szCs w:val="24"/>
        </w:rPr>
        <w:t xml:space="preserve"> same journey in </w:t>
      </w:r>
      <w:r w:rsidR="00CE7D00">
        <w:rPr>
          <w:sz w:val="24"/>
          <w:szCs w:val="24"/>
        </w:rPr>
        <w:t>replacing</w:t>
      </w:r>
      <w:r w:rsidRPr="004429EB">
        <w:rPr>
          <w:sz w:val="24"/>
          <w:szCs w:val="24"/>
        </w:rPr>
        <w:t xml:space="preserve"> their own legacy </w:t>
      </w:r>
    </w:p>
    <w:p w:rsidR="002250A2" w:rsidRDefault="004429EB" w:rsidP="004D21AE">
      <w:pPr>
        <w:spacing w:line="360" w:lineRule="auto"/>
        <w:rPr>
          <w:sz w:val="24"/>
          <w:szCs w:val="24"/>
        </w:rPr>
      </w:pPr>
      <w:r w:rsidRPr="004429EB">
        <w:rPr>
          <w:sz w:val="24"/>
          <w:szCs w:val="24"/>
        </w:rPr>
        <w:lastRenderedPageBreak/>
        <w:t>Custome</w:t>
      </w:r>
      <w:r w:rsidR="00D273E5">
        <w:rPr>
          <w:sz w:val="24"/>
          <w:szCs w:val="24"/>
        </w:rPr>
        <w:t xml:space="preserve">r Information </w:t>
      </w:r>
      <w:proofErr w:type="gramStart"/>
      <w:r w:rsidR="00D273E5">
        <w:rPr>
          <w:sz w:val="24"/>
          <w:szCs w:val="24"/>
        </w:rPr>
        <w:t>Systems,</w:t>
      </w:r>
      <w:proofErr w:type="gramEnd"/>
      <w:r w:rsidR="00D273E5">
        <w:rPr>
          <w:sz w:val="24"/>
          <w:szCs w:val="24"/>
        </w:rPr>
        <w:t xml:space="preserve"> </w:t>
      </w:r>
      <w:r w:rsidR="004C0309">
        <w:rPr>
          <w:sz w:val="24"/>
          <w:szCs w:val="24"/>
        </w:rPr>
        <w:t xml:space="preserve">and </w:t>
      </w:r>
      <w:r w:rsidR="00D273E5">
        <w:rPr>
          <w:sz w:val="24"/>
          <w:szCs w:val="24"/>
        </w:rPr>
        <w:t>many</w:t>
      </w:r>
      <w:r w:rsidR="00437A7B">
        <w:rPr>
          <w:sz w:val="24"/>
          <w:szCs w:val="24"/>
        </w:rPr>
        <w:t xml:space="preserve"> are </w:t>
      </w:r>
      <w:r w:rsidR="00D273E5">
        <w:rPr>
          <w:sz w:val="24"/>
          <w:szCs w:val="24"/>
        </w:rPr>
        <w:t>replacing systems</w:t>
      </w:r>
      <w:r w:rsidR="004C0309">
        <w:rPr>
          <w:sz w:val="24"/>
          <w:szCs w:val="24"/>
        </w:rPr>
        <w:t xml:space="preserve"> installed around the year 2000, a </w:t>
      </w:r>
      <w:r w:rsidR="00D273E5">
        <w:rPr>
          <w:sz w:val="24"/>
          <w:szCs w:val="24"/>
        </w:rPr>
        <w:t>‘generation’ newer than Avista’s</w:t>
      </w:r>
      <w:r w:rsidR="004C0309">
        <w:rPr>
          <w:sz w:val="24"/>
          <w:szCs w:val="24"/>
        </w:rPr>
        <w:t xml:space="preserve"> System.</w:t>
      </w:r>
      <w:r w:rsidR="00D273E5">
        <w:rPr>
          <w:sz w:val="24"/>
          <w:szCs w:val="24"/>
        </w:rPr>
        <w:t xml:space="preserve"> Several</w:t>
      </w:r>
      <w:r w:rsidR="00437A7B">
        <w:rPr>
          <w:sz w:val="24"/>
          <w:szCs w:val="24"/>
        </w:rPr>
        <w:t xml:space="preserve"> utilities in the Northwest are </w:t>
      </w:r>
      <w:r w:rsidR="00D273E5">
        <w:rPr>
          <w:sz w:val="24"/>
          <w:szCs w:val="24"/>
        </w:rPr>
        <w:t xml:space="preserve">among those </w:t>
      </w:r>
    </w:p>
    <w:p w:rsidR="004C0309" w:rsidRDefault="00D273E5" w:rsidP="004D21AE">
      <w:pPr>
        <w:spacing w:line="360" w:lineRule="auto"/>
        <w:rPr>
          <w:sz w:val="24"/>
          <w:szCs w:val="24"/>
        </w:rPr>
      </w:pPr>
      <w:proofErr w:type="gramStart"/>
      <w:r>
        <w:rPr>
          <w:sz w:val="24"/>
          <w:szCs w:val="24"/>
        </w:rPr>
        <w:t>engaged</w:t>
      </w:r>
      <w:proofErr w:type="gramEnd"/>
      <w:r>
        <w:rPr>
          <w:sz w:val="24"/>
          <w:szCs w:val="24"/>
        </w:rPr>
        <w:t xml:space="preserve"> in some phase of a </w:t>
      </w:r>
      <w:r w:rsidR="004C0309">
        <w:rPr>
          <w:sz w:val="24"/>
          <w:szCs w:val="24"/>
        </w:rPr>
        <w:t xml:space="preserve">major </w:t>
      </w:r>
      <w:r w:rsidR="004F1118">
        <w:rPr>
          <w:sz w:val="24"/>
          <w:szCs w:val="24"/>
        </w:rPr>
        <w:t>replacement project. Avista’s understanding of the status of these efforts is</w:t>
      </w:r>
      <w:r w:rsidR="004C0309">
        <w:rPr>
          <w:sz w:val="24"/>
          <w:szCs w:val="24"/>
        </w:rPr>
        <w:t xml:space="preserve"> summarized below:</w:t>
      </w:r>
    </w:p>
    <w:p w:rsidR="004751C8" w:rsidRDefault="004751C8" w:rsidP="004D21AE">
      <w:pPr>
        <w:spacing w:line="360" w:lineRule="auto"/>
        <w:rPr>
          <w:sz w:val="24"/>
          <w:szCs w:val="24"/>
        </w:rPr>
      </w:pPr>
      <w:r>
        <w:rPr>
          <w:sz w:val="24"/>
          <w:szCs w:val="24"/>
        </w:rPr>
        <w:tab/>
      </w:r>
    </w:p>
    <w:tbl>
      <w:tblPr>
        <w:tblW w:w="9131" w:type="dxa"/>
        <w:tblInd w:w="198" w:type="dxa"/>
        <w:tblLook w:val="04A0"/>
      </w:tblPr>
      <w:tblGrid>
        <w:gridCol w:w="1804"/>
        <w:gridCol w:w="1396"/>
        <w:gridCol w:w="5931"/>
      </w:tblGrid>
      <w:tr w:rsidR="004751C8" w:rsidRPr="00D273E5" w:rsidTr="00D74EC6">
        <w:trPr>
          <w:trHeight w:val="306"/>
        </w:trPr>
        <w:tc>
          <w:tcPr>
            <w:tcW w:w="1804"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4751C8" w:rsidRPr="00D273E5" w:rsidRDefault="004751C8" w:rsidP="004751C8">
            <w:pPr>
              <w:autoSpaceDE/>
              <w:autoSpaceDN/>
              <w:rPr>
                <w:rFonts w:eastAsia="Times New Roman"/>
                <w:bCs/>
                <w:color w:val="000000"/>
                <w:sz w:val="22"/>
                <w:szCs w:val="22"/>
              </w:rPr>
            </w:pPr>
            <w:r w:rsidRPr="00D273E5">
              <w:rPr>
                <w:rFonts w:eastAsia="Times New Roman"/>
                <w:bCs/>
                <w:color w:val="000000"/>
                <w:sz w:val="22"/>
                <w:szCs w:val="22"/>
              </w:rPr>
              <w:t>Company</w:t>
            </w:r>
          </w:p>
        </w:tc>
        <w:tc>
          <w:tcPr>
            <w:tcW w:w="1396" w:type="dxa"/>
            <w:tcBorders>
              <w:top w:val="single" w:sz="8" w:space="0" w:color="auto"/>
              <w:left w:val="nil"/>
              <w:bottom w:val="single" w:sz="4" w:space="0" w:color="auto"/>
              <w:right w:val="single" w:sz="4" w:space="0" w:color="auto"/>
            </w:tcBorders>
            <w:shd w:val="clear" w:color="auto" w:fill="auto"/>
            <w:noWrap/>
            <w:vAlign w:val="bottom"/>
            <w:hideMark/>
          </w:tcPr>
          <w:p w:rsidR="004751C8" w:rsidRPr="00D273E5" w:rsidRDefault="004751C8" w:rsidP="004751C8">
            <w:pPr>
              <w:autoSpaceDE/>
              <w:autoSpaceDN/>
              <w:rPr>
                <w:rFonts w:eastAsia="Times New Roman"/>
                <w:bCs/>
                <w:color w:val="000000"/>
                <w:sz w:val="22"/>
                <w:szCs w:val="22"/>
              </w:rPr>
            </w:pPr>
            <w:r w:rsidRPr="00D273E5">
              <w:rPr>
                <w:rFonts w:eastAsia="Times New Roman"/>
                <w:bCs/>
                <w:color w:val="000000"/>
                <w:sz w:val="22"/>
                <w:szCs w:val="22"/>
              </w:rPr>
              <w:t>State</w:t>
            </w:r>
            <w:r>
              <w:rPr>
                <w:rFonts w:eastAsia="Times New Roman"/>
                <w:bCs/>
                <w:color w:val="000000"/>
                <w:sz w:val="22"/>
                <w:szCs w:val="22"/>
              </w:rPr>
              <w:t>(s)</w:t>
            </w:r>
          </w:p>
        </w:tc>
        <w:tc>
          <w:tcPr>
            <w:tcW w:w="5931" w:type="dxa"/>
            <w:tcBorders>
              <w:top w:val="single" w:sz="8" w:space="0" w:color="auto"/>
              <w:left w:val="nil"/>
              <w:bottom w:val="single" w:sz="4" w:space="0" w:color="auto"/>
              <w:right w:val="single" w:sz="8" w:space="0" w:color="auto"/>
            </w:tcBorders>
            <w:shd w:val="clear" w:color="auto" w:fill="auto"/>
            <w:noWrap/>
            <w:vAlign w:val="bottom"/>
            <w:hideMark/>
          </w:tcPr>
          <w:p w:rsidR="004751C8" w:rsidRPr="00D273E5" w:rsidRDefault="004751C8" w:rsidP="004751C8">
            <w:pPr>
              <w:autoSpaceDE/>
              <w:autoSpaceDN/>
              <w:rPr>
                <w:rFonts w:eastAsia="Times New Roman"/>
                <w:bCs/>
                <w:color w:val="000000"/>
                <w:sz w:val="22"/>
                <w:szCs w:val="22"/>
              </w:rPr>
            </w:pPr>
            <w:r w:rsidRPr="00D273E5">
              <w:rPr>
                <w:rFonts w:eastAsia="Times New Roman"/>
                <w:bCs/>
                <w:color w:val="000000"/>
                <w:sz w:val="22"/>
                <w:szCs w:val="22"/>
              </w:rPr>
              <w:t>Status</w:t>
            </w:r>
          </w:p>
        </w:tc>
      </w:tr>
      <w:tr w:rsidR="004751C8" w:rsidRPr="00D273E5" w:rsidTr="00D74EC6">
        <w:trPr>
          <w:trHeight w:val="917"/>
        </w:trPr>
        <w:tc>
          <w:tcPr>
            <w:tcW w:w="1804" w:type="dxa"/>
            <w:vMerge w:val="restart"/>
            <w:tcBorders>
              <w:top w:val="nil"/>
              <w:left w:val="single" w:sz="8" w:space="0" w:color="auto"/>
              <w:bottom w:val="single" w:sz="4" w:space="0" w:color="000000"/>
              <w:right w:val="single" w:sz="4" w:space="0" w:color="auto"/>
            </w:tcBorders>
            <w:shd w:val="clear" w:color="auto" w:fill="auto"/>
            <w:vAlign w:val="center"/>
            <w:hideMark/>
          </w:tcPr>
          <w:p w:rsidR="004751C8" w:rsidRPr="00D273E5" w:rsidRDefault="004751C8" w:rsidP="004751C8">
            <w:pPr>
              <w:autoSpaceDE/>
              <w:autoSpaceDN/>
              <w:rPr>
                <w:rFonts w:eastAsia="Times New Roman"/>
                <w:color w:val="000000"/>
                <w:sz w:val="22"/>
                <w:szCs w:val="22"/>
              </w:rPr>
            </w:pPr>
            <w:r w:rsidRPr="00D273E5">
              <w:rPr>
                <w:rFonts w:eastAsia="Times New Roman"/>
                <w:color w:val="000000"/>
                <w:sz w:val="22"/>
                <w:szCs w:val="22"/>
              </w:rPr>
              <w:t>Cascade Natural Gas &amp; Intermountain Gas</w:t>
            </w:r>
          </w:p>
        </w:tc>
        <w:tc>
          <w:tcPr>
            <w:tcW w:w="139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751C8" w:rsidRPr="00D273E5" w:rsidRDefault="004751C8" w:rsidP="004751C8">
            <w:pPr>
              <w:autoSpaceDE/>
              <w:autoSpaceDN/>
              <w:rPr>
                <w:rFonts w:eastAsia="Times New Roman"/>
                <w:color w:val="000000"/>
                <w:sz w:val="22"/>
                <w:szCs w:val="22"/>
              </w:rPr>
            </w:pPr>
            <w:r w:rsidRPr="00D273E5">
              <w:rPr>
                <w:rFonts w:eastAsia="Times New Roman"/>
                <w:color w:val="000000"/>
                <w:sz w:val="22"/>
                <w:szCs w:val="22"/>
              </w:rPr>
              <w:t>OR/WA/ID</w:t>
            </w:r>
          </w:p>
        </w:tc>
        <w:tc>
          <w:tcPr>
            <w:tcW w:w="5931" w:type="dxa"/>
            <w:vMerge w:val="restart"/>
            <w:tcBorders>
              <w:top w:val="nil"/>
              <w:left w:val="single" w:sz="4" w:space="0" w:color="auto"/>
              <w:bottom w:val="single" w:sz="4" w:space="0" w:color="000000"/>
              <w:right w:val="single" w:sz="8" w:space="0" w:color="auto"/>
            </w:tcBorders>
            <w:shd w:val="clear" w:color="auto" w:fill="auto"/>
            <w:vAlign w:val="center"/>
            <w:hideMark/>
          </w:tcPr>
          <w:p w:rsidR="004751C8" w:rsidRPr="00D273E5" w:rsidRDefault="004751C8" w:rsidP="004751C8">
            <w:pPr>
              <w:autoSpaceDE/>
              <w:autoSpaceDN/>
              <w:rPr>
                <w:rFonts w:eastAsia="Times New Roman"/>
                <w:color w:val="000000"/>
                <w:sz w:val="22"/>
                <w:szCs w:val="22"/>
              </w:rPr>
            </w:pPr>
            <w:r w:rsidRPr="00D273E5">
              <w:rPr>
                <w:rFonts w:eastAsia="Times New Roman"/>
                <w:color w:val="000000"/>
                <w:sz w:val="22"/>
                <w:szCs w:val="22"/>
              </w:rPr>
              <w:t xml:space="preserve">Currently using </w:t>
            </w:r>
            <w:r>
              <w:rPr>
                <w:rFonts w:eastAsia="Times New Roman"/>
                <w:color w:val="000000"/>
                <w:sz w:val="22"/>
                <w:szCs w:val="22"/>
              </w:rPr>
              <w:t>Oracle’s Customer Care &amp; Billing application in Oregon and Washington,</w:t>
            </w:r>
            <w:r w:rsidRPr="00D273E5">
              <w:rPr>
                <w:rFonts w:eastAsia="Times New Roman"/>
                <w:color w:val="000000"/>
                <w:sz w:val="22"/>
                <w:szCs w:val="22"/>
              </w:rPr>
              <w:t xml:space="preserve"> which replaced </w:t>
            </w:r>
            <w:r>
              <w:rPr>
                <w:rFonts w:eastAsia="Times New Roman"/>
                <w:color w:val="000000"/>
                <w:sz w:val="22"/>
                <w:szCs w:val="22"/>
              </w:rPr>
              <w:t>their prior system installed in 1999. Planning to install this system in their Idaho service area in late 2014-</w:t>
            </w:r>
            <w:r w:rsidRPr="00D273E5">
              <w:rPr>
                <w:rFonts w:eastAsia="Times New Roman"/>
                <w:color w:val="000000"/>
                <w:sz w:val="22"/>
                <w:szCs w:val="22"/>
              </w:rPr>
              <w:t>2015</w:t>
            </w:r>
            <w:r>
              <w:rPr>
                <w:rFonts w:eastAsia="Times New Roman"/>
                <w:color w:val="000000"/>
                <w:sz w:val="22"/>
                <w:szCs w:val="22"/>
              </w:rPr>
              <w:t>.</w:t>
            </w:r>
          </w:p>
        </w:tc>
      </w:tr>
      <w:tr w:rsidR="004751C8" w:rsidRPr="00D273E5" w:rsidTr="00D74EC6">
        <w:trPr>
          <w:trHeight w:val="306"/>
        </w:trPr>
        <w:tc>
          <w:tcPr>
            <w:tcW w:w="1804" w:type="dxa"/>
            <w:vMerge/>
            <w:tcBorders>
              <w:top w:val="nil"/>
              <w:left w:val="single" w:sz="8" w:space="0" w:color="auto"/>
              <w:bottom w:val="single" w:sz="4" w:space="0" w:color="000000"/>
              <w:right w:val="single" w:sz="4" w:space="0" w:color="auto"/>
            </w:tcBorders>
            <w:vAlign w:val="center"/>
            <w:hideMark/>
          </w:tcPr>
          <w:p w:rsidR="004751C8" w:rsidRPr="00D273E5" w:rsidRDefault="004751C8" w:rsidP="004751C8">
            <w:pPr>
              <w:autoSpaceDE/>
              <w:autoSpaceDN/>
              <w:rPr>
                <w:rFonts w:eastAsia="Times New Roman"/>
                <w:color w:val="000000"/>
                <w:sz w:val="22"/>
                <w:szCs w:val="22"/>
              </w:rPr>
            </w:pPr>
          </w:p>
        </w:tc>
        <w:tc>
          <w:tcPr>
            <w:tcW w:w="1396" w:type="dxa"/>
            <w:vMerge/>
            <w:tcBorders>
              <w:top w:val="nil"/>
              <w:left w:val="single" w:sz="4" w:space="0" w:color="auto"/>
              <w:bottom w:val="single" w:sz="4" w:space="0" w:color="000000"/>
              <w:right w:val="single" w:sz="4" w:space="0" w:color="auto"/>
            </w:tcBorders>
            <w:vAlign w:val="center"/>
            <w:hideMark/>
          </w:tcPr>
          <w:p w:rsidR="004751C8" w:rsidRPr="00D273E5" w:rsidRDefault="004751C8" w:rsidP="004751C8">
            <w:pPr>
              <w:autoSpaceDE/>
              <w:autoSpaceDN/>
              <w:rPr>
                <w:rFonts w:eastAsia="Times New Roman"/>
                <w:color w:val="000000"/>
                <w:sz w:val="22"/>
                <w:szCs w:val="22"/>
              </w:rPr>
            </w:pPr>
          </w:p>
        </w:tc>
        <w:tc>
          <w:tcPr>
            <w:tcW w:w="5931" w:type="dxa"/>
            <w:vMerge/>
            <w:tcBorders>
              <w:top w:val="nil"/>
              <w:left w:val="single" w:sz="4" w:space="0" w:color="auto"/>
              <w:bottom w:val="single" w:sz="4" w:space="0" w:color="000000"/>
              <w:right w:val="single" w:sz="8" w:space="0" w:color="auto"/>
            </w:tcBorders>
            <w:vAlign w:val="center"/>
            <w:hideMark/>
          </w:tcPr>
          <w:p w:rsidR="004751C8" w:rsidRPr="00D273E5" w:rsidRDefault="004751C8" w:rsidP="004751C8">
            <w:pPr>
              <w:autoSpaceDE/>
              <w:autoSpaceDN/>
              <w:rPr>
                <w:rFonts w:eastAsia="Times New Roman"/>
                <w:color w:val="000000"/>
                <w:sz w:val="22"/>
                <w:szCs w:val="22"/>
              </w:rPr>
            </w:pPr>
          </w:p>
        </w:tc>
      </w:tr>
      <w:tr w:rsidR="004751C8" w:rsidRPr="00D273E5" w:rsidTr="00D74EC6">
        <w:trPr>
          <w:trHeight w:val="612"/>
        </w:trPr>
        <w:tc>
          <w:tcPr>
            <w:tcW w:w="1804" w:type="dxa"/>
            <w:tcBorders>
              <w:top w:val="nil"/>
              <w:left w:val="single" w:sz="8" w:space="0" w:color="auto"/>
              <w:bottom w:val="single" w:sz="4" w:space="0" w:color="auto"/>
              <w:right w:val="single" w:sz="4" w:space="0" w:color="auto"/>
            </w:tcBorders>
            <w:shd w:val="clear" w:color="auto" w:fill="auto"/>
            <w:noWrap/>
            <w:vAlign w:val="center"/>
            <w:hideMark/>
          </w:tcPr>
          <w:p w:rsidR="004751C8" w:rsidRPr="00D273E5" w:rsidRDefault="004751C8" w:rsidP="004751C8">
            <w:pPr>
              <w:autoSpaceDE/>
              <w:autoSpaceDN/>
              <w:rPr>
                <w:rFonts w:eastAsia="Times New Roman"/>
                <w:color w:val="000000"/>
                <w:sz w:val="22"/>
                <w:szCs w:val="22"/>
              </w:rPr>
            </w:pPr>
            <w:r w:rsidRPr="00D273E5">
              <w:rPr>
                <w:rFonts w:eastAsia="Times New Roman"/>
                <w:color w:val="000000"/>
                <w:sz w:val="22"/>
                <w:szCs w:val="22"/>
              </w:rPr>
              <w:t>Northwest Natural</w:t>
            </w:r>
            <w:r>
              <w:rPr>
                <w:rFonts w:eastAsia="Times New Roman"/>
                <w:color w:val="000000"/>
                <w:sz w:val="22"/>
                <w:szCs w:val="22"/>
              </w:rPr>
              <w:t xml:space="preserve"> Gas</w:t>
            </w:r>
          </w:p>
        </w:tc>
        <w:tc>
          <w:tcPr>
            <w:tcW w:w="1396" w:type="dxa"/>
            <w:tcBorders>
              <w:top w:val="nil"/>
              <w:left w:val="nil"/>
              <w:bottom w:val="single" w:sz="4" w:space="0" w:color="auto"/>
              <w:right w:val="single" w:sz="4" w:space="0" w:color="auto"/>
            </w:tcBorders>
            <w:shd w:val="clear" w:color="auto" w:fill="auto"/>
            <w:noWrap/>
            <w:vAlign w:val="center"/>
            <w:hideMark/>
          </w:tcPr>
          <w:p w:rsidR="004751C8" w:rsidRPr="00D273E5" w:rsidRDefault="004751C8" w:rsidP="004751C8">
            <w:pPr>
              <w:autoSpaceDE/>
              <w:autoSpaceDN/>
              <w:rPr>
                <w:rFonts w:eastAsia="Times New Roman"/>
                <w:color w:val="000000"/>
                <w:sz w:val="22"/>
                <w:szCs w:val="22"/>
              </w:rPr>
            </w:pPr>
            <w:r w:rsidRPr="00D273E5">
              <w:rPr>
                <w:rFonts w:eastAsia="Times New Roman"/>
                <w:color w:val="000000"/>
                <w:sz w:val="22"/>
                <w:szCs w:val="22"/>
              </w:rPr>
              <w:t>OR/WA</w:t>
            </w:r>
          </w:p>
        </w:tc>
        <w:tc>
          <w:tcPr>
            <w:tcW w:w="5931" w:type="dxa"/>
            <w:tcBorders>
              <w:top w:val="nil"/>
              <w:left w:val="nil"/>
              <w:bottom w:val="single" w:sz="4" w:space="0" w:color="auto"/>
              <w:right w:val="single" w:sz="8" w:space="0" w:color="auto"/>
            </w:tcBorders>
            <w:shd w:val="clear" w:color="auto" w:fill="auto"/>
            <w:vAlign w:val="center"/>
            <w:hideMark/>
          </w:tcPr>
          <w:p w:rsidR="004751C8" w:rsidRPr="00D273E5" w:rsidRDefault="004751C8" w:rsidP="004751C8">
            <w:pPr>
              <w:autoSpaceDE/>
              <w:autoSpaceDN/>
              <w:rPr>
                <w:rFonts w:eastAsia="Times New Roman"/>
                <w:color w:val="000000"/>
                <w:sz w:val="22"/>
                <w:szCs w:val="22"/>
              </w:rPr>
            </w:pPr>
            <w:r>
              <w:rPr>
                <w:rFonts w:eastAsia="Times New Roman"/>
                <w:color w:val="000000"/>
                <w:sz w:val="22"/>
                <w:szCs w:val="22"/>
              </w:rPr>
              <w:t>Currently using commercial system installed around year</w:t>
            </w:r>
            <w:r w:rsidRPr="00D273E5">
              <w:rPr>
                <w:rFonts w:eastAsia="Times New Roman"/>
                <w:color w:val="000000"/>
                <w:sz w:val="22"/>
                <w:szCs w:val="22"/>
              </w:rPr>
              <w:t xml:space="preserve"> 2000</w:t>
            </w:r>
            <w:r>
              <w:rPr>
                <w:rFonts w:eastAsia="Times New Roman"/>
                <w:color w:val="000000"/>
                <w:sz w:val="22"/>
                <w:szCs w:val="22"/>
              </w:rPr>
              <w:t xml:space="preserve">. Now in the process of </w:t>
            </w:r>
            <w:r w:rsidRPr="00D273E5">
              <w:rPr>
                <w:rFonts w:eastAsia="Times New Roman"/>
                <w:color w:val="000000"/>
                <w:sz w:val="22"/>
                <w:szCs w:val="22"/>
              </w:rPr>
              <w:t xml:space="preserve">evaluating potential for upgrades and/or </w:t>
            </w:r>
            <w:r>
              <w:rPr>
                <w:rFonts w:eastAsia="Times New Roman"/>
                <w:color w:val="000000"/>
                <w:sz w:val="22"/>
                <w:szCs w:val="22"/>
              </w:rPr>
              <w:t xml:space="preserve">system </w:t>
            </w:r>
            <w:r w:rsidRPr="00D273E5">
              <w:rPr>
                <w:rFonts w:eastAsia="Times New Roman"/>
                <w:color w:val="000000"/>
                <w:sz w:val="22"/>
                <w:szCs w:val="22"/>
              </w:rPr>
              <w:t>replacement in near future</w:t>
            </w:r>
            <w:r>
              <w:rPr>
                <w:rFonts w:eastAsia="Times New Roman"/>
                <w:color w:val="000000"/>
                <w:sz w:val="22"/>
                <w:szCs w:val="22"/>
              </w:rPr>
              <w:t>.</w:t>
            </w:r>
          </w:p>
        </w:tc>
      </w:tr>
      <w:tr w:rsidR="004751C8" w:rsidRPr="00D273E5" w:rsidTr="00D74EC6">
        <w:trPr>
          <w:trHeight w:val="306"/>
        </w:trPr>
        <w:tc>
          <w:tcPr>
            <w:tcW w:w="1804" w:type="dxa"/>
            <w:tcBorders>
              <w:top w:val="nil"/>
              <w:left w:val="single" w:sz="8" w:space="0" w:color="auto"/>
              <w:bottom w:val="single" w:sz="4" w:space="0" w:color="auto"/>
              <w:right w:val="single" w:sz="4" w:space="0" w:color="auto"/>
            </w:tcBorders>
            <w:shd w:val="clear" w:color="auto" w:fill="auto"/>
            <w:noWrap/>
            <w:vAlign w:val="center"/>
            <w:hideMark/>
          </w:tcPr>
          <w:p w:rsidR="004751C8" w:rsidRPr="00D273E5" w:rsidRDefault="004751C8" w:rsidP="004751C8">
            <w:pPr>
              <w:autoSpaceDE/>
              <w:autoSpaceDN/>
              <w:rPr>
                <w:rFonts w:eastAsia="Times New Roman"/>
                <w:color w:val="000000"/>
                <w:sz w:val="22"/>
                <w:szCs w:val="22"/>
              </w:rPr>
            </w:pPr>
            <w:r w:rsidRPr="00D273E5">
              <w:rPr>
                <w:rFonts w:eastAsia="Times New Roman"/>
                <w:color w:val="000000"/>
                <w:sz w:val="22"/>
                <w:szCs w:val="22"/>
              </w:rPr>
              <w:t>Puget Sound Energy</w:t>
            </w:r>
          </w:p>
        </w:tc>
        <w:tc>
          <w:tcPr>
            <w:tcW w:w="1396" w:type="dxa"/>
            <w:tcBorders>
              <w:top w:val="nil"/>
              <w:left w:val="nil"/>
              <w:bottom w:val="single" w:sz="4" w:space="0" w:color="auto"/>
              <w:right w:val="single" w:sz="4" w:space="0" w:color="auto"/>
            </w:tcBorders>
            <w:shd w:val="clear" w:color="auto" w:fill="auto"/>
            <w:noWrap/>
            <w:vAlign w:val="center"/>
            <w:hideMark/>
          </w:tcPr>
          <w:p w:rsidR="004751C8" w:rsidRPr="00D273E5" w:rsidRDefault="004751C8" w:rsidP="004751C8">
            <w:pPr>
              <w:autoSpaceDE/>
              <w:autoSpaceDN/>
              <w:rPr>
                <w:rFonts w:eastAsia="Times New Roman"/>
                <w:color w:val="000000"/>
                <w:sz w:val="22"/>
                <w:szCs w:val="22"/>
              </w:rPr>
            </w:pPr>
            <w:r w:rsidRPr="00D273E5">
              <w:rPr>
                <w:rFonts w:eastAsia="Times New Roman"/>
                <w:color w:val="000000"/>
                <w:sz w:val="22"/>
                <w:szCs w:val="22"/>
              </w:rPr>
              <w:t>WA</w:t>
            </w:r>
          </w:p>
        </w:tc>
        <w:tc>
          <w:tcPr>
            <w:tcW w:w="5931" w:type="dxa"/>
            <w:tcBorders>
              <w:top w:val="nil"/>
              <w:left w:val="nil"/>
              <w:bottom w:val="single" w:sz="4" w:space="0" w:color="auto"/>
              <w:right w:val="single" w:sz="8" w:space="0" w:color="auto"/>
            </w:tcBorders>
            <w:shd w:val="clear" w:color="auto" w:fill="auto"/>
            <w:noWrap/>
            <w:vAlign w:val="center"/>
            <w:hideMark/>
          </w:tcPr>
          <w:p w:rsidR="004751C8" w:rsidRPr="00D273E5" w:rsidRDefault="004751C8" w:rsidP="004751C8">
            <w:pPr>
              <w:autoSpaceDE/>
              <w:autoSpaceDN/>
              <w:rPr>
                <w:rFonts w:eastAsia="Times New Roman"/>
                <w:color w:val="000000"/>
                <w:sz w:val="22"/>
                <w:szCs w:val="22"/>
              </w:rPr>
            </w:pPr>
            <w:r>
              <w:rPr>
                <w:rFonts w:eastAsia="Times New Roman"/>
                <w:color w:val="000000"/>
                <w:sz w:val="22"/>
                <w:szCs w:val="22"/>
              </w:rPr>
              <w:t>Recently placed in service new SAP and Outage Management applications in</w:t>
            </w:r>
            <w:r w:rsidRPr="00D273E5">
              <w:rPr>
                <w:rFonts w:eastAsia="Times New Roman"/>
                <w:color w:val="000000"/>
                <w:sz w:val="22"/>
                <w:szCs w:val="22"/>
              </w:rPr>
              <w:t xml:space="preserve"> April 201</w:t>
            </w:r>
            <w:r>
              <w:rPr>
                <w:rFonts w:eastAsia="Times New Roman"/>
                <w:color w:val="000000"/>
                <w:sz w:val="22"/>
                <w:szCs w:val="22"/>
              </w:rPr>
              <w:t>3. Now engaged in system stabilization.</w:t>
            </w:r>
          </w:p>
        </w:tc>
      </w:tr>
      <w:tr w:rsidR="004751C8" w:rsidRPr="00D273E5" w:rsidTr="00D74EC6">
        <w:trPr>
          <w:trHeight w:val="612"/>
        </w:trPr>
        <w:tc>
          <w:tcPr>
            <w:tcW w:w="1804" w:type="dxa"/>
            <w:tcBorders>
              <w:top w:val="nil"/>
              <w:left w:val="single" w:sz="8" w:space="0" w:color="auto"/>
              <w:bottom w:val="single" w:sz="4" w:space="0" w:color="auto"/>
              <w:right w:val="single" w:sz="4" w:space="0" w:color="auto"/>
            </w:tcBorders>
            <w:shd w:val="clear" w:color="auto" w:fill="auto"/>
            <w:noWrap/>
            <w:vAlign w:val="center"/>
            <w:hideMark/>
          </w:tcPr>
          <w:p w:rsidR="004751C8" w:rsidRPr="00D273E5" w:rsidRDefault="004751C8" w:rsidP="004751C8">
            <w:pPr>
              <w:autoSpaceDE/>
              <w:autoSpaceDN/>
              <w:rPr>
                <w:rFonts w:eastAsia="Times New Roman"/>
                <w:color w:val="000000"/>
                <w:sz w:val="22"/>
                <w:szCs w:val="22"/>
              </w:rPr>
            </w:pPr>
            <w:r w:rsidRPr="00D273E5">
              <w:rPr>
                <w:rFonts w:eastAsia="Times New Roman"/>
                <w:color w:val="000000"/>
                <w:sz w:val="22"/>
                <w:szCs w:val="22"/>
              </w:rPr>
              <w:t>Portland General Electric</w:t>
            </w:r>
          </w:p>
        </w:tc>
        <w:tc>
          <w:tcPr>
            <w:tcW w:w="1396" w:type="dxa"/>
            <w:tcBorders>
              <w:top w:val="nil"/>
              <w:left w:val="nil"/>
              <w:bottom w:val="single" w:sz="4" w:space="0" w:color="auto"/>
              <w:right w:val="single" w:sz="4" w:space="0" w:color="auto"/>
            </w:tcBorders>
            <w:shd w:val="clear" w:color="auto" w:fill="auto"/>
            <w:noWrap/>
            <w:vAlign w:val="center"/>
            <w:hideMark/>
          </w:tcPr>
          <w:p w:rsidR="004751C8" w:rsidRPr="00D273E5" w:rsidRDefault="004751C8" w:rsidP="004751C8">
            <w:pPr>
              <w:autoSpaceDE/>
              <w:autoSpaceDN/>
              <w:rPr>
                <w:rFonts w:eastAsia="Times New Roman"/>
                <w:color w:val="000000"/>
                <w:sz w:val="22"/>
                <w:szCs w:val="22"/>
              </w:rPr>
            </w:pPr>
            <w:r w:rsidRPr="00D273E5">
              <w:rPr>
                <w:rFonts w:eastAsia="Times New Roman"/>
                <w:color w:val="000000"/>
                <w:sz w:val="22"/>
                <w:szCs w:val="22"/>
              </w:rPr>
              <w:t>OR</w:t>
            </w:r>
          </w:p>
        </w:tc>
        <w:tc>
          <w:tcPr>
            <w:tcW w:w="5931" w:type="dxa"/>
            <w:tcBorders>
              <w:top w:val="nil"/>
              <w:left w:val="nil"/>
              <w:bottom w:val="single" w:sz="4" w:space="0" w:color="auto"/>
              <w:right w:val="single" w:sz="8" w:space="0" w:color="auto"/>
            </w:tcBorders>
            <w:shd w:val="clear" w:color="auto" w:fill="auto"/>
            <w:vAlign w:val="center"/>
            <w:hideMark/>
          </w:tcPr>
          <w:p w:rsidR="004751C8" w:rsidRPr="00D273E5" w:rsidRDefault="004751C8" w:rsidP="004751C8">
            <w:pPr>
              <w:autoSpaceDE/>
              <w:autoSpaceDN/>
              <w:rPr>
                <w:rFonts w:eastAsia="Times New Roman"/>
                <w:color w:val="000000"/>
                <w:sz w:val="22"/>
                <w:szCs w:val="22"/>
              </w:rPr>
            </w:pPr>
            <w:r>
              <w:rPr>
                <w:rFonts w:eastAsia="Times New Roman"/>
                <w:color w:val="000000"/>
                <w:sz w:val="22"/>
                <w:szCs w:val="22"/>
              </w:rPr>
              <w:t>Beginning evaluation phase for the replacement of their customer information and meter data management applications</w:t>
            </w:r>
            <w:r w:rsidRPr="00D273E5">
              <w:rPr>
                <w:rFonts w:eastAsia="Times New Roman"/>
                <w:color w:val="000000"/>
                <w:sz w:val="22"/>
                <w:szCs w:val="22"/>
              </w:rPr>
              <w:t>, expected to be completed in next 5 years</w:t>
            </w:r>
            <w:r>
              <w:rPr>
                <w:rFonts w:eastAsia="Times New Roman"/>
                <w:color w:val="000000"/>
                <w:sz w:val="22"/>
                <w:szCs w:val="22"/>
              </w:rPr>
              <w:t>.</w:t>
            </w:r>
          </w:p>
        </w:tc>
      </w:tr>
      <w:tr w:rsidR="004751C8" w:rsidRPr="00D273E5" w:rsidTr="00D74EC6">
        <w:trPr>
          <w:trHeight w:val="306"/>
        </w:trPr>
        <w:tc>
          <w:tcPr>
            <w:tcW w:w="1804" w:type="dxa"/>
            <w:tcBorders>
              <w:top w:val="nil"/>
              <w:left w:val="single" w:sz="8" w:space="0" w:color="auto"/>
              <w:bottom w:val="single" w:sz="4" w:space="0" w:color="auto"/>
              <w:right w:val="single" w:sz="4" w:space="0" w:color="auto"/>
            </w:tcBorders>
            <w:shd w:val="clear" w:color="auto" w:fill="auto"/>
            <w:noWrap/>
            <w:vAlign w:val="center"/>
            <w:hideMark/>
          </w:tcPr>
          <w:p w:rsidR="004751C8" w:rsidRPr="00D273E5" w:rsidRDefault="004751C8" w:rsidP="004751C8">
            <w:pPr>
              <w:autoSpaceDE/>
              <w:autoSpaceDN/>
              <w:rPr>
                <w:rFonts w:eastAsia="Times New Roman"/>
                <w:color w:val="000000"/>
                <w:sz w:val="22"/>
                <w:szCs w:val="22"/>
              </w:rPr>
            </w:pPr>
            <w:r w:rsidRPr="00D273E5">
              <w:rPr>
                <w:rFonts w:eastAsia="Times New Roman"/>
                <w:color w:val="000000"/>
                <w:sz w:val="22"/>
                <w:szCs w:val="22"/>
              </w:rPr>
              <w:t>Idaho Power</w:t>
            </w:r>
          </w:p>
        </w:tc>
        <w:tc>
          <w:tcPr>
            <w:tcW w:w="1396" w:type="dxa"/>
            <w:tcBorders>
              <w:top w:val="nil"/>
              <w:left w:val="nil"/>
              <w:bottom w:val="single" w:sz="4" w:space="0" w:color="auto"/>
              <w:right w:val="single" w:sz="4" w:space="0" w:color="auto"/>
            </w:tcBorders>
            <w:shd w:val="clear" w:color="auto" w:fill="auto"/>
            <w:noWrap/>
            <w:vAlign w:val="center"/>
            <w:hideMark/>
          </w:tcPr>
          <w:p w:rsidR="004751C8" w:rsidRPr="00D273E5" w:rsidRDefault="004751C8" w:rsidP="004751C8">
            <w:pPr>
              <w:autoSpaceDE/>
              <w:autoSpaceDN/>
              <w:rPr>
                <w:rFonts w:eastAsia="Times New Roman"/>
                <w:color w:val="000000"/>
                <w:sz w:val="22"/>
                <w:szCs w:val="22"/>
              </w:rPr>
            </w:pPr>
            <w:r w:rsidRPr="00D273E5">
              <w:rPr>
                <w:rFonts w:eastAsia="Times New Roman"/>
                <w:color w:val="000000"/>
                <w:sz w:val="22"/>
                <w:szCs w:val="22"/>
              </w:rPr>
              <w:t>ID</w:t>
            </w:r>
          </w:p>
        </w:tc>
        <w:tc>
          <w:tcPr>
            <w:tcW w:w="5931" w:type="dxa"/>
            <w:tcBorders>
              <w:top w:val="nil"/>
              <w:left w:val="nil"/>
              <w:bottom w:val="single" w:sz="4" w:space="0" w:color="auto"/>
              <w:right w:val="single" w:sz="8" w:space="0" w:color="auto"/>
            </w:tcBorders>
            <w:shd w:val="clear" w:color="auto" w:fill="auto"/>
            <w:noWrap/>
            <w:vAlign w:val="center"/>
            <w:hideMark/>
          </w:tcPr>
          <w:p w:rsidR="004751C8" w:rsidRPr="00D273E5" w:rsidRDefault="004751C8" w:rsidP="004751C8">
            <w:pPr>
              <w:autoSpaceDE/>
              <w:autoSpaceDN/>
              <w:rPr>
                <w:rFonts w:eastAsia="Times New Roman"/>
                <w:color w:val="000000"/>
                <w:sz w:val="22"/>
                <w:szCs w:val="22"/>
              </w:rPr>
            </w:pPr>
            <w:r>
              <w:rPr>
                <w:rFonts w:eastAsia="Times New Roman"/>
                <w:color w:val="000000"/>
                <w:sz w:val="22"/>
                <w:szCs w:val="22"/>
              </w:rPr>
              <w:t xml:space="preserve">Planning to place in service a new SAP customer information system in </w:t>
            </w:r>
            <w:r w:rsidRPr="00D273E5">
              <w:rPr>
                <w:rFonts w:eastAsia="Times New Roman"/>
                <w:color w:val="000000"/>
                <w:sz w:val="22"/>
                <w:szCs w:val="22"/>
              </w:rPr>
              <w:t>September 2013</w:t>
            </w:r>
            <w:r>
              <w:rPr>
                <w:rFonts w:eastAsia="Times New Roman"/>
                <w:color w:val="000000"/>
                <w:sz w:val="22"/>
                <w:szCs w:val="22"/>
              </w:rPr>
              <w:t>.</w:t>
            </w:r>
          </w:p>
        </w:tc>
      </w:tr>
      <w:tr w:rsidR="004751C8" w:rsidRPr="00D273E5" w:rsidTr="00D74EC6">
        <w:trPr>
          <w:trHeight w:val="306"/>
        </w:trPr>
        <w:tc>
          <w:tcPr>
            <w:tcW w:w="1804" w:type="dxa"/>
            <w:tcBorders>
              <w:top w:val="nil"/>
              <w:left w:val="single" w:sz="8" w:space="0" w:color="auto"/>
              <w:bottom w:val="single" w:sz="4" w:space="0" w:color="auto"/>
              <w:right w:val="single" w:sz="4" w:space="0" w:color="auto"/>
            </w:tcBorders>
            <w:shd w:val="clear" w:color="auto" w:fill="auto"/>
            <w:noWrap/>
            <w:vAlign w:val="center"/>
            <w:hideMark/>
          </w:tcPr>
          <w:p w:rsidR="004751C8" w:rsidRPr="00D273E5" w:rsidRDefault="004751C8" w:rsidP="004751C8">
            <w:pPr>
              <w:autoSpaceDE/>
              <w:autoSpaceDN/>
              <w:rPr>
                <w:rFonts w:eastAsia="Times New Roman"/>
                <w:color w:val="000000"/>
                <w:sz w:val="22"/>
                <w:szCs w:val="22"/>
              </w:rPr>
            </w:pPr>
            <w:r w:rsidRPr="00D273E5">
              <w:rPr>
                <w:rFonts w:eastAsia="Times New Roman"/>
                <w:color w:val="000000"/>
                <w:sz w:val="22"/>
                <w:szCs w:val="22"/>
              </w:rPr>
              <w:t>PacifiCorp</w:t>
            </w:r>
          </w:p>
        </w:tc>
        <w:tc>
          <w:tcPr>
            <w:tcW w:w="1396" w:type="dxa"/>
            <w:tcBorders>
              <w:top w:val="nil"/>
              <w:left w:val="nil"/>
              <w:bottom w:val="single" w:sz="4" w:space="0" w:color="auto"/>
              <w:right w:val="single" w:sz="4" w:space="0" w:color="auto"/>
            </w:tcBorders>
            <w:shd w:val="clear" w:color="auto" w:fill="auto"/>
            <w:noWrap/>
            <w:vAlign w:val="center"/>
            <w:hideMark/>
          </w:tcPr>
          <w:p w:rsidR="004751C8" w:rsidRPr="00D273E5" w:rsidRDefault="004751C8" w:rsidP="004751C8">
            <w:pPr>
              <w:autoSpaceDE/>
              <w:autoSpaceDN/>
              <w:rPr>
                <w:rFonts w:eastAsia="Times New Roman"/>
                <w:color w:val="000000"/>
                <w:sz w:val="22"/>
                <w:szCs w:val="22"/>
              </w:rPr>
            </w:pPr>
            <w:r w:rsidRPr="00D273E5">
              <w:rPr>
                <w:rFonts w:eastAsia="Times New Roman"/>
                <w:color w:val="000000"/>
                <w:sz w:val="22"/>
                <w:szCs w:val="22"/>
              </w:rPr>
              <w:t>ID/OR/WA</w:t>
            </w:r>
          </w:p>
        </w:tc>
        <w:tc>
          <w:tcPr>
            <w:tcW w:w="5931" w:type="dxa"/>
            <w:tcBorders>
              <w:top w:val="nil"/>
              <w:left w:val="nil"/>
              <w:bottom w:val="single" w:sz="4" w:space="0" w:color="auto"/>
              <w:right w:val="single" w:sz="8" w:space="0" w:color="auto"/>
            </w:tcBorders>
            <w:shd w:val="clear" w:color="auto" w:fill="auto"/>
            <w:noWrap/>
            <w:vAlign w:val="center"/>
            <w:hideMark/>
          </w:tcPr>
          <w:p w:rsidR="004751C8" w:rsidRPr="00D273E5" w:rsidRDefault="004751C8" w:rsidP="004751C8">
            <w:pPr>
              <w:autoSpaceDE/>
              <w:autoSpaceDN/>
              <w:rPr>
                <w:rFonts w:eastAsia="Times New Roman"/>
                <w:color w:val="000000"/>
                <w:sz w:val="22"/>
                <w:szCs w:val="22"/>
              </w:rPr>
            </w:pPr>
            <w:r>
              <w:rPr>
                <w:rFonts w:eastAsia="Times New Roman"/>
                <w:color w:val="000000"/>
                <w:sz w:val="22"/>
                <w:szCs w:val="22"/>
              </w:rPr>
              <w:t>Currently evaluating</w:t>
            </w:r>
            <w:r w:rsidRPr="00D273E5">
              <w:rPr>
                <w:rFonts w:eastAsia="Times New Roman"/>
                <w:color w:val="000000"/>
                <w:sz w:val="22"/>
                <w:szCs w:val="22"/>
              </w:rPr>
              <w:t xml:space="preserve"> systems for </w:t>
            </w:r>
            <w:r>
              <w:rPr>
                <w:rFonts w:eastAsia="Times New Roman"/>
                <w:color w:val="000000"/>
                <w:sz w:val="22"/>
                <w:szCs w:val="22"/>
              </w:rPr>
              <w:t>possible installation over the coming five years.</w:t>
            </w:r>
          </w:p>
        </w:tc>
      </w:tr>
      <w:tr w:rsidR="004751C8" w:rsidRPr="00D273E5" w:rsidTr="00D74EC6">
        <w:trPr>
          <w:trHeight w:val="321"/>
        </w:trPr>
        <w:tc>
          <w:tcPr>
            <w:tcW w:w="1804" w:type="dxa"/>
            <w:tcBorders>
              <w:top w:val="nil"/>
              <w:left w:val="single" w:sz="8" w:space="0" w:color="auto"/>
              <w:bottom w:val="single" w:sz="8" w:space="0" w:color="auto"/>
              <w:right w:val="single" w:sz="4" w:space="0" w:color="auto"/>
            </w:tcBorders>
            <w:shd w:val="clear" w:color="auto" w:fill="auto"/>
            <w:noWrap/>
            <w:vAlign w:val="center"/>
            <w:hideMark/>
          </w:tcPr>
          <w:p w:rsidR="004751C8" w:rsidRPr="00D273E5" w:rsidRDefault="004751C8" w:rsidP="004751C8">
            <w:pPr>
              <w:autoSpaceDE/>
              <w:autoSpaceDN/>
              <w:rPr>
                <w:rFonts w:eastAsia="Times New Roman"/>
                <w:color w:val="000000"/>
                <w:sz w:val="22"/>
                <w:szCs w:val="22"/>
              </w:rPr>
            </w:pPr>
            <w:r w:rsidRPr="00D273E5">
              <w:rPr>
                <w:rFonts w:eastAsia="Times New Roman"/>
                <w:color w:val="000000"/>
                <w:sz w:val="22"/>
                <w:szCs w:val="22"/>
              </w:rPr>
              <w:t>Seattle City Light</w:t>
            </w:r>
          </w:p>
        </w:tc>
        <w:tc>
          <w:tcPr>
            <w:tcW w:w="1396" w:type="dxa"/>
            <w:tcBorders>
              <w:top w:val="nil"/>
              <w:left w:val="nil"/>
              <w:bottom w:val="single" w:sz="8" w:space="0" w:color="auto"/>
              <w:right w:val="single" w:sz="4" w:space="0" w:color="auto"/>
            </w:tcBorders>
            <w:shd w:val="clear" w:color="auto" w:fill="auto"/>
            <w:noWrap/>
            <w:vAlign w:val="center"/>
            <w:hideMark/>
          </w:tcPr>
          <w:p w:rsidR="004751C8" w:rsidRPr="00D273E5" w:rsidRDefault="004751C8" w:rsidP="004751C8">
            <w:pPr>
              <w:autoSpaceDE/>
              <w:autoSpaceDN/>
              <w:rPr>
                <w:rFonts w:eastAsia="Times New Roman"/>
                <w:color w:val="000000"/>
                <w:sz w:val="22"/>
                <w:szCs w:val="22"/>
              </w:rPr>
            </w:pPr>
            <w:r w:rsidRPr="00D273E5">
              <w:rPr>
                <w:rFonts w:eastAsia="Times New Roman"/>
                <w:color w:val="000000"/>
                <w:sz w:val="22"/>
                <w:szCs w:val="22"/>
              </w:rPr>
              <w:t>WA</w:t>
            </w:r>
          </w:p>
        </w:tc>
        <w:tc>
          <w:tcPr>
            <w:tcW w:w="5931" w:type="dxa"/>
            <w:tcBorders>
              <w:top w:val="nil"/>
              <w:left w:val="nil"/>
              <w:bottom w:val="single" w:sz="8" w:space="0" w:color="auto"/>
              <w:right w:val="single" w:sz="8" w:space="0" w:color="auto"/>
            </w:tcBorders>
            <w:shd w:val="clear" w:color="auto" w:fill="auto"/>
            <w:noWrap/>
            <w:vAlign w:val="center"/>
            <w:hideMark/>
          </w:tcPr>
          <w:p w:rsidR="004751C8" w:rsidRPr="00D273E5" w:rsidRDefault="004751C8" w:rsidP="004751C8">
            <w:pPr>
              <w:autoSpaceDE/>
              <w:autoSpaceDN/>
              <w:rPr>
                <w:rFonts w:eastAsia="Times New Roman"/>
                <w:color w:val="000000"/>
                <w:sz w:val="22"/>
                <w:szCs w:val="22"/>
              </w:rPr>
            </w:pPr>
            <w:r>
              <w:rPr>
                <w:rFonts w:eastAsia="Times New Roman"/>
                <w:color w:val="000000"/>
                <w:sz w:val="22"/>
                <w:szCs w:val="22"/>
              </w:rPr>
              <w:t>Engaged in the early installation</w:t>
            </w:r>
            <w:r w:rsidRPr="00D273E5">
              <w:rPr>
                <w:rFonts w:eastAsia="Times New Roman"/>
                <w:color w:val="000000"/>
                <w:sz w:val="22"/>
                <w:szCs w:val="22"/>
              </w:rPr>
              <w:t xml:space="preserve"> </w:t>
            </w:r>
            <w:r>
              <w:rPr>
                <w:rFonts w:eastAsia="Times New Roman"/>
                <w:color w:val="000000"/>
                <w:sz w:val="22"/>
                <w:szCs w:val="22"/>
              </w:rPr>
              <w:t>work</w:t>
            </w:r>
            <w:r w:rsidRPr="00D273E5">
              <w:rPr>
                <w:rFonts w:eastAsia="Times New Roman"/>
                <w:color w:val="000000"/>
                <w:sz w:val="22"/>
                <w:szCs w:val="22"/>
              </w:rPr>
              <w:t xml:space="preserve"> of </w:t>
            </w:r>
            <w:r>
              <w:rPr>
                <w:rFonts w:eastAsia="Times New Roman"/>
                <w:color w:val="000000"/>
                <w:sz w:val="22"/>
                <w:szCs w:val="22"/>
              </w:rPr>
              <w:t>their recently selected Oracle Customer Care &amp; Billing system.</w:t>
            </w:r>
          </w:p>
        </w:tc>
      </w:tr>
    </w:tbl>
    <w:p w:rsidR="002250A2" w:rsidRPr="00CF4004" w:rsidRDefault="002250A2" w:rsidP="004D21AE">
      <w:pPr>
        <w:spacing w:line="360" w:lineRule="auto"/>
        <w:rPr>
          <w:sz w:val="14"/>
          <w:szCs w:val="24"/>
        </w:rPr>
      </w:pPr>
    </w:p>
    <w:p w:rsidR="00CF4004" w:rsidRDefault="00CF4004" w:rsidP="004F1118">
      <w:pPr>
        <w:pStyle w:val="Header"/>
        <w:tabs>
          <w:tab w:val="clear" w:pos="4320"/>
          <w:tab w:val="clear" w:pos="8640"/>
        </w:tabs>
        <w:rPr>
          <w:b/>
          <w:sz w:val="24"/>
        </w:rPr>
      </w:pPr>
    </w:p>
    <w:p w:rsidR="004F1118" w:rsidRDefault="004F1118" w:rsidP="004F1118">
      <w:pPr>
        <w:pStyle w:val="Header"/>
        <w:tabs>
          <w:tab w:val="clear" w:pos="4320"/>
          <w:tab w:val="clear" w:pos="8640"/>
        </w:tabs>
        <w:rPr>
          <w:b/>
          <w:sz w:val="24"/>
        </w:rPr>
      </w:pPr>
      <w:r>
        <w:rPr>
          <w:b/>
          <w:sz w:val="24"/>
        </w:rPr>
        <w:t>These Projects also Present a Significant Challenge</w:t>
      </w:r>
    </w:p>
    <w:p w:rsidR="00D74EC6" w:rsidRPr="00D74EC6" w:rsidRDefault="00D74EC6" w:rsidP="004F1118">
      <w:pPr>
        <w:pStyle w:val="Header"/>
        <w:tabs>
          <w:tab w:val="clear" w:pos="4320"/>
          <w:tab w:val="clear" w:pos="8640"/>
        </w:tabs>
        <w:rPr>
          <w:b/>
          <w:sz w:val="8"/>
        </w:rPr>
      </w:pPr>
    </w:p>
    <w:p w:rsidR="004F1118" w:rsidRPr="004F1118" w:rsidRDefault="004F1118" w:rsidP="004D21AE">
      <w:pPr>
        <w:spacing w:line="360" w:lineRule="auto"/>
        <w:rPr>
          <w:sz w:val="10"/>
          <w:szCs w:val="24"/>
        </w:rPr>
      </w:pPr>
    </w:p>
    <w:p w:rsidR="00673C5E" w:rsidRPr="007935AA" w:rsidRDefault="00437A7B" w:rsidP="004D21AE">
      <w:pPr>
        <w:spacing w:line="360" w:lineRule="auto"/>
        <w:rPr>
          <w:sz w:val="24"/>
          <w:szCs w:val="24"/>
        </w:rPr>
      </w:pPr>
      <w:r w:rsidRPr="00AB0CAE">
        <w:rPr>
          <w:sz w:val="24"/>
          <w:szCs w:val="24"/>
        </w:rPr>
        <w:t xml:space="preserve">Replacing a </w:t>
      </w:r>
      <w:r w:rsidR="00C73C33" w:rsidRPr="00AB0CAE">
        <w:rPr>
          <w:sz w:val="24"/>
          <w:szCs w:val="24"/>
        </w:rPr>
        <w:t>c</w:t>
      </w:r>
      <w:r w:rsidRPr="00AB0CAE">
        <w:rPr>
          <w:sz w:val="24"/>
          <w:szCs w:val="24"/>
        </w:rPr>
        <w:t xml:space="preserve">ustomer </w:t>
      </w:r>
      <w:r w:rsidR="00C73C33" w:rsidRPr="00AB0CAE">
        <w:rPr>
          <w:sz w:val="24"/>
          <w:szCs w:val="24"/>
        </w:rPr>
        <w:t>i</w:t>
      </w:r>
      <w:r w:rsidRPr="00AB0CAE">
        <w:rPr>
          <w:sz w:val="24"/>
          <w:szCs w:val="24"/>
        </w:rPr>
        <w:t xml:space="preserve">nformation </w:t>
      </w:r>
      <w:r w:rsidR="00C73C33" w:rsidRPr="00AB0CAE">
        <w:rPr>
          <w:sz w:val="24"/>
          <w:szCs w:val="24"/>
        </w:rPr>
        <w:t>s</w:t>
      </w:r>
      <w:r w:rsidRPr="00AB0CAE">
        <w:rPr>
          <w:sz w:val="24"/>
          <w:szCs w:val="24"/>
        </w:rPr>
        <w:t>ystem is a major undertaking for any corporation</w:t>
      </w:r>
      <w:r w:rsidR="00703460" w:rsidRPr="00AB0CAE">
        <w:rPr>
          <w:sz w:val="24"/>
          <w:szCs w:val="24"/>
        </w:rPr>
        <w:t>. And,</w:t>
      </w:r>
      <w:r w:rsidR="00703460">
        <w:rPr>
          <w:sz w:val="24"/>
          <w:szCs w:val="24"/>
        </w:rPr>
        <w:t xml:space="preserve"> it’s particula</w:t>
      </w:r>
      <w:r w:rsidR="00673C5E">
        <w:rPr>
          <w:sz w:val="24"/>
          <w:szCs w:val="24"/>
        </w:rPr>
        <w:t>rly complex for a</w:t>
      </w:r>
      <w:r w:rsidR="009E2B6E">
        <w:rPr>
          <w:sz w:val="24"/>
          <w:szCs w:val="24"/>
        </w:rPr>
        <w:t>n integrated</w:t>
      </w:r>
      <w:r w:rsidR="00673C5E">
        <w:rPr>
          <w:sz w:val="24"/>
          <w:szCs w:val="24"/>
        </w:rPr>
        <w:t xml:space="preserve"> business</w:t>
      </w:r>
      <w:r w:rsidR="009E2B6E">
        <w:rPr>
          <w:sz w:val="24"/>
          <w:szCs w:val="24"/>
        </w:rPr>
        <w:t>,</w:t>
      </w:r>
      <w:r w:rsidR="00673C5E">
        <w:rPr>
          <w:sz w:val="24"/>
          <w:szCs w:val="24"/>
        </w:rPr>
        <w:t xml:space="preserve"> such as a utility</w:t>
      </w:r>
      <w:r w:rsidR="009E2B6E">
        <w:rPr>
          <w:sz w:val="24"/>
          <w:szCs w:val="24"/>
        </w:rPr>
        <w:t>,</w:t>
      </w:r>
      <w:r w:rsidR="00673C5E">
        <w:rPr>
          <w:sz w:val="24"/>
          <w:szCs w:val="24"/>
        </w:rPr>
        <w:t xml:space="preserve"> that </w:t>
      </w:r>
      <w:r w:rsidR="00703460">
        <w:rPr>
          <w:sz w:val="24"/>
          <w:szCs w:val="24"/>
        </w:rPr>
        <w:t>manufactures it own products, constructs and maintains its own distribution and deliver</w:t>
      </w:r>
      <w:r w:rsidR="00BA23BE">
        <w:rPr>
          <w:sz w:val="24"/>
          <w:szCs w:val="24"/>
        </w:rPr>
        <w:t xml:space="preserve">y </w:t>
      </w:r>
      <w:r w:rsidR="009E2B6E">
        <w:rPr>
          <w:sz w:val="24"/>
          <w:szCs w:val="24"/>
        </w:rPr>
        <w:t>infrastructure, and that often sells</w:t>
      </w:r>
      <w:r w:rsidR="00703460">
        <w:rPr>
          <w:sz w:val="24"/>
          <w:szCs w:val="24"/>
        </w:rPr>
        <w:t xml:space="preserve"> </w:t>
      </w:r>
      <w:r w:rsidR="00BA23BE">
        <w:rPr>
          <w:sz w:val="24"/>
          <w:szCs w:val="24"/>
        </w:rPr>
        <w:t>more than one energy</w:t>
      </w:r>
      <w:r w:rsidR="009E2B6E">
        <w:rPr>
          <w:sz w:val="24"/>
          <w:szCs w:val="24"/>
        </w:rPr>
        <w:t xml:space="preserve"> </w:t>
      </w:r>
      <w:r w:rsidR="00BA23BE">
        <w:rPr>
          <w:sz w:val="24"/>
          <w:szCs w:val="24"/>
        </w:rPr>
        <w:t>product</w:t>
      </w:r>
      <w:r w:rsidR="00703460">
        <w:rPr>
          <w:sz w:val="24"/>
          <w:szCs w:val="24"/>
        </w:rPr>
        <w:t xml:space="preserve"> in the highly regulated markets of </w:t>
      </w:r>
      <w:r w:rsidR="00BA23BE">
        <w:rPr>
          <w:sz w:val="24"/>
          <w:szCs w:val="24"/>
        </w:rPr>
        <w:t>sometimes</w:t>
      </w:r>
      <w:r w:rsidR="00703460">
        <w:rPr>
          <w:sz w:val="24"/>
          <w:szCs w:val="24"/>
        </w:rPr>
        <w:t xml:space="preserve"> multiple state jurisdictions</w:t>
      </w:r>
      <w:r>
        <w:rPr>
          <w:sz w:val="24"/>
          <w:szCs w:val="24"/>
        </w:rPr>
        <w:t>.</w:t>
      </w:r>
      <w:r w:rsidRPr="004429EB">
        <w:rPr>
          <w:sz w:val="24"/>
          <w:szCs w:val="24"/>
        </w:rPr>
        <w:t xml:space="preserve"> The degree of </w:t>
      </w:r>
      <w:r w:rsidR="00C73C33">
        <w:rPr>
          <w:sz w:val="24"/>
          <w:szCs w:val="24"/>
        </w:rPr>
        <w:t>interconnectedness</w:t>
      </w:r>
      <w:r w:rsidRPr="004429EB">
        <w:rPr>
          <w:sz w:val="24"/>
          <w:szCs w:val="24"/>
        </w:rPr>
        <w:t xml:space="preserve"> </w:t>
      </w:r>
      <w:r w:rsidR="00C73C33">
        <w:rPr>
          <w:sz w:val="24"/>
          <w:szCs w:val="24"/>
        </w:rPr>
        <w:t xml:space="preserve">of the customer information </w:t>
      </w:r>
      <w:r w:rsidR="00FF1356">
        <w:rPr>
          <w:sz w:val="24"/>
          <w:szCs w:val="24"/>
        </w:rPr>
        <w:t>system with the</w:t>
      </w:r>
      <w:r w:rsidR="00C73C33">
        <w:rPr>
          <w:sz w:val="24"/>
          <w:szCs w:val="24"/>
        </w:rPr>
        <w:t xml:space="preserve"> many other </w:t>
      </w:r>
      <w:r w:rsidR="00FF1356">
        <w:rPr>
          <w:sz w:val="24"/>
          <w:szCs w:val="24"/>
        </w:rPr>
        <w:t xml:space="preserve">business </w:t>
      </w:r>
      <w:r w:rsidR="00C73C33">
        <w:rPr>
          <w:sz w:val="24"/>
          <w:szCs w:val="24"/>
        </w:rPr>
        <w:t xml:space="preserve">systems </w:t>
      </w:r>
      <w:r w:rsidR="00C73C33" w:rsidRPr="004429EB">
        <w:rPr>
          <w:sz w:val="24"/>
          <w:szCs w:val="24"/>
        </w:rPr>
        <w:t xml:space="preserve">and applications </w:t>
      </w:r>
      <w:r w:rsidR="00FF1356">
        <w:rPr>
          <w:sz w:val="24"/>
          <w:szCs w:val="24"/>
        </w:rPr>
        <w:t xml:space="preserve">supporting </w:t>
      </w:r>
      <w:r w:rsidR="00AF0BF5">
        <w:rPr>
          <w:sz w:val="24"/>
          <w:szCs w:val="24"/>
        </w:rPr>
        <w:t xml:space="preserve">the </w:t>
      </w:r>
      <w:r w:rsidR="00FF1356">
        <w:rPr>
          <w:sz w:val="24"/>
          <w:szCs w:val="24"/>
        </w:rPr>
        <w:t>enterprise,</w:t>
      </w:r>
      <w:r w:rsidR="00AF0BF5">
        <w:rPr>
          <w:sz w:val="24"/>
          <w:szCs w:val="24"/>
        </w:rPr>
        <w:t xml:space="preserve"> </w:t>
      </w:r>
      <w:r w:rsidR="00C73C33">
        <w:rPr>
          <w:sz w:val="24"/>
          <w:szCs w:val="24"/>
        </w:rPr>
        <w:t>is a key driver of the challenge</w:t>
      </w:r>
      <w:r w:rsidR="00CE7D00">
        <w:rPr>
          <w:sz w:val="24"/>
          <w:szCs w:val="24"/>
        </w:rPr>
        <w:t>.</w:t>
      </w:r>
      <w:r w:rsidR="00AB0CAE">
        <w:rPr>
          <w:sz w:val="24"/>
          <w:szCs w:val="24"/>
        </w:rPr>
        <w:t xml:space="preserve"> In addition to</w:t>
      </w:r>
      <w:r w:rsidRPr="004429EB">
        <w:rPr>
          <w:sz w:val="24"/>
          <w:szCs w:val="24"/>
        </w:rPr>
        <w:t xml:space="preserve"> the complexity</w:t>
      </w:r>
      <w:r w:rsidR="004F1118">
        <w:rPr>
          <w:sz w:val="24"/>
          <w:szCs w:val="24"/>
        </w:rPr>
        <w:t xml:space="preserve"> of these systems, there’s</w:t>
      </w:r>
      <w:r w:rsidR="00AB0CAE">
        <w:rPr>
          <w:sz w:val="24"/>
          <w:szCs w:val="24"/>
        </w:rPr>
        <w:t xml:space="preserve"> </w:t>
      </w:r>
      <w:r w:rsidR="004F1118">
        <w:rPr>
          <w:sz w:val="24"/>
          <w:szCs w:val="24"/>
        </w:rPr>
        <w:t>significant</w:t>
      </w:r>
      <w:r w:rsidR="00AB0CAE">
        <w:rPr>
          <w:sz w:val="24"/>
          <w:szCs w:val="24"/>
        </w:rPr>
        <w:t xml:space="preserve"> </w:t>
      </w:r>
      <w:r w:rsidRPr="004429EB">
        <w:rPr>
          <w:sz w:val="24"/>
          <w:szCs w:val="24"/>
        </w:rPr>
        <w:t>work</w:t>
      </w:r>
      <w:r w:rsidR="004F1118">
        <w:rPr>
          <w:sz w:val="24"/>
          <w:szCs w:val="24"/>
        </w:rPr>
        <w:t>load</w:t>
      </w:r>
      <w:r w:rsidRPr="004429EB">
        <w:rPr>
          <w:sz w:val="24"/>
          <w:szCs w:val="24"/>
        </w:rPr>
        <w:t xml:space="preserve"> </w:t>
      </w:r>
      <w:r w:rsidR="004F1118">
        <w:rPr>
          <w:sz w:val="24"/>
          <w:szCs w:val="24"/>
        </w:rPr>
        <w:t>associated with the steps of planning, evaluating</w:t>
      </w:r>
      <w:r w:rsidR="00FF1356">
        <w:rPr>
          <w:sz w:val="24"/>
          <w:szCs w:val="24"/>
        </w:rPr>
        <w:t>, select</w:t>
      </w:r>
      <w:r w:rsidR="004F1118">
        <w:rPr>
          <w:sz w:val="24"/>
          <w:szCs w:val="24"/>
        </w:rPr>
        <w:t>ing,</w:t>
      </w:r>
      <w:r w:rsidR="00FF1356">
        <w:rPr>
          <w:sz w:val="24"/>
          <w:szCs w:val="24"/>
        </w:rPr>
        <w:t xml:space="preserve"> </w:t>
      </w:r>
      <w:r w:rsidR="00AB0CAE" w:rsidRPr="004429EB">
        <w:rPr>
          <w:sz w:val="24"/>
          <w:szCs w:val="24"/>
        </w:rPr>
        <w:t>implement</w:t>
      </w:r>
      <w:r w:rsidR="00B262C3">
        <w:rPr>
          <w:sz w:val="24"/>
          <w:szCs w:val="24"/>
        </w:rPr>
        <w:t>ing</w:t>
      </w:r>
      <w:r w:rsidR="004F1118">
        <w:rPr>
          <w:sz w:val="24"/>
          <w:szCs w:val="24"/>
        </w:rPr>
        <w:t xml:space="preserve"> and testing </w:t>
      </w:r>
      <w:r w:rsidR="00FF1356">
        <w:rPr>
          <w:sz w:val="24"/>
          <w:szCs w:val="24"/>
        </w:rPr>
        <w:t xml:space="preserve">the </w:t>
      </w:r>
      <w:r w:rsidR="00970723">
        <w:rPr>
          <w:sz w:val="24"/>
          <w:szCs w:val="24"/>
        </w:rPr>
        <w:t>new systems</w:t>
      </w:r>
      <w:r w:rsidR="00AB0CAE">
        <w:rPr>
          <w:sz w:val="24"/>
          <w:szCs w:val="24"/>
        </w:rPr>
        <w:t>,</w:t>
      </w:r>
      <w:r w:rsidR="00AB0CAE" w:rsidRPr="004429EB">
        <w:rPr>
          <w:sz w:val="24"/>
          <w:szCs w:val="24"/>
        </w:rPr>
        <w:t xml:space="preserve"> </w:t>
      </w:r>
      <w:r w:rsidR="004F1118">
        <w:rPr>
          <w:sz w:val="24"/>
          <w:szCs w:val="24"/>
        </w:rPr>
        <w:t>as well as training</w:t>
      </w:r>
      <w:r w:rsidR="00970723">
        <w:rPr>
          <w:sz w:val="24"/>
          <w:szCs w:val="24"/>
        </w:rPr>
        <w:t xml:space="preserve"> employees </w:t>
      </w:r>
      <w:r w:rsidR="00FF1356">
        <w:rPr>
          <w:sz w:val="24"/>
          <w:szCs w:val="24"/>
        </w:rPr>
        <w:t>and inform</w:t>
      </w:r>
      <w:r w:rsidR="004F1118">
        <w:rPr>
          <w:sz w:val="24"/>
          <w:szCs w:val="24"/>
        </w:rPr>
        <w:t>ing</w:t>
      </w:r>
      <w:r w:rsidR="00FF1356">
        <w:rPr>
          <w:sz w:val="24"/>
          <w:szCs w:val="24"/>
        </w:rPr>
        <w:t xml:space="preserve"> customers </w:t>
      </w:r>
      <w:r w:rsidR="00970723">
        <w:rPr>
          <w:sz w:val="24"/>
          <w:szCs w:val="24"/>
        </w:rPr>
        <w:t>in time</w:t>
      </w:r>
      <w:r w:rsidRPr="004429EB">
        <w:rPr>
          <w:sz w:val="24"/>
          <w:szCs w:val="24"/>
        </w:rPr>
        <w:t xml:space="preserve"> </w:t>
      </w:r>
      <w:r w:rsidR="00AB0CAE">
        <w:rPr>
          <w:sz w:val="24"/>
          <w:szCs w:val="24"/>
        </w:rPr>
        <w:t>for a smooth</w:t>
      </w:r>
      <w:r w:rsidRPr="004429EB">
        <w:rPr>
          <w:sz w:val="24"/>
          <w:szCs w:val="24"/>
        </w:rPr>
        <w:t xml:space="preserve"> transition</w:t>
      </w:r>
      <w:r w:rsidR="00AB0CAE">
        <w:rPr>
          <w:sz w:val="24"/>
          <w:szCs w:val="24"/>
        </w:rPr>
        <w:t>.</w:t>
      </w:r>
      <w:r w:rsidRPr="004429EB">
        <w:rPr>
          <w:sz w:val="24"/>
          <w:szCs w:val="24"/>
        </w:rPr>
        <w:t xml:space="preserve"> </w:t>
      </w:r>
      <w:r w:rsidR="00AB0CAE">
        <w:rPr>
          <w:sz w:val="24"/>
          <w:szCs w:val="24"/>
        </w:rPr>
        <w:t xml:space="preserve">In addition, </w:t>
      </w:r>
      <w:r w:rsidR="00FF1356">
        <w:rPr>
          <w:sz w:val="24"/>
          <w:szCs w:val="24"/>
        </w:rPr>
        <w:t>successful</w:t>
      </w:r>
      <w:r w:rsidR="00AB0CAE">
        <w:rPr>
          <w:sz w:val="24"/>
          <w:szCs w:val="24"/>
        </w:rPr>
        <w:t xml:space="preserve"> projects </w:t>
      </w:r>
      <w:r w:rsidR="00FF1356">
        <w:rPr>
          <w:sz w:val="24"/>
          <w:szCs w:val="24"/>
        </w:rPr>
        <w:t>have a high degree</w:t>
      </w:r>
      <w:r w:rsidRPr="004429EB">
        <w:rPr>
          <w:sz w:val="24"/>
          <w:szCs w:val="24"/>
        </w:rPr>
        <w:t xml:space="preserve"> of executive engagement and commitment, </w:t>
      </w:r>
      <w:r w:rsidR="00AB0CAE">
        <w:rPr>
          <w:sz w:val="24"/>
          <w:szCs w:val="24"/>
        </w:rPr>
        <w:t xml:space="preserve">superb information technology </w:t>
      </w:r>
      <w:r w:rsidRPr="004429EB">
        <w:rPr>
          <w:sz w:val="24"/>
          <w:szCs w:val="24"/>
        </w:rPr>
        <w:t xml:space="preserve">competence, </w:t>
      </w:r>
      <w:r w:rsidR="00AB0CAE">
        <w:rPr>
          <w:sz w:val="24"/>
          <w:szCs w:val="24"/>
        </w:rPr>
        <w:t xml:space="preserve">a deep </w:t>
      </w:r>
      <w:r w:rsidR="00AB0CAE" w:rsidRPr="004429EB">
        <w:rPr>
          <w:sz w:val="24"/>
          <w:szCs w:val="24"/>
        </w:rPr>
        <w:t xml:space="preserve">knowledge </w:t>
      </w:r>
      <w:r w:rsidR="00AB0CAE">
        <w:rPr>
          <w:sz w:val="24"/>
          <w:szCs w:val="24"/>
        </w:rPr>
        <w:t>of the company’s work</w:t>
      </w:r>
      <w:r w:rsidRPr="004429EB">
        <w:rPr>
          <w:sz w:val="24"/>
          <w:szCs w:val="24"/>
        </w:rPr>
        <w:t xml:space="preserve"> processes – both </w:t>
      </w:r>
      <w:r w:rsidRPr="004429EB">
        <w:rPr>
          <w:sz w:val="24"/>
          <w:szCs w:val="24"/>
        </w:rPr>
        <w:lastRenderedPageBreak/>
        <w:t xml:space="preserve">current and </w:t>
      </w:r>
      <w:r w:rsidR="00970723">
        <w:rPr>
          <w:sz w:val="24"/>
          <w:szCs w:val="24"/>
        </w:rPr>
        <w:t xml:space="preserve">potential </w:t>
      </w:r>
      <w:r w:rsidRPr="004429EB">
        <w:rPr>
          <w:sz w:val="24"/>
          <w:szCs w:val="24"/>
        </w:rPr>
        <w:t>future state</w:t>
      </w:r>
      <w:r w:rsidR="00970723">
        <w:rPr>
          <w:sz w:val="24"/>
          <w:szCs w:val="24"/>
        </w:rPr>
        <w:t>s</w:t>
      </w:r>
      <w:r w:rsidRPr="004429EB">
        <w:rPr>
          <w:sz w:val="24"/>
          <w:szCs w:val="24"/>
        </w:rPr>
        <w:t xml:space="preserve">, and </w:t>
      </w:r>
      <w:r w:rsidR="00FF1356">
        <w:rPr>
          <w:sz w:val="24"/>
          <w:szCs w:val="24"/>
        </w:rPr>
        <w:t>proven</w:t>
      </w:r>
      <w:r w:rsidR="00AB0CAE">
        <w:rPr>
          <w:sz w:val="24"/>
          <w:szCs w:val="24"/>
        </w:rPr>
        <w:t xml:space="preserve"> </w:t>
      </w:r>
      <w:r w:rsidRPr="004429EB">
        <w:rPr>
          <w:sz w:val="24"/>
          <w:szCs w:val="24"/>
        </w:rPr>
        <w:t>experience with the imple</w:t>
      </w:r>
      <w:r w:rsidR="00AB0CAE">
        <w:rPr>
          <w:sz w:val="24"/>
          <w:szCs w:val="24"/>
        </w:rPr>
        <w:t xml:space="preserve">mentation of </w:t>
      </w:r>
      <w:r w:rsidR="004F1118">
        <w:rPr>
          <w:sz w:val="24"/>
          <w:szCs w:val="24"/>
        </w:rPr>
        <w:t>enterprise</w:t>
      </w:r>
      <w:r w:rsidR="00AB0CAE">
        <w:rPr>
          <w:sz w:val="24"/>
          <w:szCs w:val="24"/>
        </w:rPr>
        <w:t xml:space="preserve"> i</w:t>
      </w:r>
      <w:r w:rsidR="00970723">
        <w:rPr>
          <w:sz w:val="24"/>
          <w:szCs w:val="24"/>
        </w:rPr>
        <w:t>nformation technology projects.</w:t>
      </w:r>
      <w:r w:rsidR="00484367">
        <w:rPr>
          <w:sz w:val="24"/>
          <w:szCs w:val="24"/>
        </w:rPr>
        <w:t xml:space="preserve"> The confirmation of these challenges lies in the </w:t>
      </w:r>
      <w:r w:rsidR="004F1118">
        <w:rPr>
          <w:sz w:val="24"/>
          <w:szCs w:val="24"/>
        </w:rPr>
        <w:t xml:space="preserve">failure rates </w:t>
      </w:r>
      <w:r w:rsidR="004570E5">
        <w:rPr>
          <w:sz w:val="24"/>
          <w:szCs w:val="24"/>
        </w:rPr>
        <w:t>reported for these</w:t>
      </w:r>
      <w:r w:rsidR="00484367">
        <w:rPr>
          <w:sz w:val="24"/>
          <w:szCs w:val="24"/>
        </w:rPr>
        <w:t xml:space="preserve"> projects, </w:t>
      </w:r>
      <w:r w:rsidR="004F1118">
        <w:rPr>
          <w:sz w:val="24"/>
          <w:szCs w:val="24"/>
        </w:rPr>
        <w:t>in the range of</w:t>
      </w:r>
      <w:r w:rsidR="00484367">
        <w:rPr>
          <w:sz w:val="24"/>
          <w:szCs w:val="24"/>
        </w:rPr>
        <w:t xml:space="preserve"> 40% </w:t>
      </w:r>
      <w:r w:rsidR="0023704D">
        <w:rPr>
          <w:sz w:val="24"/>
          <w:szCs w:val="24"/>
        </w:rPr>
        <w:t>to 6</w:t>
      </w:r>
      <w:r w:rsidR="00484367" w:rsidRPr="0023704D">
        <w:rPr>
          <w:sz w:val="24"/>
          <w:szCs w:val="24"/>
        </w:rPr>
        <w:t>0% over the past five years. In these cases, “failure”</w:t>
      </w:r>
      <w:r w:rsidR="0023704D">
        <w:rPr>
          <w:sz w:val="24"/>
          <w:szCs w:val="24"/>
        </w:rPr>
        <w:t xml:space="preserve"> was </w:t>
      </w:r>
      <w:r w:rsidR="004570E5">
        <w:rPr>
          <w:sz w:val="24"/>
          <w:szCs w:val="24"/>
        </w:rPr>
        <w:t>judged</w:t>
      </w:r>
      <w:r w:rsidR="0023704D">
        <w:rPr>
          <w:sz w:val="24"/>
          <w:szCs w:val="24"/>
        </w:rPr>
        <w:t xml:space="preserve"> as a project that was either abandoned,</w:t>
      </w:r>
      <w:r w:rsidR="00673C5E" w:rsidRPr="007935AA">
        <w:rPr>
          <w:sz w:val="24"/>
          <w:szCs w:val="24"/>
        </w:rPr>
        <w:t xml:space="preserve"> </w:t>
      </w:r>
      <w:r w:rsidR="00E66239">
        <w:rPr>
          <w:sz w:val="24"/>
          <w:szCs w:val="24"/>
        </w:rPr>
        <w:t xml:space="preserve">or </w:t>
      </w:r>
      <w:r w:rsidR="0023704D">
        <w:rPr>
          <w:sz w:val="24"/>
          <w:szCs w:val="24"/>
        </w:rPr>
        <w:t xml:space="preserve">that failed </w:t>
      </w:r>
      <w:r w:rsidR="00E66239">
        <w:rPr>
          <w:sz w:val="24"/>
          <w:szCs w:val="24"/>
        </w:rPr>
        <w:t xml:space="preserve">to substantially meet </w:t>
      </w:r>
      <w:r w:rsidR="0023704D">
        <w:rPr>
          <w:sz w:val="24"/>
          <w:szCs w:val="24"/>
        </w:rPr>
        <w:t>its</w:t>
      </w:r>
      <w:r w:rsidR="00E66239">
        <w:rPr>
          <w:sz w:val="24"/>
          <w:szCs w:val="24"/>
        </w:rPr>
        <w:t xml:space="preserve"> project goals – </w:t>
      </w:r>
      <w:r w:rsidR="0023704D">
        <w:rPr>
          <w:sz w:val="24"/>
          <w:szCs w:val="24"/>
        </w:rPr>
        <w:t>in terms of</w:t>
      </w:r>
      <w:r w:rsidR="00673C5E" w:rsidRPr="007935AA">
        <w:rPr>
          <w:sz w:val="24"/>
          <w:szCs w:val="24"/>
        </w:rPr>
        <w:t xml:space="preserve"> cost, </w:t>
      </w:r>
      <w:r w:rsidR="0023704D">
        <w:rPr>
          <w:sz w:val="24"/>
          <w:szCs w:val="24"/>
        </w:rPr>
        <w:t xml:space="preserve">solution expectations, </w:t>
      </w:r>
      <w:r w:rsidR="00E66239">
        <w:rPr>
          <w:sz w:val="24"/>
          <w:szCs w:val="24"/>
        </w:rPr>
        <w:t xml:space="preserve">implementation </w:t>
      </w:r>
      <w:r w:rsidR="0023704D">
        <w:rPr>
          <w:sz w:val="24"/>
          <w:szCs w:val="24"/>
        </w:rPr>
        <w:t xml:space="preserve">timeline or </w:t>
      </w:r>
      <w:r w:rsidR="00673C5E" w:rsidRPr="007935AA">
        <w:rPr>
          <w:sz w:val="24"/>
          <w:szCs w:val="24"/>
        </w:rPr>
        <w:t>operational re</w:t>
      </w:r>
      <w:r w:rsidR="0023704D">
        <w:rPr>
          <w:sz w:val="24"/>
          <w:szCs w:val="24"/>
        </w:rPr>
        <w:t>adiness</w:t>
      </w:r>
      <w:r w:rsidR="00673C5E" w:rsidRPr="007935AA">
        <w:rPr>
          <w:sz w:val="24"/>
          <w:szCs w:val="24"/>
        </w:rPr>
        <w:t>.</w:t>
      </w:r>
    </w:p>
    <w:p w:rsidR="00437A7B" w:rsidRDefault="00437A7B" w:rsidP="004D21AE">
      <w:pPr>
        <w:pStyle w:val="Header"/>
        <w:tabs>
          <w:tab w:val="clear" w:pos="4320"/>
          <w:tab w:val="clear" w:pos="8640"/>
        </w:tabs>
        <w:spacing w:line="360" w:lineRule="auto"/>
        <w:rPr>
          <w:sz w:val="24"/>
        </w:rPr>
      </w:pPr>
    </w:p>
    <w:p w:rsidR="00673C5E" w:rsidRDefault="008F562E" w:rsidP="004D21AE">
      <w:pPr>
        <w:pStyle w:val="Header"/>
        <w:tabs>
          <w:tab w:val="clear" w:pos="4320"/>
          <w:tab w:val="clear" w:pos="8640"/>
        </w:tabs>
        <w:spacing w:line="360" w:lineRule="auto"/>
        <w:rPr>
          <w:b/>
          <w:sz w:val="24"/>
        </w:rPr>
      </w:pPr>
      <w:r>
        <w:rPr>
          <w:b/>
          <w:sz w:val="24"/>
        </w:rPr>
        <w:t>Identifying Common Challenges</w:t>
      </w:r>
    </w:p>
    <w:p w:rsidR="00D74EC6" w:rsidRPr="00D74EC6" w:rsidRDefault="00D74EC6" w:rsidP="004D21AE">
      <w:pPr>
        <w:pStyle w:val="Header"/>
        <w:tabs>
          <w:tab w:val="clear" w:pos="4320"/>
          <w:tab w:val="clear" w:pos="8640"/>
        </w:tabs>
        <w:spacing w:line="360" w:lineRule="auto"/>
        <w:rPr>
          <w:b/>
          <w:sz w:val="8"/>
        </w:rPr>
      </w:pPr>
    </w:p>
    <w:p w:rsidR="00E320F9" w:rsidRDefault="00AF0BF5" w:rsidP="004D21AE">
      <w:pPr>
        <w:spacing w:line="360" w:lineRule="auto"/>
        <w:rPr>
          <w:sz w:val="24"/>
          <w:szCs w:val="24"/>
        </w:rPr>
      </w:pPr>
      <w:r w:rsidRPr="004429EB">
        <w:rPr>
          <w:sz w:val="24"/>
          <w:szCs w:val="24"/>
        </w:rPr>
        <w:t xml:space="preserve">As part of </w:t>
      </w:r>
      <w:r>
        <w:rPr>
          <w:sz w:val="24"/>
          <w:szCs w:val="24"/>
        </w:rPr>
        <w:t>its</w:t>
      </w:r>
      <w:r w:rsidRPr="004429EB">
        <w:rPr>
          <w:sz w:val="24"/>
          <w:szCs w:val="24"/>
        </w:rPr>
        <w:t xml:space="preserve"> </w:t>
      </w:r>
      <w:r>
        <w:rPr>
          <w:sz w:val="24"/>
          <w:szCs w:val="24"/>
        </w:rPr>
        <w:t xml:space="preserve">initial </w:t>
      </w:r>
      <w:r w:rsidR="00E320F9">
        <w:rPr>
          <w:sz w:val="24"/>
          <w:szCs w:val="24"/>
        </w:rPr>
        <w:t xml:space="preserve">project </w:t>
      </w:r>
      <w:r>
        <w:rPr>
          <w:sz w:val="24"/>
          <w:szCs w:val="24"/>
        </w:rPr>
        <w:t>research</w:t>
      </w:r>
      <w:r w:rsidRPr="004429EB">
        <w:rPr>
          <w:sz w:val="24"/>
          <w:szCs w:val="24"/>
        </w:rPr>
        <w:t xml:space="preserve">, Avista </w:t>
      </w:r>
      <w:r>
        <w:rPr>
          <w:sz w:val="24"/>
          <w:szCs w:val="24"/>
        </w:rPr>
        <w:t>contacted</w:t>
      </w:r>
      <w:r w:rsidRPr="004429EB">
        <w:rPr>
          <w:sz w:val="24"/>
          <w:szCs w:val="24"/>
        </w:rPr>
        <w:t xml:space="preserve"> </w:t>
      </w:r>
      <w:r>
        <w:rPr>
          <w:sz w:val="24"/>
          <w:szCs w:val="24"/>
        </w:rPr>
        <w:t xml:space="preserve">several </w:t>
      </w:r>
      <w:r w:rsidRPr="004429EB">
        <w:rPr>
          <w:sz w:val="24"/>
          <w:szCs w:val="24"/>
        </w:rPr>
        <w:t>utilit</w:t>
      </w:r>
      <w:r>
        <w:rPr>
          <w:sz w:val="24"/>
          <w:szCs w:val="24"/>
        </w:rPr>
        <w:t>y peers</w:t>
      </w:r>
      <w:r w:rsidRPr="004429EB">
        <w:rPr>
          <w:sz w:val="24"/>
          <w:szCs w:val="24"/>
        </w:rPr>
        <w:t xml:space="preserve"> who were in various stages of the process of implementing new</w:t>
      </w:r>
      <w:r>
        <w:rPr>
          <w:sz w:val="24"/>
          <w:szCs w:val="24"/>
        </w:rPr>
        <w:t xml:space="preserve"> customer information systems. In an effort to</w:t>
      </w:r>
      <w:r w:rsidRPr="004429EB">
        <w:rPr>
          <w:sz w:val="24"/>
          <w:szCs w:val="24"/>
        </w:rPr>
        <w:t xml:space="preserve"> evaluate thei</w:t>
      </w:r>
      <w:r>
        <w:rPr>
          <w:sz w:val="24"/>
          <w:szCs w:val="24"/>
        </w:rPr>
        <w:t xml:space="preserve">r preparation, approaches and performances, Avista conducted in-depth interviews to </w:t>
      </w:r>
      <w:r w:rsidR="00E320F9">
        <w:rPr>
          <w:sz w:val="24"/>
          <w:szCs w:val="24"/>
        </w:rPr>
        <w:t>gather lessons learned</w:t>
      </w:r>
      <w:r>
        <w:rPr>
          <w:sz w:val="24"/>
          <w:szCs w:val="24"/>
        </w:rPr>
        <w:t xml:space="preserve"> from these utilities, which included El Paso Electric, San Jose Water, Green Mountain Power and Los Angeles Department of Water and Power.</w:t>
      </w:r>
    </w:p>
    <w:p w:rsidR="002250A2" w:rsidRDefault="002250A2" w:rsidP="004D21AE">
      <w:pPr>
        <w:spacing w:line="360" w:lineRule="auto"/>
        <w:rPr>
          <w:sz w:val="24"/>
          <w:szCs w:val="24"/>
        </w:rPr>
      </w:pPr>
    </w:p>
    <w:p w:rsidR="00AF0BF5" w:rsidRPr="00EB1259" w:rsidRDefault="00E320F9" w:rsidP="004D21AE">
      <w:pPr>
        <w:spacing w:line="360" w:lineRule="auto"/>
        <w:rPr>
          <w:sz w:val="24"/>
          <w:szCs w:val="24"/>
        </w:rPr>
      </w:pPr>
      <w:r w:rsidRPr="00EB1259">
        <w:rPr>
          <w:sz w:val="24"/>
          <w:szCs w:val="24"/>
        </w:rPr>
        <w:t>In addition, the Company took advantage of</w:t>
      </w:r>
      <w:r w:rsidR="00AF0BF5" w:rsidRPr="00EB1259">
        <w:rPr>
          <w:sz w:val="24"/>
          <w:szCs w:val="24"/>
        </w:rPr>
        <w:t xml:space="preserve"> shared industry knowledge related to the changing demands being placed on utility customer information systems, </w:t>
      </w:r>
      <w:r w:rsidR="004570E5">
        <w:rPr>
          <w:sz w:val="24"/>
          <w:szCs w:val="24"/>
        </w:rPr>
        <w:t>the maturation of</w:t>
      </w:r>
      <w:r w:rsidR="00AF0BF5" w:rsidRPr="00EB1259">
        <w:rPr>
          <w:sz w:val="24"/>
          <w:szCs w:val="24"/>
        </w:rPr>
        <w:t xml:space="preserve"> technology solution</w:t>
      </w:r>
      <w:r w:rsidR="004570E5">
        <w:rPr>
          <w:sz w:val="24"/>
          <w:szCs w:val="24"/>
        </w:rPr>
        <w:t xml:space="preserve">s, and </w:t>
      </w:r>
      <w:r w:rsidR="008F562E" w:rsidRPr="002250A2">
        <w:rPr>
          <w:sz w:val="24"/>
          <w:szCs w:val="24"/>
        </w:rPr>
        <w:t xml:space="preserve">project </w:t>
      </w:r>
      <w:r w:rsidR="008F562E" w:rsidRPr="004610BA">
        <w:rPr>
          <w:sz w:val="24"/>
          <w:szCs w:val="24"/>
        </w:rPr>
        <w:t>audits</w:t>
      </w:r>
      <w:r w:rsidR="004610BA" w:rsidRPr="004610BA">
        <w:rPr>
          <w:rStyle w:val="FootnoteReference"/>
          <w:sz w:val="24"/>
          <w:szCs w:val="24"/>
        </w:rPr>
        <w:footnoteReference w:id="1"/>
      </w:r>
      <w:r w:rsidR="00AF0BF5" w:rsidRPr="00EB1259">
        <w:rPr>
          <w:sz w:val="24"/>
          <w:szCs w:val="24"/>
        </w:rPr>
        <w:t xml:space="preserve"> that </w:t>
      </w:r>
      <w:r w:rsidR="008F562E">
        <w:rPr>
          <w:sz w:val="24"/>
          <w:szCs w:val="24"/>
        </w:rPr>
        <w:t>assessed</w:t>
      </w:r>
      <w:r w:rsidR="00AF0BF5" w:rsidRPr="00EB1259">
        <w:rPr>
          <w:sz w:val="24"/>
          <w:szCs w:val="24"/>
        </w:rPr>
        <w:t xml:space="preserve"> root causes of </w:t>
      </w:r>
      <w:r w:rsidR="004570E5">
        <w:rPr>
          <w:sz w:val="24"/>
          <w:szCs w:val="24"/>
        </w:rPr>
        <w:t>the</w:t>
      </w:r>
      <w:r w:rsidR="00AF0BF5" w:rsidRPr="00EB1259">
        <w:rPr>
          <w:sz w:val="24"/>
          <w:szCs w:val="24"/>
        </w:rPr>
        <w:t xml:space="preserve"> failure to succe</w:t>
      </w:r>
      <w:r w:rsidR="006B748D" w:rsidRPr="00EB1259">
        <w:rPr>
          <w:sz w:val="24"/>
          <w:szCs w:val="24"/>
        </w:rPr>
        <w:t xml:space="preserve">ssfully implement new systems. </w:t>
      </w:r>
      <w:r w:rsidR="00AF0BF5" w:rsidRPr="00EB1259">
        <w:rPr>
          <w:sz w:val="24"/>
          <w:szCs w:val="24"/>
        </w:rPr>
        <w:t xml:space="preserve">What emerged from that collective work was a pattern of </w:t>
      </w:r>
      <w:r w:rsidR="004570E5">
        <w:rPr>
          <w:sz w:val="24"/>
          <w:szCs w:val="24"/>
        </w:rPr>
        <w:t>challenges</w:t>
      </w:r>
      <w:r w:rsidR="00AF0BF5" w:rsidRPr="00EB1259">
        <w:rPr>
          <w:sz w:val="24"/>
          <w:szCs w:val="24"/>
        </w:rPr>
        <w:t xml:space="preserve"> that had </w:t>
      </w:r>
      <w:r w:rsidR="004570E5">
        <w:rPr>
          <w:sz w:val="24"/>
          <w:szCs w:val="24"/>
        </w:rPr>
        <w:t>caused</w:t>
      </w:r>
      <w:r w:rsidR="00AF0BF5" w:rsidRPr="00EB1259">
        <w:rPr>
          <w:sz w:val="24"/>
          <w:szCs w:val="24"/>
        </w:rPr>
        <w:t xml:space="preserve"> many </w:t>
      </w:r>
      <w:r w:rsidR="006B748D" w:rsidRPr="00EB1259">
        <w:rPr>
          <w:sz w:val="24"/>
          <w:szCs w:val="24"/>
        </w:rPr>
        <w:t xml:space="preserve">projects </w:t>
      </w:r>
      <w:r w:rsidR="004570E5">
        <w:rPr>
          <w:sz w:val="24"/>
          <w:szCs w:val="24"/>
        </w:rPr>
        <w:t xml:space="preserve">to be </w:t>
      </w:r>
      <w:r w:rsidR="006B748D" w:rsidRPr="00EB1259">
        <w:rPr>
          <w:sz w:val="24"/>
          <w:szCs w:val="24"/>
        </w:rPr>
        <w:t xml:space="preserve">less than successful. </w:t>
      </w:r>
      <w:r w:rsidR="00EB1259" w:rsidRPr="00EB1259">
        <w:rPr>
          <w:sz w:val="24"/>
          <w:szCs w:val="24"/>
        </w:rPr>
        <w:t>Taking advantage of the opportunity to learn from the experience of others helped Avista prepare</w:t>
      </w:r>
      <w:r w:rsidR="00B262C3">
        <w:rPr>
          <w:sz w:val="24"/>
          <w:szCs w:val="24"/>
        </w:rPr>
        <w:t>,</w:t>
      </w:r>
      <w:r w:rsidR="00EB1259" w:rsidRPr="00EB1259">
        <w:rPr>
          <w:sz w:val="24"/>
          <w:szCs w:val="24"/>
        </w:rPr>
        <w:t xml:space="preserve"> with eyes wide open</w:t>
      </w:r>
      <w:r w:rsidR="00B262C3">
        <w:rPr>
          <w:sz w:val="24"/>
          <w:szCs w:val="24"/>
        </w:rPr>
        <w:t>,</w:t>
      </w:r>
      <w:r w:rsidR="00EB1259" w:rsidRPr="00EB1259">
        <w:rPr>
          <w:sz w:val="24"/>
          <w:szCs w:val="24"/>
        </w:rPr>
        <w:t xml:space="preserve"> for the challenges of replacing its Customer Information System.</w:t>
      </w:r>
      <w:r w:rsidR="00EB1259">
        <w:rPr>
          <w:sz w:val="24"/>
          <w:szCs w:val="24"/>
        </w:rPr>
        <w:t xml:space="preserve"> </w:t>
      </w:r>
      <w:r w:rsidR="00AF0BF5" w:rsidRPr="00EB1259">
        <w:rPr>
          <w:sz w:val="24"/>
          <w:szCs w:val="24"/>
        </w:rPr>
        <w:t xml:space="preserve">Some of the central </w:t>
      </w:r>
      <w:r w:rsidR="006B748D" w:rsidRPr="00EB1259">
        <w:rPr>
          <w:sz w:val="24"/>
          <w:szCs w:val="24"/>
        </w:rPr>
        <w:t>issues the Company and others identified as problematic are included in the list below</w:t>
      </w:r>
      <w:r w:rsidR="00AF0BF5" w:rsidRPr="00EB1259">
        <w:rPr>
          <w:sz w:val="24"/>
          <w:szCs w:val="24"/>
        </w:rPr>
        <w:t>.</w:t>
      </w:r>
    </w:p>
    <w:p w:rsidR="00AF0BF5" w:rsidRPr="004429EB" w:rsidRDefault="00AF0BF5" w:rsidP="004610BA">
      <w:pPr>
        <w:rPr>
          <w:sz w:val="24"/>
          <w:szCs w:val="24"/>
        </w:rPr>
      </w:pPr>
    </w:p>
    <w:p w:rsidR="00AF0BF5" w:rsidRDefault="00AF0BF5" w:rsidP="004D21AE">
      <w:pPr>
        <w:pStyle w:val="ListParagraph"/>
        <w:numPr>
          <w:ilvl w:val="0"/>
          <w:numId w:val="1"/>
        </w:numPr>
        <w:spacing w:line="360" w:lineRule="auto"/>
      </w:pPr>
      <w:r w:rsidRPr="004429EB">
        <w:t xml:space="preserve">Executive involvement </w:t>
      </w:r>
      <w:r>
        <w:t>that was either distant</w:t>
      </w:r>
      <w:r w:rsidRPr="004429EB">
        <w:t xml:space="preserve"> </w:t>
      </w:r>
      <w:r>
        <w:t xml:space="preserve">or faded over the term of the project. </w:t>
      </w:r>
    </w:p>
    <w:p w:rsidR="00AF0BF5" w:rsidRDefault="00AF0BF5" w:rsidP="004D21AE">
      <w:pPr>
        <w:pStyle w:val="ListParagraph"/>
        <w:numPr>
          <w:ilvl w:val="0"/>
          <w:numId w:val="1"/>
        </w:numPr>
        <w:spacing w:line="360" w:lineRule="auto"/>
      </w:pPr>
      <w:r>
        <w:t>S</w:t>
      </w:r>
      <w:r w:rsidRPr="004429EB">
        <w:t xml:space="preserve">ponsorship of the project </w:t>
      </w:r>
      <w:r>
        <w:t xml:space="preserve">that was weak or diffused </w:t>
      </w:r>
      <w:r w:rsidRPr="004429EB">
        <w:t xml:space="preserve">because there </w:t>
      </w:r>
      <w:r>
        <w:t>were</w:t>
      </w:r>
      <w:r w:rsidRPr="004429EB">
        <w:t xml:space="preserve"> </w:t>
      </w:r>
      <w:r>
        <w:t xml:space="preserve">necessarily </w:t>
      </w:r>
      <w:r w:rsidRPr="004429EB">
        <w:t>so many depa</w:t>
      </w:r>
      <w:r>
        <w:t>rtments involved in the project</w:t>
      </w:r>
      <w:r w:rsidRPr="004429EB">
        <w:t>.</w:t>
      </w:r>
    </w:p>
    <w:p w:rsidR="00AF0BF5" w:rsidRDefault="00AF0BF5" w:rsidP="004D21AE">
      <w:pPr>
        <w:pStyle w:val="ListParagraph"/>
        <w:numPr>
          <w:ilvl w:val="0"/>
          <w:numId w:val="1"/>
        </w:numPr>
        <w:spacing w:line="360" w:lineRule="auto"/>
      </w:pPr>
      <w:r w:rsidRPr="004429EB">
        <w:lastRenderedPageBreak/>
        <w:t xml:space="preserve">Project management </w:t>
      </w:r>
      <w:r>
        <w:t xml:space="preserve">that </w:t>
      </w:r>
      <w:r w:rsidRPr="004429EB">
        <w:t xml:space="preserve">lacked the </w:t>
      </w:r>
      <w:r>
        <w:t>applicable</w:t>
      </w:r>
      <w:r w:rsidRPr="004429EB">
        <w:t xml:space="preserve"> experience </w:t>
      </w:r>
      <w:r>
        <w:t xml:space="preserve">and strong skills needed </w:t>
      </w:r>
      <w:r w:rsidRPr="004429EB">
        <w:t xml:space="preserve">to establish a </w:t>
      </w:r>
      <w:r>
        <w:t xml:space="preserve">realistic, </w:t>
      </w:r>
      <w:r w:rsidRPr="004429EB">
        <w:t xml:space="preserve">comprehensive </w:t>
      </w:r>
      <w:r>
        <w:t xml:space="preserve">and sustainable </w:t>
      </w:r>
      <w:r w:rsidRPr="004429EB">
        <w:t xml:space="preserve">plan for the administration of </w:t>
      </w:r>
      <w:r>
        <w:t xml:space="preserve">such </w:t>
      </w:r>
      <w:r w:rsidRPr="004429EB">
        <w:t xml:space="preserve">a large and complex </w:t>
      </w:r>
      <w:r>
        <w:t xml:space="preserve">information technology </w:t>
      </w:r>
      <w:r w:rsidRPr="004429EB">
        <w:t>project.</w:t>
      </w:r>
    </w:p>
    <w:p w:rsidR="00AF0BF5" w:rsidRDefault="004570E5" w:rsidP="004D21AE">
      <w:pPr>
        <w:pStyle w:val="ListParagraph"/>
        <w:numPr>
          <w:ilvl w:val="0"/>
          <w:numId w:val="1"/>
        </w:numPr>
        <w:spacing w:line="360" w:lineRule="auto"/>
      </w:pPr>
      <w:r>
        <w:t>E</w:t>
      </w:r>
      <w:r w:rsidR="00AF0BF5" w:rsidRPr="004429EB">
        <w:t xml:space="preserve">xpectations </w:t>
      </w:r>
      <w:r w:rsidR="00AF0BF5">
        <w:t xml:space="preserve">established </w:t>
      </w:r>
      <w:r>
        <w:t xml:space="preserve">too early in the project </w:t>
      </w:r>
      <w:r w:rsidR="00AF0BF5">
        <w:t>for</w:t>
      </w:r>
      <w:r w:rsidR="00AF0BF5" w:rsidRPr="004429EB">
        <w:t xml:space="preserve"> the ultimate project cost, scope and timeframe</w:t>
      </w:r>
      <w:r>
        <w:t>, which</w:t>
      </w:r>
      <w:r w:rsidR="00AF0BF5" w:rsidRPr="004429EB">
        <w:t xml:space="preserve"> </w:t>
      </w:r>
      <w:r>
        <w:t>rendered them</w:t>
      </w:r>
      <w:r w:rsidR="00AF0BF5" w:rsidRPr="004429EB">
        <w:t xml:space="preserve"> unachievable.</w:t>
      </w:r>
    </w:p>
    <w:p w:rsidR="00AF0BF5" w:rsidRDefault="00AF0BF5" w:rsidP="004D21AE">
      <w:pPr>
        <w:pStyle w:val="ListParagraph"/>
        <w:numPr>
          <w:ilvl w:val="0"/>
          <w:numId w:val="1"/>
        </w:numPr>
        <w:spacing w:line="360" w:lineRule="auto"/>
      </w:pPr>
      <w:r>
        <w:t xml:space="preserve">In spite of the involvement of many departments, project leadership that was often ‘tilted’ toward either the information technology aspect or </w:t>
      </w:r>
      <w:r w:rsidR="004570E5">
        <w:t xml:space="preserve">the </w:t>
      </w:r>
      <w:r>
        <w:t>business processes.</w:t>
      </w:r>
    </w:p>
    <w:p w:rsidR="00AF0BF5" w:rsidRDefault="00AF0BF5" w:rsidP="004D21AE">
      <w:pPr>
        <w:pStyle w:val="ListParagraph"/>
        <w:numPr>
          <w:ilvl w:val="0"/>
          <w:numId w:val="1"/>
        </w:numPr>
        <w:spacing w:line="360" w:lineRule="auto"/>
      </w:pPr>
      <w:r>
        <w:t xml:space="preserve">Research to identify best practices and peer-lessons learned that was either inadequate or ineffectively </w:t>
      </w:r>
      <w:r w:rsidR="004570E5">
        <w:t>built into the project</w:t>
      </w:r>
      <w:r>
        <w:t>.</w:t>
      </w:r>
    </w:p>
    <w:p w:rsidR="00AF0BF5" w:rsidRDefault="00AF0BF5" w:rsidP="004D21AE">
      <w:pPr>
        <w:pStyle w:val="ListParagraph"/>
        <w:numPr>
          <w:ilvl w:val="0"/>
          <w:numId w:val="1"/>
        </w:numPr>
        <w:spacing w:line="360" w:lineRule="auto"/>
      </w:pPr>
      <w:r>
        <w:t>Inventory of business requirements that was not</w:t>
      </w:r>
      <w:r w:rsidR="004570E5">
        <w:t xml:space="preserve"> complete or that lacked sufficient detail.</w:t>
      </w:r>
    </w:p>
    <w:p w:rsidR="00AF0BF5" w:rsidRPr="004429EB" w:rsidRDefault="00AF0BF5" w:rsidP="004D21AE">
      <w:pPr>
        <w:pStyle w:val="ListParagraph"/>
        <w:numPr>
          <w:ilvl w:val="0"/>
          <w:numId w:val="1"/>
        </w:numPr>
        <w:spacing w:line="360" w:lineRule="auto"/>
      </w:pPr>
      <w:r>
        <w:t>Business requirements that were not effectively translated into a complete understanding of the application capabilities required to support them.</w:t>
      </w:r>
    </w:p>
    <w:p w:rsidR="00AF0BF5" w:rsidRPr="004429EB" w:rsidRDefault="00AF0BF5" w:rsidP="004D21AE">
      <w:pPr>
        <w:pStyle w:val="ListParagraph"/>
        <w:numPr>
          <w:ilvl w:val="0"/>
          <w:numId w:val="1"/>
        </w:numPr>
        <w:spacing w:line="360" w:lineRule="auto"/>
      </w:pPr>
      <w:r w:rsidRPr="004429EB">
        <w:t xml:space="preserve">The </w:t>
      </w:r>
      <w:r>
        <w:t>expertise and effort</w:t>
      </w:r>
      <w:r w:rsidRPr="004429EB">
        <w:t xml:space="preserve"> needed to perform comprehensive evaluations of vendors and their proposals</w:t>
      </w:r>
      <w:r w:rsidR="004570E5">
        <w:t>,</w:t>
      </w:r>
      <w:r w:rsidRPr="004429EB">
        <w:t xml:space="preserve"> related to due diligence, project scope and confirmation</w:t>
      </w:r>
      <w:r w:rsidR="004570E5">
        <w:t>,</w:t>
      </w:r>
      <w:r w:rsidRPr="004429EB">
        <w:t xml:space="preserve"> was insufficient.</w:t>
      </w:r>
    </w:p>
    <w:p w:rsidR="00AF0BF5" w:rsidRPr="004429EB" w:rsidRDefault="00AF0BF5" w:rsidP="004D21AE">
      <w:pPr>
        <w:pStyle w:val="ListParagraph"/>
        <w:numPr>
          <w:ilvl w:val="0"/>
          <w:numId w:val="1"/>
        </w:numPr>
        <w:spacing w:line="360" w:lineRule="auto"/>
      </w:pPr>
      <w:r>
        <w:t xml:space="preserve">Selected </w:t>
      </w:r>
      <w:r w:rsidRPr="004429EB">
        <w:t xml:space="preserve">vendor solutions </w:t>
      </w:r>
      <w:r>
        <w:t>often were not</w:t>
      </w:r>
      <w:r w:rsidRPr="004429EB">
        <w:t xml:space="preserve"> complete without additional customized development, which drove added complexity and costs.</w:t>
      </w:r>
    </w:p>
    <w:p w:rsidR="00AF0BF5" w:rsidRDefault="00AF0BF5" w:rsidP="004D21AE">
      <w:pPr>
        <w:pStyle w:val="ListParagraph"/>
        <w:numPr>
          <w:ilvl w:val="0"/>
          <w:numId w:val="1"/>
        </w:numPr>
        <w:spacing w:line="360" w:lineRule="auto"/>
      </w:pPr>
      <w:r>
        <w:t>I</w:t>
      </w:r>
      <w:r w:rsidRPr="004429EB">
        <w:t>mplementation suppor</w:t>
      </w:r>
      <w:r w:rsidR="004570E5">
        <w:t xml:space="preserve">t from third-party contractors </w:t>
      </w:r>
      <w:r>
        <w:t xml:space="preserve">that </w:t>
      </w:r>
      <w:r w:rsidRPr="004429EB">
        <w:t xml:space="preserve">had little </w:t>
      </w:r>
      <w:r w:rsidR="004570E5">
        <w:t>familiarity</w:t>
      </w:r>
      <w:r w:rsidRPr="004429EB">
        <w:t xml:space="preserve"> </w:t>
      </w:r>
      <w:r w:rsidR="004570E5">
        <w:t>with</w:t>
      </w:r>
      <w:r w:rsidRPr="004429EB">
        <w:t xml:space="preserve"> the system</w:t>
      </w:r>
      <w:r w:rsidR="00B33EDE">
        <w:t>s</w:t>
      </w:r>
      <w:r w:rsidRPr="004429EB">
        <w:t xml:space="preserve"> being purchased from the software vendor</w:t>
      </w:r>
      <w:r w:rsidR="00B33EDE">
        <w:t>s</w:t>
      </w:r>
      <w:r w:rsidRPr="004429EB">
        <w:t>.</w:t>
      </w:r>
    </w:p>
    <w:p w:rsidR="00AF0BF5" w:rsidRDefault="00AF0BF5" w:rsidP="004D21AE">
      <w:pPr>
        <w:pStyle w:val="ListParagraph"/>
        <w:numPr>
          <w:ilvl w:val="0"/>
          <w:numId w:val="1"/>
        </w:numPr>
        <w:spacing w:line="360" w:lineRule="auto"/>
      </w:pPr>
      <w:r>
        <w:t xml:space="preserve">Inadequate code testing by the vendor prior to </w:t>
      </w:r>
      <w:r w:rsidR="00B33EDE">
        <w:t>installation in</w:t>
      </w:r>
      <w:r>
        <w:t xml:space="preserve"> the utility environment.</w:t>
      </w:r>
    </w:p>
    <w:p w:rsidR="00AF0BF5" w:rsidRPr="004429EB" w:rsidRDefault="00AF0BF5" w:rsidP="004D21AE">
      <w:pPr>
        <w:pStyle w:val="ListParagraph"/>
        <w:numPr>
          <w:ilvl w:val="0"/>
          <w:numId w:val="1"/>
        </w:numPr>
        <w:spacing w:line="360" w:lineRule="auto"/>
      </w:pPr>
      <w:r>
        <w:t>Test environments that did not fully replicate production.</w:t>
      </w:r>
    </w:p>
    <w:p w:rsidR="00AF0BF5" w:rsidRPr="004429EB" w:rsidRDefault="00AF0BF5" w:rsidP="004D21AE">
      <w:pPr>
        <w:pStyle w:val="ListParagraph"/>
        <w:numPr>
          <w:ilvl w:val="0"/>
          <w:numId w:val="1"/>
        </w:numPr>
        <w:spacing w:line="360" w:lineRule="auto"/>
      </w:pPr>
      <w:r>
        <w:t>The</w:t>
      </w:r>
      <w:r w:rsidRPr="004429EB">
        <w:t xml:space="preserve"> tendency to </w:t>
      </w:r>
      <w:r>
        <w:t xml:space="preserve">customize the product solution </w:t>
      </w:r>
      <w:r w:rsidRPr="004429EB">
        <w:t>to better match the existing busines</w:t>
      </w:r>
      <w:r>
        <w:t>s processes of the organization,</w:t>
      </w:r>
      <w:r w:rsidRPr="004429EB">
        <w:t xml:space="preserve"> rather than working to implement the solution as designed.</w:t>
      </w:r>
    </w:p>
    <w:p w:rsidR="00AF0BF5" w:rsidRDefault="00AF0BF5" w:rsidP="004D21AE">
      <w:pPr>
        <w:pStyle w:val="ListParagraph"/>
        <w:numPr>
          <w:ilvl w:val="0"/>
          <w:numId w:val="1"/>
        </w:numPr>
        <w:spacing w:line="360" w:lineRule="auto"/>
      </w:pPr>
      <w:r w:rsidRPr="004429EB">
        <w:t xml:space="preserve">An organizations’ </w:t>
      </w:r>
      <w:r>
        <w:t>resistance</w:t>
      </w:r>
      <w:r w:rsidRPr="004429EB">
        <w:t xml:space="preserve"> to re-design work processes to comport with the architecture of the new solution.</w:t>
      </w:r>
    </w:p>
    <w:p w:rsidR="00AF0BF5" w:rsidRPr="004429EB" w:rsidRDefault="00AF0BF5" w:rsidP="004D21AE">
      <w:pPr>
        <w:pStyle w:val="ListParagraph"/>
        <w:numPr>
          <w:ilvl w:val="0"/>
          <w:numId w:val="1"/>
        </w:numPr>
        <w:spacing w:line="360" w:lineRule="auto"/>
      </w:pPr>
      <w:r>
        <w:t>Inadequate test team involvement.</w:t>
      </w:r>
    </w:p>
    <w:p w:rsidR="00AF0BF5" w:rsidRPr="004429EB" w:rsidRDefault="00AF0BF5" w:rsidP="004D21AE">
      <w:pPr>
        <w:pStyle w:val="ListParagraph"/>
        <w:numPr>
          <w:ilvl w:val="0"/>
          <w:numId w:val="1"/>
        </w:numPr>
        <w:spacing w:line="360" w:lineRule="auto"/>
      </w:pPr>
      <w:r>
        <w:t xml:space="preserve">Inadequate training, </w:t>
      </w:r>
      <w:r w:rsidRPr="004429EB">
        <w:t xml:space="preserve">education </w:t>
      </w:r>
      <w:r>
        <w:t xml:space="preserve">and organizational change management </w:t>
      </w:r>
      <w:r w:rsidRPr="004429EB">
        <w:t xml:space="preserve">programs </w:t>
      </w:r>
      <w:r>
        <w:t>to help employees accept and perform competently in</w:t>
      </w:r>
      <w:r w:rsidRPr="004429EB">
        <w:t xml:space="preserve"> new </w:t>
      </w:r>
      <w:r>
        <w:t xml:space="preserve">work processes and </w:t>
      </w:r>
      <w:r w:rsidRPr="004429EB">
        <w:t>systems.</w:t>
      </w:r>
    </w:p>
    <w:p w:rsidR="00673C5E" w:rsidRPr="006B748D" w:rsidRDefault="00B33EDE" w:rsidP="004D21AE">
      <w:pPr>
        <w:pStyle w:val="ListParagraph"/>
        <w:numPr>
          <w:ilvl w:val="0"/>
          <w:numId w:val="1"/>
        </w:numPr>
        <w:spacing w:line="360" w:lineRule="auto"/>
      </w:pPr>
      <w:r>
        <w:t>Going L</w:t>
      </w:r>
      <w:r w:rsidR="00AF0BF5" w:rsidRPr="004429EB">
        <w:t xml:space="preserve">ive with the new systems before the business </w:t>
      </w:r>
      <w:r>
        <w:t>was</w:t>
      </w:r>
      <w:r w:rsidR="00AF0BF5" w:rsidRPr="004429EB">
        <w:t xml:space="preserve"> fully prepared and production ready.</w:t>
      </w:r>
    </w:p>
    <w:p w:rsidR="00D74EC6" w:rsidRDefault="00D74EC6" w:rsidP="004D21AE">
      <w:pPr>
        <w:pStyle w:val="Header"/>
        <w:tabs>
          <w:tab w:val="clear" w:pos="4320"/>
          <w:tab w:val="clear" w:pos="8640"/>
        </w:tabs>
        <w:spacing w:line="360" w:lineRule="auto"/>
        <w:rPr>
          <w:sz w:val="24"/>
        </w:rPr>
      </w:pPr>
    </w:p>
    <w:p w:rsidR="00AE13C0" w:rsidRDefault="00AE13C0" w:rsidP="004D21AE">
      <w:pPr>
        <w:pStyle w:val="Header"/>
        <w:tabs>
          <w:tab w:val="clear" w:pos="4320"/>
          <w:tab w:val="clear" w:pos="8640"/>
        </w:tabs>
        <w:spacing w:line="360" w:lineRule="auto"/>
        <w:rPr>
          <w:sz w:val="24"/>
        </w:rPr>
      </w:pPr>
    </w:p>
    <w:p w:rsidR="003379C6" w:rsidRDefault="000F2672" w:rsidP="004D21AE">
      <w:pPr>
        <w:pStyle w:val="Header"/>
        <w:tabs>
          <w:tab w:val="clear" w:pos="4320"/>
          <w:tab w:val="clear" w:pos="8640"/>
        </w:tabs>
        <w:spacing w:line="360" w:lineRule="auto"/>
        <w:rPr>
          <w:b/>
          <w:sz w:val="24"/>
        </w:rPr>
      </w:pPr>
      <w:r>
        <w:rPr>
          <w:b/>
          <w:sz w:val="24"/>
        </w:rPr>
        <w:lastRenderedPageBreak/>
        <w:t xml:space="preserve">Designing the Project </w:t>
      </w:r>
      <w:proofErr w:type="gramStart"/>
      <w:r>
        <w:rPr>
          <w:b/>
          <w:sz w:val="24"/>
        </w:rPr>
        <w:t>Around</w:t>
      </w:r>
      <w:proofErr w:type="gramEnd"/>
      <w:r>
        <w:rPr>
          <w:b/>
          <w:sz w:val="24"/>
        </w:rPr>
        <w:t xml:space="preserve"> Best Practices</w:t>
      </w:r>
    </w:p>
    <w:p w:rsidR="00D74EC6" w:rsidRPr="00D74EC6" w:rsidRDefault="00D74EC6" w:rsidP="004D21AE">
      <w:pPr>
        <w:pStyle w:val="Header"/>
        <w:tabs>
          <w:tab w:val="clear" w:pos="4320"/>
          <w:tab w:val="clear" w:pos="8640"/>
        </w:tabs>
        <w:spacing w:line="360" w:lineRule="auto"/>
        <w:rPr>
          <w:b/>
          <w:sz w:val="8"/>
        </w:rPr>
      </w:pPr>
    </w:p>
    <w:p w:rsidR="00177329" w:rsidRDefault="006B748D" w:rsidP="004D21AE">
      <w:pPr>
        <w:spacing w:line="360" w:lineRule="auto"/>
        <w:rPr>
          <w:sz w:val="24"/>
          <w:szCs w:val="24"/>
        </w:rPr>
      </w:pPr>
      <w:r w:rsidRPr="004429EB">
        <w:rPr>
          <w:sz w:val="24"/>
          <w:szCs w:val="24"/>
        </w:rPr>
        <w:t xml:space="preserve">While alarming in </w:t>
      </w:r>
      <w:r w:rsidR="00B33EDE">
        <w:rPr>
          <w:sz w:val="24"/>
          <w:szCs w:val="24"/>
        </w:rPr>
        <w:t>some</w:t>
      </w:r>
      <w:r w:rsidRPr="004429EB">
        <w:rPr>
          <w:sz w:val="24"/>
          <w:szCs w:val="24"/>
        </w:rPr>
        <w:t xml:space="preserve"> respects, </w:t>
      </w:r>
      <w:r w:rsidR="007C028F">
        <w:rPr>
          <w:sz w:val="24"/>
          <w:szCs w:val="24"/>
        </w:rPr>
        <w:t>the challenge experienced by many utilities is</w:t>
      </w:r>
      <w:r>
        <w:rPr>
          <w:sz w:val="24"/>
          <w:szCs w:val="24"/>
        </w:rPr>
        <w:t xml:space="preserve"> also not entirely surprising</w:t>
      </w:r>
      <w:r w:rsidRPr="004429EB">
        <w:rPr>
          <w:sz w:val="24"/>
          <w:szCs w:val="24"/>
        </w:rPr>
        <w:t xml:space="preserve">. The process of selecting and implementing </w:t>
      </w:r>
      <w:r w:rsidR="007C028F">
        <w:rPr>
          <w:sz w:val="24"/>
          <w:szCs w:val="24"/>
        </w:rPr>
        <w:t xml:space="preserve">a </w:t>
      </w:r>
      <w:r w:rsidRPr="004429EB">
        <w:rPr>
          <w:sz w:val="24"/>
          <w:szCs w:val="24"/>
        </w:rPr>
        <w:t>ne</w:t>
      </w:r>
      <w:r w:rsidR="007C028F">
        <w:rPr>
          <w:sz w:val="24"/>
          <w:szCs w:val="24"/>
        </w:rPr>
        <w:t>w customer information solution</w:t>
      </w:r>
      <w:r w:rsidRPr="004429EB">
        <w:rPr>
          <w:sz w:val="24"/>
          <w:szCs w:val="24"/>
        </w:rPr>
        <w:t xml:space="preserve"> is complex enough by itself, but </w:t>
      </w:r>
      <w:r w:rsidR="00B33EDE">
        <w:rPr>
          <w:sz w:val="24"/>
          <w:szCs w:val="24"/>
        </w:rPr>
        <w:t xml:space="preserve">it is also commonly joined, like Avista’s, </w:t>
      </w:r>
      <w:r w:rsidR="007C028F">
        <w:rPr>
          <w:sz w:val="24"/>
          <w:szCs w:val="24"/>
        </w:rPr>
        <w:t xml:space="preserve">with the implementation of new asset management </w:t>
      </w:r>
      <w:r w:rsidR="00B33EDE">
        <w:rPr>
          <w:sz w:val="24"/>
          <w:szCs w:val="24"/>
        </w:rPr>
        <w:t xml:space="preserve">or other </w:t>
      </w:r>
      <w:r w:rsidR="007C028F">
        <w:rPr>
          <w:sz w:val="24"/>
          <w:szCs w:val="24"/>
        </w:rPr>
        <w:t xml:space="preserve">software </w:t>
      </w:r>
      <w:r w:rsidR="00B33EDE">
        <w:rPr>
          <w:sz w:val="24"/>
          <w:szCs w:val="24"/>
        </w:rPr>
        <w:t xml:space="preserve">systems, </w:t>
      </w:r>
      <w:r w:rsidR="007C028F">
        <w:rPr>
          <w:sz w:val="24"/>
          <w:szCs w:val="24"/>
        </w:rPr>
        <w:t xml:space="preserve">and </w:t>
      </w:r>
      <w:r w:rsidR="00B33EDE">
        <w:rPr>
          <w:sz w:val="24"/>
          <w:szCs w:val="24"/>
        </w:rPr>
        <w:t xml:space="preserve">many other </w:t>
      </w:r>
      <w:r w:rsidR="007C028F">
        <w:rPr>
          <w:sz w:val="24"/>
          <w:szCs w:val="24"/>
        </w:rPr>
        <w:t>work p</w:t>
      </w:r>
      <w:r w:rsidR="00B33EDE">
        <w:rPr>
          <w:sz w:val="24"/>
          <w:szCs w:val="24"/>
        </w:rPr>
        <w:t>rocesses</w:t>
      </w:r>
      <w:r w:rsidR="007C028F">
        <w:rPr>
          <w:sz w:val="24"/>
          <w:szCs w:val="24"/>
        </w:rPr>
        <w:t>. I</w:t>
      </w:r>
      <w:r w:rsidRPr="004429EB">
        <w:rPr>
          <w:sz w:val="24"/>
          <w:szCs w:val="24"/>
        </w:rPr>
        <w:t xml:space="preserve">t’s also outside a utility’s core competency, and </w:t>
      </w:r>
      <w:r w:rsidR="00B33EDE">
        <w:rPr>
          <w:sz w:val="24"/>
          <w:szCs w:val="24"/>
        </w:rPr>
        <w:t>it can occur</w:t>
      </w:r>
      <w:r w:rsidR="007C028F">
        <w:rPr>
          <w:sz w:val="24"/>
          <w:szCs w:val="24"/>
        </w:rPr>
        <w:t xml:space="preserve"> </w:t>
      </w:r>
      <w:r w:rsidR="00B33EDE" w:rsidRPr="004429EB">
        <w:rPr>
          <w:sz w:val="24"/>
          <w:szCs w:val="24"/>
        </w:rPr>
        <w:t>onl</w:t>
      </w:r>
      <w:r w:rsidR="00B33EDE">
        <w:rPr>
          <w:sz w:val="24"/>
          <w:szCs w:val="24"/>
        </w:rPr>
        <w:t xml:space="preserve">y </w:t>
      </w:r>
      <w:r w:rsidR="007C028F">
        <w:rPr>
          <w:sz w:val="24"/>
          <w:szCs w:val="24"/>
        </w:rPr>
        <w:t xml:space="preserve">once in a generation. </w:t>
      </w:r>
      <w:r w:rsidRPr="004429EB">
        <w:rPr>
          <w:sz w:val="24"/>
          <w:szCs w:val="24"/>
        </w:rPr>
        <w:t xml:space="preserve">The degree of challenge </w:t>
      </w:r>
      <w:r w:rsidR="00B33EDE">
        <w:rPr>
          <w:sz w:val="24"/>
          <w:szCs w:val="24"/>
        </w:rPr>
        <w:t>and failure has,</w:t>
      </w:r>
      <w:r w:rsidRPr="004429EB">
        <w:rPr>
          <w:sz w:val="24"/>
          <w:szCs w:val="24"/>
        </w:rPr>
        <w:t xml:space="preserve"> not surprisingly, given rise </w:t>
      </w:r>
      <w:r>
        <w:rPr>
          <w:sz w:val="24"/>
          <w:szCs w:val="24"/>
        </w:rPr>
        <w:t>to</w:t>
      </w:r>
      <w:r w:rsidRPr="004429EB">
        <w:rPr>
          <w:sz w:val="24"/>
          <w:szCs w:val="24"/>
        </w:rPr>
        <w:t xml:space="preserve"> </w:t>
      </w:r>
      <w:r w:rsidR="007C028F">
        <w:rPr>
          <w:sz w:val="24"/>
          <w:szCs w:val="24"/>
        </w:rPr>
        <w:t xml:space="preserve">a range of </w:t>
      </w:r>
      <w:r w:rsidRPr="004429EB">
        <w:rPr>
          <w:sz w:val="24"/>
          <w:szCs w:val="24"/>
        </w:rPr>
        <w:t>business service</w:t>
      </w:r>
      <w:r>
        <w:rPr>
          <w:sz w:val="24"/>
          <w:szCs w:val="24"/>
        </w:rPr>
        <w:t>s</w:t>
      </w:r>
      <w:r w:rsidRPr="004429EB">
        <w:rPr>
          <w:sz w:val="24"/>
          <w:szCs w:val="24"/>
        </w:rPr>
        <w:t xml:space="preserve"> whose purpose is to </w:t>
      </w:r>
      <w:r w:rsidR="007C028F">
        <w:rPr>
          <w:sz w:val="24"/>
          <w:szCs w:val="24"/>
        </w:rPr>
        <w:t>reinforce</w:t>
      </w:r>
      <w:r w:rsidRPr="004429EB">
        <w:rPr>
          <w:sz w:val="24"/>
          <w:szCs w:val="24"/>
        </w:rPr>
        <w:t xml:space="preserve"> </w:t>
      </w:r>
      <w:r w:rsidR="00177329">
        <w:rPr>
          <w:sz w:val="24"/>
          <w:szCs w:val="24"/>
        </w:rPr>
        <w:t xml:space="preserve">the </w:t>
      </w:r>
      <w:r w:rsidR="008031C6">
        <w:rPr>
          <w:sz w:val="24"/>
          <w:szCs w:val="24"/>
        </w:rPr>
        <w:t>capabilities</w:t>
      </w:r>
      <w:r w:rsidR="00177329">
        <w:rPr>
          <w:sz w:val="24"/>
          <w:szCs w:val="24"/>
        </w:rPr>
        <w:t xml:space="preserve"> of </w:t>
      </w:r>
      <w:r w:rsidR="007C028F">
        <w:rPr>
          <w:sz w:val="24"/>
          <w:szCs w:val="24"/>
        </w:rPr>
        <w:t xml:space="preserve">companies </w:t>
      </w:r>
      <w:r w:rsidR="008031C6">
        <w:rPr>
          <w:sz w:val="24"/>
          <w:szCs w:val="24"/>
        </w:rPr>
        <w:t xml:space="preserve">like Avista </w:t>
      </w:r>
      <w:r w:rsidR="00177329">
        <w:rPr>
          <w:sz w:val="24"/>
          <w:szCs w:val="24"/>
        </w:rPr>
        <w:t xml:space="preserve">in the technical and project management </w:t>
      </w:r>
      <w:r w:rsidR="008031C6">
        <w:rPr>
          <w:sz w:val="24"/>
          <w:szCs w:val="24"/>
        </w:rPr>
        <w:t>skills</w:t>
      </w:r>
      <w:r w:rsidR="00177329">
        <w:rPr>
          <w:sz w:val="24"/>
          <w:szCs w:val="24"/>
        </w:rPr>
        <w:t xml:space="preserve"> identified as areas of potential weakness</w:t>
      </w:r>
      <w:r w:rsidR="00177329" w:rsidRPr="00B33EDE">
        <w:rPr>
          <w:sz w:val="24"/>
          <w:szCs w:val="24"/>
        </w:rPr>
        <w:t>. Avista selected several of these specialized vendors as part of its application selection and implementation process</w:t>
      </w:r>
      <w:r w:rsidR="00B33EDE">
        <w:rPr>
          <w:sz w:val="24"/>
          <w:szCs w:val="24"/>
        </w:rPr>
        <w:t>es</w:t>
      </w:r>
      <w:r w:rsidR="00177329" w:rsidRPr="00B33EDE">
        <w:rPr>
          <w:sz w:val="24"/>
          <w:szCs w:val="24"/>
        </w:rPr>
        <w:t>.</w:t>
      </w:r>
      <w:r w:rsidR="00177329">
        <w:rPr>
          <w:sz w:val="24"/>
          <w:szCs w:val="24"/>
        </w:rPr>
        <w:t xml:space="preserve"> </w:t>
      </w:r>
      <w:r w:rsidR="00B33EDE">
        <w:rPr>
          <w:sz w:val="24"/>
          <w:szCs w:val="24"/>
        </w:rPr>
        <w:t>Some</w:t>
      </w:r>
      <w:r w:rsidR="00177329">
        <w:rPr>
          <w:sz w:val="24"/>
          <w:szCs w:val="24"/>
        </w:rPr>
        <w:t xml:space="preserve"> of the </w:t>
      </w:r>
      <w:r w:rsidR="00B33EDE">
        <w:rPr>
          <w:sz w:val="24"/>
          <w:szCs w:val="24"/>
        </w:rPr>
        <w:t>key project-</w:t>
      </w:r>
      <w:r w:rsidR="00177329">
        <w:rPr>
          <w:sz w:val="24"/>
          <w:szCs w:val="24"/>
        </w:rPr>
        <w:t xml:space="preserve">design decisions </w:t>
      </w:r>
      <w:r w:rsidR="00B33EDE">
        <w:rPr>
          <w:sz w:val="24"/>
          <w:szCs w:val="24"/>
        </w:rPr>
        <w:t>made by</w:t>
      </w:r>
      <w:r w:rsidR="00177329">
        <w:rPr>
          <w:sz w:val="24"/>
          <w:szCs w:val="24"/>
        </w:rPr>
        <w:t xml:space="preserve"> </w:t>
      </w:r>
      <w:r w:rsidR="00B33EDE">
        <w:rPr>
          <w:sz w:val="24"/>
          <w:szCs w:val="24"/>
        </w:rPr>
        <w:t>the Company</w:t>
      </w:r>
      <w:r w:rsidR="00177329">
        <w:rPr>
          <w:sz w:val="24"/>
          <w:szCs w:val="24"/>
        </w:rPr>
        <w:t xml:space="preserve"> are listed below.</w:t>
      </w:r>
    </w:p>
    <w:p w:rsidR="00177329" w:rsidRDefault="00177329" w:rsidP="004D21AE">
      <w:pPr>
        <w:spacing w:line="360" w:lineRule="auto"/>
        <w:rPr>
          <w:sz w:val="24"/>
          <w:szCs w:val="24"/>
        </w:rPr>
      </w:pPr>
    </w:p>
    <w:p w:rsidR="00B07E48" w:rsidRDefault="00DF0CDE" w:rsidP="004D21AE">
      <w:pPr>
        <w:pStyle w:val="ListParagraph"/>
        <w:numPr>
          <w:ilvl w:val="0"/>
          <w:numId w:val="17"/>
        </w:numPr>
        <w:spacing w:line="360" w:lineRule="auto"/>
      </w:pPr>
      <w:r>
        <w:t>Established</w:t>
      </w:r>
      <w:r w:rsidR="008031C6">
        <w:t xml:space="preserve"> a </w:t>
      </w:r>
      <w:r w:rsidR="00B07E48">
        <w:t>steering committee</w:t>
      </w:r>
      <w:r w:rsidR="008031C6">
        <w:t xml:space="preserve"> of senior executives</w:t>
      </w:r>
      <w:r w:rsidR="00B07E48">
        <w:t xml:space="preserve">, meeting monthly with the project </w:t>
      </w:r>
      <w:r w:rsidR="008031C6">
        <w:t>directors</w:t>
      </w:r>
      <w:r w:rsidR="00B07E48">
        <w:t>, to provide executive oversight on all aspects of the design and implementat</w:t>
      </w:r>
      <w:r w:rsidR="00D32DB6">
        <w:t>ion of the replacement project.</w:t>
      </w:r>
    </w:p>
    <w:p w:rsidR="003E1477" w:rsidRDefault="003E1477" w:rsidP="004D21AE">
      <w:pPr>
        <w:pStyle w:val="ListParagraph"/>
        <w:numPr>
          <w:ilvl w:val="0"/>
          <w:numId w:val="17"/>
        </w:numPr>
        <w:spacing w:line="360" w:lineRule="auto"/>
      </w:pPr>
      <w:r>
        <w:t>Made the executive decision to implement what is referred to as “off the shelf” vendor applications, with a commitment to minimize the number of Avista-specific customizations. This approach, while it demands that significant changes be made to the Company’s existing business processes</w:t>
      </w:r>
      <w:r w:rsidR="00B33EDE">
        <w:t xml:space="preserve"> during the replacement</w:t>
      </w:r>
      <w:r>
        <w:t>, helps ensure our customers benefit from the periodic application updates to be provided by the vendor without bearing the cost of the additional software programming t</w:t>
      </w:r>
      <w:r w:rsidR="00B33EDE">
        <w:t>hat would otherwise be required</w:t>
      </w:r>
      <w:r>
        <w:t xml:space="preserve"> to accommodate the volume of customized computer code. This approach, which is more mainstream today, is diametric to the approach co</w:t>
      </w:r>
      <w:r w:rsidR="00B33EDE">
        <w:t>mmon when the Company’s legacy S</w:t>
      </w:r>
      <w:r>
        <w:t xml:space="preserve">ystem was designed and built in house and was carefully tailored </w:t>
      </w:r>
      <w:r w:rsidR="00B33EDE">
        <w:t xml:space="preserve">over the years </w:t>
      </w:r>
      <w:r>
        <w:t xml:space="preserve">to </w:t>
      </w:r>
      <w:r w:rsidR="00B33EDE">
        <w:t xml:space="preserve">match </w:t>
      </w:r>
      <w:r>
        <w:t>our existing business practices.</w:t>
      </w:r>
    </w:p>
    <w:p w:rsidR="00B07E48" w:rsidRDefault="00DF0CDE" w:rsidP="004D21AE">
      <w:pPr>
        <w:pStyle w:val="ListParagraph"/>
        <w:numPr>
          <w:ilvl w:val="0"/>
          <w:numId w:val="17"/>
        </w:numPr>
        <w:spacing w:line="360" w:lineRule="auto"/>
      </w:pPr>
      <w:r>
        <w:t>Created</w:t>
      </w:r>
      <w:r w:rsidR="00B07E48">
        <w:t xml:space="preserve"> an Avista project </w:t>
      </w:r>
      <w:r w:rsidR="008031C6">
        <w:t>leadership</w:t>
      </w:r>
      <w:r w:rsidR="00B07E48">
        <w:t xml:space="preserve"> structure with two co-</w:t>
      </w:r>
      <w:r w:rsidR="00D32DB6">
        <w:t>directors</w:t>
      </w:r>
      <w:r w:rsidR="008031C6">
        <w:t xml:space="preserve"> serving as executive leaders of the effort</w:t>
      </w:r>
      <w:r w:rsidR="00D32DB6">
        <w:t>:</w:t>
      </w:r>
      <w:r w:rsidR="00B07E48">
        <w:t xml:space="preserve"> </w:t>
      </w:r>
      <w:r>
        <w:t>the director of customer service,</w:t>
      </w:r>
      <w:r w:rsidR="00B07E48">
        <w:t xml:space="preserve"> representing the Company’s business processes</w:t>
      </w:r>
      <w:r>
        <w:t>,</w:t>
      </w:r>
      <w:r w:rsidR="00B07E48">
        <w:t xml:space="preserve"> and the </w:t>
      </w:r>
      <w:r>
        <w:t xml:space="preserve">director of </w:t>
      </w:r>
      <w:r w:rsidR="00D32DB6">
        <w:t>application systems programming</w:t>
      </w:r>
      <w:r>
        <w:t>,</w:t>
      </w:r>
      <w:r w:rsidR="00B07E48">
        <w:t xml:space="preserve"> </w:t>
      </w:r>
      <w:r>
        <w:t>responsible for</w:t>
      </w:r>
      <w:r w:rsidR="00B07E48">
        <w:t xml:space="preserve"> the information technology </w:t>
      </w:r>
      <w:r>
        <w:t>aspects</w:t>
      </w:r>
      <w:r w:rsidR="00B07E48">
        <w:t xml:space="preserve">. The intent of this structure, although potentially ungainly, was to overcome a common </w:t>
      </w:r>
      <w:r>
        <w:t>failing of projects to ‘overweight’ o</w:t>
      </w:r>
      <w:r w:rsidR="00924A22">
        <w:t>ne aspect of the project</w:t>
      </w:r>
      <w:r>
        <w:t xml:space="preserve"> to </w:t>
      </w:r>
      <w:r>
        <w:lastRenderedPageBreak/>
        <w:t>the detriment of the other.</w:t>
      </w:r>
      <w:r w:rsidR="002A51C0">
        <w:t xml:space="preserve"> In addition, both project managers are dedicated full time to Project Compass.</w:t>
      </w:r>
    </w:p>
    <w:p w:rsidR="00B07E48" w:rsidRDefault="002A51C0" w:rsidP="004D21AE">
      <w:pPr>
        <w:pStyle w:val="ListParagraph"/>
        <w:numPr>
          <w:ilvl w:val="0"/>
          <w:numId w:val="17"/>
        </w:numPr>
        <w:spacing w:line="360" w:lineRule="auto"/>
      </w:pPr>
      <w:r>
        <w:t xml:space="preserve">Hired an outside expert </w:t>
      </w:r>
      <w:r w:rsidR="009F6C71">
        <w:t xml:space="preserve">in change management as a Company employee to work full time developing and implementing a </w:t>
      </w:r>
      <w:r w:rsidR="00EB187B">
        <w:t xml:space="preserve">communications and </w:t>
      </w:r>
      <w:r w:rsidR="009F6C71">
        <w:t xml:space="preserve">change management plan for the project. </w:t>
      </w:r>
      <w:r w:rsidR="00221334">
        <w:t xml:space="preserve">Avista learned this function was critical to successful companies’ efforts to substantially change work processes </w:t>
      </w:r>
      <w:r w:rsidR="0017610F">
        <w:t>that accompanied</w:t>
      </w:r>
      <w:r w:rsidR="00221334">
        <w:t xml:space="preserve"> the adoption of off the shelf applications.</w:t>
      </w:r>
    </w:p>
    <w:p w:rsidR="008031C6" w:rsidRDefault="00BD7D35" w:rsidP="004D21AE">
      <w:pPr>
        <w:pStyle w:val="ListParagraph"/>
        <w:numPr>
          <w:ilvl w:val="0"/>
          <w:numId w:val="17"/>
        </w:numPr>
        <w:spacing w:line="360" w:lineRule="auto"/>
      </w:pPr>
      <w:r>
        <w:t xml:space="preserve">Hired an outside firm to assist the Company </w:t>
      </w:r>
      <w:r w:rsidR="006B748D" w:rsidRPr="00BD7D35">
        <w:t>in developing</w:t>
      </w:r>
      <w:r w:rsidR="00EB187B">
        <w:t xml:space="preserve"> a solutions R</w:t>
      </w:r>
      <w:r>
        <w:t>equest for</w:t>
      </w:r>
      <w:r w:rsidR="00EB187B">
        <w:t xml:space="preserve"> P</w:t>
      </w:r>
      <w:r>
        <w:t>roposals</w:t>
      </w:r>
      <w:r w:rsidR="00EB187B">
        <w:t>, in</w:t>
      </w:r>
      <w:r>
        <w:t xml:space="preserve"> </w:t>
      </w:r>
      <w:r w:rsidR="006B748D" w:rsidRPr="00BD7D35">
        <w:t>sol</w:t>
      </w:r>
      <w:r w:rsidR="007C028F" w:rsidRPr="00BD7D35">
        <w:t xml:space="preserve">iciting, comparing, </w:t>
      </w:r>
      <w:r>
        <w:t xml:space="preserve">and </w:t>
      </w:r>
      <w:r w:rsidR="007C028F" w:rsidRPr="00BD7D35">
        <w:t>evaluating</w:t>
      </w:r>
      <w:r>
        <w:t xml:space="preserve"> proposals</w:t>
      </w:r>
      <w:r w:rsidRPr="00BD7D35">
        <w:t xml:space="preserve"> from an array of options and potential vendors</w:t>
      </w:r>
      <w:r w:rsidR="00EB187B">
        <w:t>,</w:t>
      </w:r>
      <w:r w:rsidR="007C028F" w:rsidRPr="00BD7D35">
        <w:t xml:space="preserve"> </w:t>
      </w:r>
      <w:r>
        <w:t xml:space="preserve">and in </w:t>
      </w:r>
      <w:r w:rsidR="006B748D" w:rsidRPr="00BD7D35">
        <w:t xml:space="preserve">selecting and purchasing </w:t>
      </w:r>
      <w:r>
        <w:t>the vendor application</w:t>
      </w:r>
      <w:r w:rsidR="00EB187B">
        <w:t>s</w:t>
      </w:r>
      <w:r w:rsidR="007C028F" w:rsidRPr="00BD7D35">
        <w:t xml:space="preserve">. </w:t>
      </w:r>
      <w:r w:rsidR="006B748D" w:rsidRPr="00BD7D35">
        <w:t>In Avista’s research</w:t>
      </w:r>
      <w:r>
        <w:t xml:space="preserve">, this was an area of key challenge for utilities because even the process of understanding the totality of its ‘business requirements’ was </w:t>
      </w:r>
      <w:r w:rsidR="003D46FF">
        <w:t xml:space="preserve">a </w:t>
      </w:r>
      <w:r>
        <w:t xml:space="preserve">barrier, let alone </w:t>
      </w:r>
      <w:r w:rsidR="00A5791A">
        <w:t>the challenge of assessing</w:t>
      </w:r>
      <w:r>
        <w:t xml:space="preserve"> whether a vendor’s application had the full capability to support these requirements</w:t>
      </w:r>
      <w:r w:rsidR="008031C6">
        <w:t xml:space="preserve">. </w:t>
      </w:r>
    </w:p>
    <w:p w:rsidR="00A5791A" w:rsidRDefault="00A5791A" w:rsidP="004D21AE">
      <w:pPr>
        <w:pStyle w:val="ListParagraph"/>
        <w:numPr>
          <w:ilvl w:val="0"/>
          <w:numId w:val="17"/>
        </w:numPr>
        <w:spacing w:line="360" w:lineRule="auto"/>
      </w:pPr>
      <w:r>
        <w:t xml:space="preserve">Ensuring the vendor </w:t>
      </w:r>
      <w:r w:rsidR="0017610F">
        <w:t>selected</w:t>
      </w:r>
      <w:r>
        <w:t xml:space="preserve"> for supporting the implementation of the </w:t>
      </w:r>
      <w:r w:rsidR="0017610F">
        <w:t xml:space="preserve">customer service and asset management </w:t>
      </w:r>
      <w:r>
        <w:t xml:space="preserve">applications, and </w:t>
      </w:r>
      <w:r w:rsidR="0017610F">
        <w:t xml:space="preserve">in seamlessly linking them together, had direct experience and </w:t>
      </w:r>
      <w:r w:rsidR="00EB187B">
        <w:t>extensive familiarity with the</w:t>
      </w:r>
      <w:r w:rsidR="0017610F">
        <w:t xml:space="preserve"> applications</w:t>
      </w:r>
      <w:r w:rsidR="00623DB0">
        <w:t xml:space="preserve"> selected</w:t>
      </w:r>
      <w:r w:rsidR="0017610F">
        <w:t>.</w:t>
      </w:r>
    </w:p>
    <w:p w:rsidR="00EB1259" w:rsidRDefault="0017610F" w:rsidP="00EB187B">
      <w:pPr>
        <w:pStyle w:val="ListParagraph"/>
        <w:numPr>
          <w:ilvl w:val="0"/>
          <w:numId w:val="17"/>
        </w:numPr>
        <w:spacing w:line="360" w:lineRule="auto"/>
      </w:pPr>
      <w:r>
        <w:t>Retaining an</w:t>
      </w:r>
      <w:r w:rsidR="00EB1259">
        <w:t xml:space="preserve"> outside project manager with significant expertise and experience implementing enterprise-wide utilit</w:t>
      </w:r>
      <w:r w:rsidR="00EB187B">
        <w:t>y software applications – being assigned the</w:t>
      </w:r>
      <w:r w:rsidR="00EB1259">
        <w:t xml:space="preserve"> broad responsibility for</w:t>
      </w:r>
      <w:r>
        <w:t xml:space="preserve"> the </w:t>
      </w:r>
      <w:r w:rsidR="00EB1259">
        <w:t xml:space="preserve">overall </w:t>
      </w:r>
      <w:r>
        <w:t>implementation process</w:t>
      </w:r>
      <w:r w:rsidR="00EB1259">
        <w:t>, including the coordination of project leaders representing the vendor applications selected and those who would be selected for quality assurance monitorin</w:t>
      </w:r>
      <w:r w:rsidR="00D32DB6">
        <w:t>g and system testing</w:t>
      </w:r>
      <w:r w:rsidR="00EB1259">
        <w:t>.</w:t>
      </w:r>
    </w:p>
    <w:p w:rsidR="00EB1259" w:rsidRDefault="00EB1259" w:rsidP="004D21AE">
      <w:pPr>
        <w:pStyle w:val="ListParagraph"/>
        <w:numPr>
          <w:ilvl w:val="0"/>
          <w:numId w:val="17"/>
        </w:numPr>
        <w:spacing w:line="360" w:lineRule="auto"/>
      </w:pPr>
      <w:r>
        <w:t xml:space="preserve">Identifying and securing the full-time participation of key employees who would be needed </w:t>
      </w:r>
      <w:r w:rsidR="00EB187B">
        <w:t xml:space="preserve">full time </w:t>
      </w:r>
      <w:r>
        <w:t>for the project.</w:t>
      </w:r>
    </w:p>
    <w:p w:rsidR="00FA2706" w:rsidRDefault="00EB1259" w:rsidP="004D21AE">
      <w:pPr>
        <w:pStyle w:val="ListParagraph"/>
        <w:numPr>
          <w:ilvl w:val="0"/>
          <w:numId w:val="17"/>
        </w:numPr>
        <w:spacing w:line="360" w:lineRule="auto"/>
      </w:pPr>
      <w:r>
        <w:t>Securing dedicated office space</w:t>
      </w:r>
      <w:r w:rsidR="00FA2706">
        <w:t xml:space="preserve"> located away from the distractions of Avista’s day-to-day operations, and having</w:t>
      </w:r>
      <w:r>
        <w:t xml:space="preserve"> ample </w:t>
      </w:r>
      <w:r w:rsidR="00FA2706">
        <w:t>office and meeting space</w:t>
      </w:r>
      <w:r>
        <w:t xml:space="preserve"> </w:t>
      </w:r>
      <w:r w:rsidR="00FA2706">
        <w:t>for all project leaders, employees and contractors associated with the project.</w:t>
      </w:r>
    </w:p>
    <w:p w:rsidR="00EB1259" w:rsidRDefault="00FA2706" w:rsidP="004D21AE">
      <w:pPr>
        <w:pStyle w:val="ListParagraph"/>
        <w:numPr>
          <w:ilvl w:val="0"/>
          <w:numId w:val="17"/>
        </w:numPr>
        <w:spacing w:line="360" w:lineRule="auto"/>
      </w:pPr>
      <w:r>
        <w:t>Retaining the services of an outside firm specialized in creating training programs for new systems, development of the curricula, training the trainers, and evaluating the effectiveness of the training effort.</w:t>
      </w:r>
    </w:p>
    <w:p w:rsidR="00FA2706" w:rsidRDefault="00FA2706" w:rsidP="004D21AE">
      <w:pPr>
        <w:pStyle w:val="ListParagraph"/>
        <w:numPr>
          <w:ilvl w:val="0"/>
          <w:numId w:val="17"/>
        </w:numPr>
        <w:spacing w:line="360" w:lineRule="auto"/>
      </w:pPr>
      <w:r>
        <w:lastRenderedPageBreak/>
        <w:t>Planning for an employee communication program that would be part of the foundation of the Company’</w:t>
      </w:r>
      <w:r w:rsidR="003D46FF">
        <w:t>s change management effort for P</w:t>
      </w:r>
      <w:r>
        <w:t>roject Compass.</w:t>
      </w:r>
    </w:p>
    <w:p w:rsidR="00FA2706" w:rsidRDefault="00FA2706" w:rsidP="004D21AE">
      <w:pPr>
        <w:pStyle w:val="ListParagraph"/>
        <w:numPr>
          <w:ilvl w:val="0"/>
          <w:numId w:val="17"/>
        </w:numPr>
        <w:spacing w:line="360" w:lineRule="auto"/>
      </w:pPr>
      <w:r>
        <w:t>Anticipating the service changes that would arise for cus</w:t>
      </w:r>
      <w:r w:rsidR="00EB187B">
        <w:t>tomers associated with the new System</w:t>
      </w:r>
      <w:r>
        <w:t xml:space="preserve">, and </w:t>
      </w:r>
      <w:r w:rsidR="00EB187B">
        <w:t xml:space="preserve">planning for </w:t>
      </w:r>
      <w:r>
        <w:t>the communications effort that would accom</w:t>
      </w:r>
      <w:r w:rsidR="00BE2411">
        <w:t>pany the Go-</w:t>
      </w:r>
      <w:r w:rsidR="00EB187B">
        <w:t>Live</w:t>
      </w:r>
      <w:r>
        <w:t>.</w:t>
      </w:r>
    </w:p>
    <w:p w:rsidR="004429EB" w:rsidRPr="00C66FC2" w:rsidRDefault="00FE57A0" w:rsidP="004D21AE">
      <w:pPr>
        <w:pStyle w:val="ListParagraph"/>
        <w:numPr>
          <w:ilvl w:val="0"/>
          <w:numId w:val="17"/>
        </w:numPr>
        <w:spacing w:line="360" w:lineRule="auto"/>
      </w:pPr>
      <w:r>
        <w:t>Waited to establish</w:t>
      </w:r>
      <w:r w:rsidR="0005746D">
        <w:t xml:space="preserve"> a </w:t>
      </w:r>
      <w:r>
        <w:t>final</w:t>
      </w:r>
      <w:r w:rsidR="0005746D">
        <w:t xml:space="preserve"> project budget until the planning, preparation and scope had been well enough defined to </w:t>
      </w:r>
      <w:r>
        <w:t>successfully manage the project</w:t>
      </w:r>
      <w:r w:rsidR="0005746D">
        <w:t>.</w:t>
      </w:r>
    </w:p>
    <w:p w:rsidR="004429EB" w:rsidRDefault="004429EB" w:rsidP="004D21AE">
      <w:pPr>
        <w:spacing w:line="360" w:lineRule="auto"/>
        <w:rPr>
          <w:sz w:val="24"/>
          <w:szCs w:val="24"/>
        </w:rPr>
      </w:pPr>
    </w:p>
    <w:p w:rsidR="00C66FC2" w:rsidRPr="00623DB0" w:rsidRDefault="00623DB0" w:rsidP="004D21AE">
      <w:pPr>
        <w:spacing w:line="360" w:lineRule="auto"/>
        <w:rPr>
          <w:b/>
          <w:sz w:val="24"/>
          <w:szCs w:val="24"/>
        </w:rPr>
      </w:pPr>
      <w:r>
        <w:rPr>
          <w:b/>
          <w:sz w:val="24"/>
          <w:szCs w:val="24"/>
        </w:rPr>
        <w:t>The Initial Project Plan</w:t>
      </w:r>
    </w:p>
    <w:p w:rsidR="008E5799" w:rsidRDefault="00623DB0" w:rsidP="008E5799">
      <w:pPr>
        <w:spacing w:line="360" w:lineRule="auto"/>
        <w:rPr>
          <w:sz w:val="24"/>
          <w:szCs w:val="24"/>
        </w:rPr>
      </w:pPr>
      <w:r>
        <w:rPr>
          <w:sz w:val="24"/>
          <w:szCs w:val="24"/>
        </w:rPr>
        <w:t>The P</w:t>
      </w:r>
      <w:r w:rsidR="00FA50F9">
        <w:rPr>
          <w:sz w:val="24"/>
          <w:szCs w:val="24"/>
        </w:rPr>
        <w:t>roject was</w:t>
      </w:r>
      <w:r w:rsidR="00C66FC2">
        <w:rPr>
          <w:sz w:val="24"/>
          <w:szCs w:val="24"/>
        </w:rPr>
        <w:t xml:space="preserve"> </w:t>
      </w:r>
      <w:r w:rsidR="006F4749">
        <w:rPr>
          <w:sz w:val="24"/>
          <w:szCs w:val="24"/>
        </w:rPr>
        <w:t xml:space="preserve">envisioned </w:t>
      </w:r>
      <w:r w:rsidR="00FE57A0">
        <w:rPr>
          <w:sz w:val="24"/>
          <w:szCs w:val="24"/>
        </w:rPr>
        <w:t>to be</w:t>
      </w:r>
      <w:r w:rsidR="006F4749">
        <w:rPr>
          <w:sz w:val="24"/>
          <w:szCs w:val="24"/>
        </w:rPr>
        <w:t xml:space="preserve"> completed</w:t>
      </w:r>
      <w:r w:rsidR="004429EB" w:rsidRPr="004429EB">
        <w:rPr>
          <w:sz w:val="24"/>
          <w:szCs w:val="24"/>
        </w:rPr>
        <w:t xml:space="preserve"> over </w:t>
      </w:r>
      <w:r w:rsidR="00453EF3">
        <w:rPr>
          <w:sz w:val="24"/>
          <w:szCs w:val="24"/>
        </w:rPr>
        <w:t>a four-year time horizon,</w:t>
      </w:r>
      <w:r w:rsidR="00FA50F9">
        <w:rPr>
          <w:sz w:val="24"/>
          <w:szCs w:val="24"/>
        </w:rPr>
        <w:t xml:space="preserve"> </w:t>
      </w:r>
      <w:r w:rsidR="00555C1B">
        <w:rPr>
          <w:sz w:val="24"/>
          <w:szCs w:val="24"/>
        </w:rPr>
        <w:t>with a</w:t>
      </w:r>
      <w:r w:rsidR="00CC7487">
        <w:rPr>
          <w:sz w:val="24"/>
          <w:szCs w:val="24"/>
        </w:rPr>
        <w:t xml:space="preserve"> substantial </w:t>
      </w:r>
      <w:r w:rsidR="00555C1B">
        <w:rPr>
          <w:sz w:val="24"/>
          <w:szCs w:val="24"/>
        </w:rPr>
        <w:t xml:space="preserve">effort </w:t>
      </w:r>
      <w:r w:rsidR="00CC7487">
        <w:rPr>
          <w:sz w:val="24"/>
          <w:szCs w:val="24"/>
        </w:rPr>
        <w:t xml:space="preserve">dedicated to pre-project research and planning. </w:t>
      </w:r>
      <w:r w:rsidR="008E5799" w:rsidRPr="000D6C55">
        <w:rPr>
          <w:sz w:val="24"/>
          <w:szCs w:val="24"/>
        </w:rPr>
        <w:t>Figure</w:t>
      </w:r>
      <w:r w:rsidR="008E5799">
        <w:rPr>
          <w:sz w:val="24"/>
          <w:szCs w:val="24"/>
        </w:rPr>
        <w:t xml:space="preserve"> 3, below, depicts the </w:t>
      </w:r>
      <w:r w:rsidR="00BE2411">
        <w:rPr>
          <w:sz w:val="24"/>
          <w:szCs w:val="24"/>
        </w:rPr>
        <w:t xml:space="preserve">high-level activity </w:t>
      </w:r>
      <w:r w:rsidR="008E5799">
        <w:rPr>
          <w:sz w:val="24"/>
          <w:szCs w:val="24"/>
        </w:rPr>
        <w:t xml:space="preserve">phases of this </w:t>
      </w:r>
      <w:r w:rsidR="00FE57A0">
        <w:rPr>
          <w:sz w:val="24"/>
          <w:szCs w:val="24"/>
        </w:rPr>
        <w:t xml:space="preserve">initial </w:t>
      </w:r>
      <w:r w:rsidR="008E5799">
        <w:rPr>
          <w:sz w:val="24"/>
          <w:szCs w:val="24"/>
        </w:rPr>
        <w:t>plan.</w:t>
      </w:r>
      <w:r w:rsidR="006F4749">
        <w:rPr>
          <w:sz w:val="24"/>
          <w:szCs w:val="24"/>
        </w:rPr>
        <w:t xml:space="preserve"> </w:t>
      </w:r>
    </w:p>
    <w:p w:rsidR="008E5799" w:rsidRDefault="008E5799" w:rsidP="006F4749">
      <w:pPr>
        <w:rPr>
          <w:sz w:val="24"/>
          <w:szCs w:val="24"/>
        </w:rPr>
      </w:pPr>
    </w:p>
    <w:p w:rsidR="008E5799" w:rsidRDefault="003D46FF" w:rsidP="008E5799">
      <w:pPr>
        <w:spacing w:line="360" w:lineRule="auto"/>
        <w:rPr>
          <w:sz w:val="24"/>
          <w:szCs w:val="24"/>
        </w:rPr>
      </w:pPr>
      <w:r>
        <w:rPr>
          <w:noProof/>
          <w:sz w:val="24"/>
          <w:szCs w:val="24"/>
        </w:rPr>
        <w:drawing>
          <wp:inline distT="0" distB="0" distL="0" distR="0">
            <wp:extent cx="5935590" cy="1628775"/>
            <wp:effectExtent l="19050" t="0" r="8010" b="0"/>
            <wp:docPr id="1" name="Picture 1" descr="C:\Documents and Settings\ll4710\Desktop\Compass Timeline.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ll4710\Desktop\Compass Timeline.jpeg.jpg"/>
                    <pic:cNvPicPr>
                      <a:picLocks noChangeAspect="1" noChangeArrowheads="1"/>
                    </pic:cNvPicPr>
                  </pic:nvPicPr>
                  <pic:blipFill>
                    <a:blip r:embed="rId10" cstate="print"/>
                    <a:srcRect/>
                    <a:stretch>
                      <a:fillRect/>
                    </a:stretch>
                  </pic:blipFill>
                  <pic:spPr bwMode="auto">
                    <a:xfrm>
                      <a:off x="0" y="0"/>
                      <a:ext cx="5943600" cy="1630973"/>
                    </a:xfrm>
                    <a:prstGeom prst="rect">
                      <a:avLst/>
                    </a:prstGeom>
                    <a:noFill/>
                    <a:ln w="9525">
                      <a:noFill/>
                      <a:miter lim="800000"/>
                      <a:headEnd/>
                      <a:tailEnd/>
                    </a:ln>
                  </pic:spPr>
                </pic:pic>
              </a:graphicData>
            </a:graphic>
          </wp:inline>
        </w:drawing>
      </w:r>
    </w:p>
    <w:p w:rsidR="008E5799" w:rsidRDefault="008E5799" w:rsidP="006F4749">
      <w:pPr>
        <w:spacing w:line="276" w:lineRule="auto"/>
        <w:rPr>
          <w:sz w:val="24"/>
          <w:szCs w:val="24"/>
        </w:rPr>
      </w:pPr>
      <w:proofErr w:type="gramStart"/>
      <w:r>
        <w:rPr>
          <w:sz w:val="24"/>
          <w:szCs w:val="24"/>
        </w:rPr>
        <w:t>Figure 3.</w:t>
      </w:r>
      <w:proofErr w:type="gramEnd"/>
      <w:r>
        <w:rPr>
          <w:sz w:val="24"/>
          <w:szCs w:val="24"/>
        </w:rPr>
        <w:t xml:space="preserve"> Dep</w:t>
      </w:r>
      <w:r w:rsidR="006F4749">
        <w:rPr>
          <w:sz w:val="24"/>
          <w:szCs w:val="24"/>
        </w:rPr>
        <w:t xml:space="preserve">iction of the </w:t>
      </w:r>
      <w:r w:rsidR="00BE2411">
        <w:rPr>
          <w:sz w:val="24"/>
          <w:szCs w:val="24"/>
        </w:rPr>
        <w:t>high-level p</w:t>
      </w:r>
      <w:r w:rsidR="006F4749">
        <w:rPr>
          <w:sz w:val="24"/>
          <w:szCs w:val="24"/>
        </w:rPr>
        <w:t xml:space="preserve">hases </w:t>
      </w:r>
      <w:r w:rsidR="00BE2411">
        <w:rPr>
          <w:sz w:val="24"/>
          <w:szCs w:val="24"/>
        </w:rPr>
        <w:t>of activity envisioned for the P</w:t>
      </w:r>
      <w:r>
        <w:rPr>
          <w:sz w:val="24"/>
          <w:szCs w:val="24"/>
        </w:rPr>
        <w:t>roject</w:t>
      </w:r>
      <w:r w:rsidR="006F4749">
        <w:rPr>
          <w:sz w:val="24"/>
          <w:szCs w:val="24"/>
        </w:rPr>
        <w:t xml:space="preserve"> to replace Avista’s legacy Customer Information System.</w:t>
      </w:r>
    </w:p>
    <w:p w:rsidR="008E5799" w:rsidRDefault="008E5799" w:rsidP="004D21AE">
      <w:pPr>
        <w:spacing w:line="360" w:lineRule="auto"/>
        <w:rPr>
          <w:sz w:val="24"/>
          <w:szCs w:val="24"/>
        </w:rPr>
      </w:pPr>
    </w:p>
    <w:p w:rsidR="00180921" w:rsidRDefault="006F4749" w:rsidP="0024147F">
      <w:pPr>
        <w:spacing w:line="360" w:lineRule="auto"/>
        <w:rPr>
          <w:sz w:val="24"/>
          <w:szCs w:val="24"/>
        </w:rPr>
      </w:pPr>
      <w:r w:rsidRPr="00180921">
        <w:rPr>
          <w:sz w:val="24"/>
          <w:szCs w:val="24"/>
        </w:rPr>
        <w:t xml:space="preserve">The first </w:t>
      </w:r>
      <w:r w:rsidR="00BE2411">
        <w:rPr>
          <w:sz w:val="24"/>
          <w:szCs w:val="24"/>
        </w:rPr>
        <w:t>Phase</w:t>
      </w:r>
      <w:r w:rsidRPr="00180921">
        <w:rPr>
          <w:sz w:val="24"/>
          <w:szCs w:val="24"/>
        </w:rPr>
        <w:t xml:space="preserve"> of the Project, kno</w:t>
      </w:r>
      <w:r w:rsidR="003D46FF">
        <w:rPr>
          <w:sz w:val="24"/>
          <w:szCs w:val="24"/>
        </w:rPr>
        <w:t>wn as “Selection/</w:t>
      </w:r>
      <w:r w:rsidR="00180921">
        <w:rPr>
          <w:sz w:val="24"/>
          <w:szCs w:val="24"/>
        </w:rPr>
        <w:t>Procurement,”</w:t>
      </w:r>
      <w:r w:rsidRPr="00180921">
        <w:rPr>
          <w:sz w:val="24"/>
          <w:szCs w:val="24"/>
        </w:rPr>
        <w:t xml:space="preserve"> encompassed the activities of mapping Avista’s business process needs and developing the detailed business requirements for requesting and evaluating alternative sets of software and system solutions that </w:t>
      </w:r>
      <w:r w:rsidR="00FE57A0" w:rsidRPr="00180921">
        <w:rPr>
          <w:sz w:val="24"/>
          <w:szCs w:val="24"/>
        </w:rPr>
        <w:t>would best meet those needs. This</w:t>
      </w:r>
      <w:r w:rsidRPr="00180921">
        <w:rPr>
          <w:sz w:val="24"/>
          <w:szCs w:val="24"/>
        </w:rPr>
        <w:t xml:space="preserve"> </w:t>
      </w:r>
      <w:r w:rsidR="00BE2411">
        <w:rPr>
          <w:sz w:val="24"/>
          <w:szCs w:val="24"/>
        </w:rPr>
        <w:t>Phase</w:t>
      </w:r>
      <w:r w:rsidRPr="00180921">
        <w:rPr>
          <w:sz w:val="24"/>
          <w:szCs w:val="24"/>
        </w:rPr>
        <w:t xml:space="preserve"> would conclude with the Company selecting the optimized solution set, negotiating </w:t>
      </w:r>
      <w:r w:rsidR="00351769" w:rsidRPr="00180921">
        <w:rPr>
          <w:sz w:val="24"/>
          <w:szCs w:val="24"/>
        </w:rPr>
        <w:t xml:space="preserve">final </w:t>
      </w:r>
      <w:r w:rsidR="00FE57A0" w:rsidRPr="00180921">
        <w:rPr>
          <w:sz w:val="24"/>
          <w:szCs w:val="24"/>
        </w:rPr>
        <w:t>pricing, and</w:t>
      </w:r>
      <w:r w:rsidRPr="00180921">
        <w:rPr>
          <w:sz w:val="24"/>
          <w:szCs w:val="24"/>
        </w:rPr>
        <w:t xml:space="preserve"> sign</w:t>
      </w:r>
      <w:r w:rsidR="00351769" w:rsidRPr="00180921">
        <w:rPr>
          <w:sz w:val="24"/>
          <w:szCs w:val="24"/>
        </w:rPr>
        <w:t xml:space="preserve">ing the </w:t>
      </w:r>
      <w:r w:rsidRPr="00180921">
        <w:rPr>
          <w:sz w:val="24"/>
          <w:szCs w:val="24"/>
        </w:rPr>
        <w:t>purchase agreements</w:t>
      </w:r>
      <w:r w:rsidR="00FE57A0" w:rsidRPr="00180921">
        <w:rPr>
          <w:sz w:val="24"/>
          <w:szCs w:val="24"/>
        </w:rPr>
        <w:t xml:space="preserve"> with vendors</w:t>
      </w:r>
      <w:r w:rsidR="00180921">
        <w:rPr>
          <w:sz w:val="24"/>
          <w:szCs w:val="24"/>
        </w:rPr>
        <w:t>.</w:t>
      </w:r>
    </w:p>
    <w:p w:rsidR="00180921" w:rsidRDefault="00180921" w:rsidP="00180921">
      <w:pPr>
        <w:spacing w:line="360" w:lineRule="auto"/>
        <w:jc w:val="both"/>
        <w:rPr>
          <w:sz w:val="24"/>
          <w:szCs w:val="24"/>
        </w:rPr>
      </w:pPr>
    </w:p>
    <w:p w:rsidR="00180921" w:rsidRDefault="00580DEC" w:rsidP="0024147F">
      <w:pPr>
        <w:spacing w:line="360" w:lineRule="auto"/>
        <w:rPr>
          <w:sz w:val="24"/>
          <w:szCs w:val="24"/>
        </w:rPr>
      </w:pPr>
      <w:r>
        <w:rPr>
          <w:sz w:val="24"/>
          <w:szCs w:val="24"/>
        </w:rPr>
        <w:t>Known broadly</w:t>
      </w:r>
      <w:r w:rsidR="00776F74">
        <w:rPr>
          <w:sz w:val="24"/>
          <w:szCs w:val="24"/>
        </w:rPr>
        <w:t xml:space="preserve"> as “Implementation,” </w:t>
      </w:r>
      <w:r w:rsidRPr="00180921">
        <w:rPr>
          <w:sz w:val="24"/>
          <w:szCs w:val="24"/>
        </w:rPr>
        <w:t>Phase 2</w:t>
      </w:r>
      <w:r>
        <w:rPr>
          <w:sz w:val="24"/>
          <w:szCs w:val="24"/>
        </w:rPr>
        <w:t xml:space="preserve"> </w:t>
      </w:r>
      <w:r w:rsidR="00180921" w:rsidRPr="00180921">
        <w:rPr>
          <w:sz w:val="24"/>
          <w:szCs w:val="24"/>
        </w:rPr>
        <w:t xml:space="preserve">encompasses the </w:t>
      </w:r>
      <w:r w:rsidR="00776F74">
        <w:rPr>
          <w:sz w:val="24"/>
          <w:szCs w:val="24"/>
        </w:rPr>
        <w:t xml:space="preserve">complex </w:t>
      </w:r>
      <w:r w:rsidR="00180921" w:rsidRPr="00180921">
        <w:rPr>
          <w:sz w:val="24"/>
          <w:szCs w:val="24"/>
        </w:rPr>
        <w:t xml:space="preserve">activities of installing and configuring the new vendor software, </w:t>
      </w:r>
      <w:r w:rsidR="00776F74">
        <w:rPr>
          <w:sz w:val="24"/>
          <w:szCs w:val="24"/>
        </w:rPr>
        <w:t xml:space="preserve">testing the new systems, and </w:t>
      </w:r>
      <w:r w:rsidR="00180921" w:rsidRPr="00180921">
        <w:rPr>
          <w:sz w:val="24"/>
          <w:szCs w:val="24"/>
        </w:rPr>
        <w:t xml:space="preserve">developing and delivering the specialized training modules for the new Systems. ‘Configuring’ a software application involves the programming required to code its generic capabilities to execute the steps needed to </w:t>
      </w:r>
      <w:r w:rsidR="00180921" w:rsidRPr="00180921">
        <w:rPr>
          <w:sz w:val="24"/>
          <w:szCs w:val="24"/>
        </w:rPr>
        <w:lastRenderedPageBreak/>
        <w:t xml:space="preserve">match each of the Company’s work processes. In addition, there are many Avista process steps that cannot be executed within the generic capability of the new applications, without customization. This involves the addition of customized programming that is outside the bounds of the ‘off the shelf’ capability of the application. Significant customization renders the process of installing the periodic vendor updates of the applications, both complex and expensive. Avista is committed to capturing the value delivered by ‘off the shelf’ implementation, and accordingly, our goal is to </w:t>
      </w:r>
      <w:r w:rsidR="00776F74">
        <w:rPr>
          <w:sz w:val="24"/>
          <w:szCs w:val="24"/>
        </w:rPr>
        <w:t>minimize</w:t>
      </w:r>
      <w:r w:rsidR="00180921" w:rsidRPr="00180921">
        <w:rPr>
          <w:sz w:val="24"/>
          <w:szCs w:val="24"/>
        </w:rPr>
        <w:t xml:space="preserve"> the need for customization. What this requires, however, is that Avista organize employee teams to accomplish the significant tasks of developing new internal business processes that </w:t>
      </w:r>
      <w:r w:rsidR="00180921">
        <w:rPr>
          <w:sz w:val="24"/>
          <w:szCs w:val="24"/>
        </w:rPr>
        <w:t>can be</w:t>
      </w:r>
      <w:r w:rsidR="00FF70A2">
        <w:rPr>
          <w:sz w:val="24"/>
          <w:szCs w:val="24"/>
        </w:rPr>
        <w:t xml:space="preserve"> </w:t>
      </w:r>
      <w:r w:rsidR="00180921" w:rsidRPr="00180921">
        <w:rPr>
          <w:sz w:val="24"/>
          <w:szCs w:val="24"/>
        </w:rPr>
        <w:t xml:space="preserve">supported by </w:t>
      </w:r>
      <w:r w:rsidR="00180921">
        <w:rPr>
          <w:sz w:val="24"/>
          <w:szCs w:val="24"/>
        </w:rPr>
        <w:t>new</w:t>
      </w:r>
      <w:r w:rsidR="00180921" w:rsidRPr="00180921">
        <w:rPr>
          <w:sz w:val="24"/>
          <w:szCs w:val="24"/>
        </w:rPr>
        <w:t xml:space="preserve"> application. </w:t>
      </w:r>
      <w:r w:rsidR="00180921">
        <w:rPr>
          <w:sz w:val="24"/>
          <w:szCs w:val="24"/>
        </w:rPr>
        <w:t>There is also a significant volume of work</w:t>
      </w:r>
      <w:r w:rsidR="00180921" w:rsidRPr="00180921">
        <w:rPr>
          <w:sz w:val="24"/>
          <w:szCs w:val="24"/>
        </w:rPr>
        <w:t xml:space="preserve"> </w:t>
      </w:r>
      <w:r w:rsidR="00180921">
        <w:rPr>
          <w:sz w:val="24"/>
          <w:szCs w:val="24"/>
        </w:rPr>
        <w:t>required to perform the</w:t>
      </w:r>
      <w:r w:rsidR="00180921" w:rsidRPr="00180921">
        <w:rPr>
          <w:sz w:val="24"/>
          <w:szCs w:val="24"/>
        </w:rPr>
        <w:t xml:space="preserve"> </w:t>
      </w:r>
      <w:r w:rsidR="00180921">
        <w:rPr>
          <w:sz w:val="24"/>
          <w:szCs w:val="24"/>
        </w:rPr>
        <w:t>‘</w:t>
      </w:r>
      <w:r w:rsidR="00180921" w:rsidRPr="00180921">
        <w:rPr>
          <w:sz w:val="24"/>
          <w:szCs w:val="24"/>
        </w:rPr>
        <w:t>programming</w:t>
      </w:r>
      <w:r w:rsidR="00180921">
        <w:rPr>
          <w:sz w:val="24"/>
          <w:szCs w:val="24"/>
        </w:rPr>
        <w:t>’</w:t>
      </w:r>
      <w:r w:rsidR="00180921" w:rsidRPr="00180921">
        <w:rPr>
          <w:sz w:val="24"/>
          <w:szCs w:val="24"/>
        </w:rPr>
        <w:t xml:space="preserve"> to integrate the new vendor applications with the approximately 100 other applications and systems required to support the Company’s customer service and allied business operations. </w:t>
      </w:r>
      <w:r w:rsidR="00776F74">
        <w:rPr>
          <w:sz w:val="24"/>
          <w:szCs w:val="24"/>
        </w:rPr>
        <w:t>This</w:t>
      </w:r>
      <w:r w:rsidR="00180921" w:rsidRPr="00180921">
        <w:rPr>
          <w:sz w:val="24"/>
          <w:szCs w:val="24"/>
        </w:rPr>
        <w:t xml:space="preserve"> </w:t>
      </w:r>
      <w:r w:rsidR="00BE2411">
        <w:rPr>
          <w:sz w:val="24"/>
          <w:szCs w:val="24"/>
        </w:rPr>
        <w:t>Phase</w:t>
      </w:r>
      <w:r w:rsidR="00180921" w:rsidRPr="00180921">
        <w:rPr>
          <w:sz w:val="24"/>
          <w:szCs w:val="24"/>
        </w:rPr>
        <w:t xml:space="preserve"> of the Project </w:t>
      </w:r>
      <w:r w:rsidR="00776F74">
        <w:rPr>
          <w:sz w:val="24"/>
          <w:szCs w:val="24"/>
        </w:rPr>
        <w:t xml:space="preserve">also </w:t>
      </w:r>
      <w:r w:rsidR="00180921" w:rsidRPr="00180921">
        <w:rPr>
          <w:sz w:val="24"/>
          <w:szCs w:val="24"/>
        </w:rPr>
        <w:t>encompasses the development of employee training programs and systems for the new applications, and the extensive testing of the system needed to confirm the technical performance of the new applications as</w:t>
      </w:r>
      <w:r w:rsidR="00180921">
        <w:rPr>
          <w:sz w:val="24"/>
          <w:szCs w:val="24"/>
        </w:rPr>
        <w:t xml:space="preserve"> configured to Avista’s design.</w:t>
      </w:r>
      <w:r w:rsidR="00776F74">
        <w:rPr>
          <w:sz w:val="24"/>
          <w:szCs w:val="24"/>
        </w:rPr>
        <w:t xml:space="preserve"> Finally, this Phase concludes with the step of placing the new Systems into service, the “Go-Live.”</w:t>
      </w:r>
    </w:p>
    <w:p w:rsidR="00180921" w:rsidRDefault="00180921" w:rsidP="00180921">
      <w:pPr>
        <w:spacing w:line="360" w:lineRule="auto"/>
        <w:jc w:val="both"/>
        <w:rPr>
          <w:sz w:val="24"/>
          <w:szCs w:val="24"/>
        </w:rPr>
      </w:pPr>
    </w:p>
    <w:p w:rsidR="00FA50F9" w:rsidRDefault="004A0317" w:rsidP="0024147F">
      <w:pPr>
        <w:spacing w:line="360" w:lineRule="auto"/>
        <w:rPr>
          <w:sz w:val="24"/>
          <w:szCs w:val="24"/>
        </w:rPr>
      </w:pPr>
      <w:r w:rsidRPr="00180921">
        <w:rPr>
          <w:sz w:val="24"/>
          <w:szCs w:val="24"/>
        </w:rPr>
        <w:t xml:space="preserve">The third </w:t>
      </w:r>
      <w:r w:rsidR="00BE2411">
        <w:rPr>
          <w:sz w:val="24"/>
          <w:szCs w:val="24"/>
        </w:rPr>
        <w:t>Phase</w:t>
      </w:r>
      <w:r w:rsidRPr="00180921">
        <w:rPr>
          <w:sz w:val="24"/>
          <w:szCs w:val="24"/>
        </w:rPr>
        <w:t>, known as “</w:t>
      </w:r>
      <w:r w:rsidR="003D46FF">
        <w:rPr>
          <w:sz w:val="24"/>
          <w:szCs w:val="24"/>
        </w:rPr>
        <w:t>Post Go-Live Support</w:t>
      </w:r>
      <w:r w:rsidR="00776F74">
        <w:rPr>
          <w:sz w:val="24"/>
          <w:szCs w:val="24"/>
        </w:rPr>
        <w:t>,”</w:t>
      </w:r>
      <w:r w:rsidR="00D27307" w:rsidRPr="00180921">
        <w:rPr>
          <w:sz w:val="24"/>
          <w:szCs w:val="24"/>
        </w:rPr>
        <w:t xml:space="preserve"> encompasses</w:t>
      </w:r>
      <w:r w:rsidRPr="00180921">
        <w:rPr>
          <w:sz w:val="24"/>
          <w:szCs w:val="24"/>
        </w:rPr>
        <w:t xml:space="preserve"> the activities </w:t>
      </w:r>
      <w:r w:rsidR="00D27307" w:rsidRPr="00180921">
        <w:rPr>
          <w:sz w:val="24"/>
          <w:szCs w:val="24"/>
        </w:rPr>
        <w:t>associated with</w:t>
      </w:r>
      <w:r w:rsidR="00F1713A" w:rsidRPr="00180921">
        <w:rPr>
          <w:sz w:val="24"/>
          <w:szCs w:val="24"/>
        </w:rPr>
        <w:t xml:space="preserve"> </w:t>
      </w:r>
      <w:r w:rsidR="00776F74">
        <w:rPr>
          <w:sz w:val="24"/>
          <w:szCs w:val="24"/>
        </w:rPr>
        <w:t xml:space="preserve">supporting </w:t>
      </w:r>
      <w:r w:rsidR="00F1713A" w:rsidRPr="00180921">
        <w:rPr>
          <w:sz w:val="24"/>
          <w:szCs w:val="24"/>
        </w:rPr>
        <w:t>the in-</w:t>
      </w:r>
      <w:r w:rsidR="00466604" w:rsidRPr="00180921">
        <w:rPr>
          <w:sz w:val="24"/>
          <w:szCs w:val="24"/>
        </w:rPr>
        <w:t>service deployment of the new systems</w:t>
      </w:r>
      <w:r w:rsidR="00FA50F9" w:rsidRPr="00180921">
        <w:rPr>
          <w:sz w:val="24"/>
          <w:szCs w:val="24"/>
        </w:rPr>
        <w:t>.</w:t>
      </w:r>
      <w:r w:rsidR="00466604" w:rsidRPr="00180921">
        <w:rPr>
          <w:sz w:val="24"/>
          <w:szCs w:val="24"/>
        </w:rPr>
        <w:t xml:space="preserve"> </w:t>
      </w:r>
      <w:r w:rsidR="00F1713A" w:rsidRPr="00180921">
        <w:rPr>
          <w:sz w:val="24"/>
          <w:szCs w:val="24"/>
        </w:rPr>
        <w:t xml:space="preserve">Key activities include development of contingency plans to respond to issues that may arise during the </w:t>
      </w:r>
      <w:r w:rsidR="00776F74">
        <w:rPr>
          <w:sz w:val="24"/>
          <w:szCs w:val="24"/>
        </w:rPr>
        <w:t>Go-Live</w:t>
      </w:r>
      <w:r w:rsidR="00F1713A" w:rsidRPr="00180921">
        <w:rPr>
          <w:sz w:val="24"/>
          <w:szCs w:val="24"/>
        </w:rPr>
        <w:t>, and providing technical support for the new systems</w:t>
      </w:r>
      <w:r w:rsidR="00453EF3" w:rsidRPr="00180921">
        <w:rPr>
          <w:sz w:val="24"/>
          <w:szCs w:val="24"/>
        </w:rPr>
        <w:t xml:space="preserve"> </w:t>
      </w:r>
      <w:r w:rsidR="00580DEC">
        <w:rPr>
          <w:sz w:val="24"/>
          <w:szCs w:val="24"/>
        </w:rPr>
        <w:t>in the period</w:t>
      </w:r>
      <w:r w:rsidR="00453EF3" w:rsidRPr="00180921">
        <w:rPr>
          <w:sz w:val="24"/>
          <w:szCs w:val="24"/>
        </w:rPr>
        <w:t xml:space="preserve"> </w:t>
      </w:r>
      <w:r w:rsidR="00711AE0">
        <w:rPr>
          <w:sz w:val="24"/>
          <w:szCs w:val="24"/>
        </w:rPr>
        <w:t>referred to</w:t>
      </w:r>
      <w:r w:rsidR="00453EF3" w:rsidRPr="00180921">
        <w:rPr>
          <w:sz w:val="24"/>
          <w:szCs w:val="24"/>
        </w:rPr>
        <w:t xml:space="preserve"> as “system stabilization</w:t>
      </w:r>
      <w:r w:rsidR="00711AE0">
        <w:rPr>
          <w:sz w:val="24"/>
          <w:szCs w:val="24"/>
        </w:rPr>
        <w:t>.”</w:t>
      </w:r>
    </w:p>
    <w:p w:rsidR="00FF70A2" w:rsidRDefault="00FF70A2" w:rsidP="00180921">
      <w:pPr>
        <w:spacing w:line="360" w:lineRule="auto"/>
        <w:jc w:val="both"/>
        <w:rPr>
          <w:sz w:val="24"/>
          <w:szCs w:val="24"/>
        </w:rPr>
      </w:pPr>
    </w:p>
    <w:p w:rsidR="00711AE0" w:rsidRPr="00180921" w:rsidRDefault="00711AE0" w:rsidP="00180921">
      <w:pPr>
        <w:spacing w:line="360" w:lineRule="auto"/>
        <w:jc w:val="both"/>
        <w:rPr>
          <w:sz w:val="24"/>
          <w:szCs w:val="24"/>
        </w:rPr>
      </w:pPr>
    </w:p>
    <w:p w:rsidR="004550F1" w:rsidRPr="004550F1" w:rsidRDefault="002723A0" w:rsidP="00C7563A">
      <w:pPr>
        <w:spacing w:line="360" w:lineRule="auto"/>
        <w:jc w:val="center"/>
        <w:rPr>
          <w:b/>
          <w:sz w:val="28"/>
          <w:szCs w:val="24"/>
        </w:rPr>
      </w:pPr>
      <w:r>
        <w:rPr>
          <w:b/>
          <w:sz w:val="28"/>
          <w:szCs w:val="24"/>
        </w:rPr>
        <w:t xml:space="preserve">V.  </w:t>
      </w:r>
      <w:r w:rsidR="004550F1" w:rsidRPr="004550F1">
        <w:rPr>
          <w:b/>
          <w:sz w:val="28"/>
          <w:szCs w:val="24"/>
        </w:rPr>
        <w:t>Evaluation of Replacement Options</w:t>
      </w:r>
    </w:p>
    <w:p w:rsidR="004550F1" w:rsidRDefault="004550F1" w:rsidP="004D21AE">
      <w:pPr>
        <w:spacing w:line="360" w:lineRule="auto"/>
        <w:rPr>
          <w:sz w:val="24"/>
          <w:szCs w:val="24"/>
        </w:rPr>
      </w:pPr>
    </w:p>
    <w:p w:rsidR="00ED2AD6" w:rsidRDefault="001A0DD0" w:rsidP="004D21AE">
      <w:pPr>
        <w:pStyle w:val="Header"/>
        <w:tabs>
          <w:tab w:val="clear" w:pos="4320"/>
          <w:tab w:val="clear" w:pos="8640"/>
        </w:tabs>
        <w:spacing w:line="360" w:lineRule="auto"/>
        <w:rPr>
          <w:b/>
          <w:sz w:val="24"/>
        </w:rPr>
      </w:pPr>
      <w:r>
        <w:rPr>
          <w:b/>
          <w:sz w:val="24"/>
        </w:rPr>
        <w:t>Assessing and Selecting the Replacement Applications</w:t>
      </w:r>
    </w:p>
    <w:p w:rsidR="00094446" w:rsidRPr="00711AE0" w:rsidRDefault="00094446" w:rsidP="004D21AE">
      <w:pPr>
        <w:pStyle w:val="Header"/>
        <w:tabs>
          <w:tab w:val="clear" w:pos="4320"/>
          <w:tab w:val="clear" w:pos="8640"/>
        </w:tabs>
        <w:spacing w:line="360" w:lineRule="auto"/>
        <w:rPr>
          <w:b/>
          <w:sz w:val="6"/>
        </w:rPr>
      </w:pPr>
    </w:p>
    <w:p w:rsidR="000F6F06" w:rsidRPr="000F6F06" w:rsidRDefault="00ED2AD6" w:rsidP="004D21AE">
      <w:pPr>
        <w:spacing w:line="360" w:lineRule="auto"/>
        <w:rPr>
          <w:sz w:val="24"/>
          <w:szCs w:val="24"/>
        </w:rPr>
      </w:pPr>
      <w:r w:rsidRPr="004429EB">
        <w:rPr>
          <w:sz w:val="24"/>
          <w:szCs w:val="24"/>
        </w:rPr>
        <w:t xml:space="preserve">An early step in </w:t>
      </w:r>
      <w:r w:rsidR="00711AE0">
        <w:rPr>
          <w:sz w:val="24"/>
          <w:szCs w:val="24"/>
        </w:rPr>
        <w:t>the work of</w:t>
      </w:r>
      <w:r w:rsidRPr="004429EB">
        <w:rPr>
          <w:sz w:val="24"/>
          <w:szCs w:val="24"/>
        </w:rPr>
        <w:t xml:space="preserve"> </w:t>
      </w:r>
      <w:r w:rsidR="003D46FF">
        <w:rPr>
          <w:sz w:val="24"/>
          <w:szCs w:val="24"/>
        </w:rPr>
        <w:t>Selection/Procurement</w:t>
      </w:r>
      <w:r w:rsidRPr="004429EB">
        <w:rPr>
          <w:sz w:val="24"/>
          <w:szCs w:val="24"/>
        </w:rPr>
        <w:t xml:space="preserve"> was </w:t>
      </w:r>
      <w:r w:rsidR="001E607D">
        <w:rPr>
          <w:sz w:val="24"/>
          <w:szCs w:val="24"/>
        </w:rPr>
        <w:t xml:space="preserve">development of a project charter, which is </w:t>
      </w:r>
      <w:r w:rsidR="00351769">
        <w:rPr>
          <w:sz w:val="24"/>
          <w:szCs w:val="24"/>
        </w:rPr>
        <w:t xml:space="preserve">included as </w:t>
      </w:r>
      <w:r w:rsidR="00351769" w:rsidRPr="00760619">
        <w:rPr>
          <w:sz w:val="24"/>
          <w:szCs w:val="24"/>
        </w:rPr>
        <w:t>Attachment 3</w:t>
      </w:r>
      <w:r w:rsidR="00351769">
        <w:rPr>
          <w:sz w:val="24"/>
          <w:szCs w:val="24"/>
        </w:rPr>
        <w:t>,</w:t>
      </w:r>
      <w:r w:rsidR="001E607D">
        <w:rPr>
          <w:sz w:val="24"/>
          <w:szCs w:val="24"/>
        </w:rPr>
        <w:t xml:space="preserve"> </w:t>
      </w:r>
      <w:r w:rsidR="00094446">
        <w:rPr>
          <w:sz w:val="24"/>
          <w:szCs w:val="24"/>
        </w:rPr>
        <w:t xml:space="preserve">and </w:t>
      </w:r>
      <w:r w:rsidR="001E607D">
        <w:rPr>
          <w:sz w:val="24"/>
          <w:szCs w:val="24"/>
        </w:rPr>
        <w:t xml:space="preserve">outlines the </w:t>
      </w:r>
      <w:r w:rsidR="00506375">
        <w:rPr>
          <w:sz w:val="24"/>
          <w:szCs w:val="24"/>
        </w:rPr>
        <w:t>high-</w:t>
      </w:r>
      <w:r w:rsidR="0034753B">
        <w:rPr>
          <w:sz w:val="24"/>
          <w:szCs w:val="24"/>
        </w:rPr>
        <w:t xml:space="preserve">level </w:t>
      </w:r>
      <w:r w:rsidR="001E607D">
        <w:rPr>
          <w:sz w:val="24"/>
          <w:szCs w:val="24"/>
        </w:rPr>
        <w:t xml:space="preserve">work objectives, some of the </w:t>
      </w:r>
      <w:r w:rsidR="00094446">
        <w:rPr>
          <w:sz w:val="24"/>
          <w:szCs w:val="24"/>
        </w:rPr>
        <w:t>key deliverables, and authorizes</w:t>
      </w:r>
      <w:r w:rsidR="001E607D">
        <w:rPr>
          <w:sz w:val="24"/>
          <w:szCs w:val="24"/>
        </w:rPr>
        <w:t xml:space="preserve"> an expense budget to support these activities. </w:t>
      </w:r>
      <w:r w:rsidR="000F6F06" w:rsidRPr="000F6F06">
        <w:rPr>
          <w:sz w:val="24"/>
          <w:szCs w:val="24"/>
        </w:rPr>
        <w:t xml:space="preserve">A presentation made to the executive steering committee in April 2011, includes </w:t>
      </w:r>
      <w:r w:rsidR="00094446">
        <w:rPr>
          <w:sz w:val="24"/>
          <w:szCs w:val="24"/>
        </w:rPr>
        <w:t xml:space="preserve">a partial listing of the </w:t>
      </w:r>
      <w:r w:rsidR="000F6F06" w:rsidRPr="000F6F06">
        <w:rPr>
          <w:sz w:val="24"/>
          <w:szCs w:val="24"/>
        </w:rPr>
        <w:t xml:space="preserve">Project </w:t>
      </w:r>
      <w:r w:rsidR="00094446">
        <w:rPr>
          <w:sz w:val="24"/>
          <w:szCs w:val="24"/>
        </w:rPr>
        <w:t>drivers, highlights of Avista’s</w:t>
      </w:r>
      <w:r w:rsidR="000F6F06">
        <w:rPr>
          <w:sz w:val="24"/>
          <w:szCs w:val="24"/>
        </w:rPr>
        <w:t xml:space="preserve"> Project </w:t>
      </w:r>
      <w:r w:rsidR="000F6F06" w:rsidRPr="000F6F06">
        <w:rPr>
          <w:sz w:val="24"/>
          <w:szCs w:val="24"/>
        </w:rPr>
        <w:t xml:space="preserve">research, </w:t>
      </w:r>
      <w:r w:rsidR="000F6F06">
        <w:rPr>
          <w:sz w:val="24"/>
          <w:szCs w:val="24"/>
        </w:rPr>
        <w:t xml:space="preserve">some key </w:t>
      </w:r>
      <w:r w:rsidR="000F6F06" w:rsidRPr="000F6F06">
        <w:rPr>
          <w:sz w:val="24"/>
          <w:szCs w:val="24"/>
        </w:rPr>
        <w:t>eleme</w:t>
      </w:r>
      <w:r w:rsidR="000F6F06">
        <w:rPr>
          <w:sz w:val="24"/>
          <w:szCs w:val="24"/>
        </w:rPr>
        <w:t xml:space="preserve">nts of the Project design, </w:t>
      </w:r>
      <w:r w:rsidR="00094446">
        <w:rPr>
          <w:sz w:val="24"/>
          <w:szCs w:val="24"/>
        </w:rPr>
        <w:t xml:space="preserve">planned next </w:t>
      </w:r>
      <w:r w:rsidR="00094446">
        <w:rPr>
          <w:sz w:val="24"/>
          <w:szCs w:val="24"/>
        </w:rPr>
        <w:lastRenderedPageBreak/>
        <w:t xml:space="preserve">steps, </w:t>
      </w:r>
      <w:r w:rsidR="000F6F06">
        <w:rPr>
          <w:sz w:val="24"/>
          <w:szCs w:val="24"/>
        </w:rPr>
        <w:t>and</w:t>
      </w:r>
      <w:r w:rsidR="000F6F06" w:rsidRPr="000F6F06">
        <w:rPr>
          <w:sz w:val="24"/>
          <w:szCs w:val="24"/>
        </w:rPr>
        <w:t xml:space="preserve"> </w:t>
      </w:r>
      <w:r w:rsidR="00094446">
        <w:rPr>
          <w:sz w:val="24"/>
          <w:szCs w:val="24"/>
        </w:rPr>
        <w:t xml:space="preserve">some </w:t>
      </w:r>
      <w:r w:rsidR="000F6F06">
        <w:rPr>
          <w:sz w:val="24"/>
          <w:szCs w:val="24"/>
        </w:rPr>
        <w:t>very-preliminary</w:t>
      </w:r>
      <w:r w:rsidR="000F6F06" w:rsidRPr="000F6F06">
        <w:rPr>
          <w:sz w:val="24"/>
          <w:szCs w:val="24"/>
        </w:rPr>
        <w:t xml:space="preserve"> Project</w:t>
      </w:r>
      <w:r w:rsidR="000F6F06">
        <w:rPr>
          <w:sz w:val="24"/>
          <w:szCs w:val="24"/>
        </w:rPr>
        <w:t xml:space="preserve"> </w:t>
      </w:r>
      <w:r w:rsidR="00094446">
        <w:rPr>
          <w:sz w:val="24"/>
          <w:szCs w:val="24"/>
        </w:rPr>
        <w:t xml:space="preserve">capital </w:t>
      </w:r>
      <w:r w:rsidR="000F6F06">
        <w:rPr>
          <w:sz w:val="24"/>
          <w:szCs w:val="24"/>
        </w:rPr>
        <w:t>costs</w:t>
      </w:r>
      <w:r w:rsidR="00094446">
        <w:rPr>
          <w:sz w:val="24"/>
          <w:szCs w:val="24"/>
        </w:rPr>
        <w:t xml:space="preserve">. This presentation is included </w:t>
      </w:r>
      <w:r w:rsidR="000F6F06">
        <w:rPr>
          <w:sz w:val="24"/>
          <w:szCs w:val="24"/>
        </w:rPr>
        <w:t xml:space="preserve">as </w:t>
      </w:r>
      <w:r w:rsidR="000F6F06" w:rsidRPr="00760619">
        <w:rPr>
          <w:sz w:val="24"/>
          <w:szCs w:val="24"/>
        </w:rPr>
        <w:t>Attachment 4</w:t>
      </w:r>
      <w:r w:rsidR="000F6F06">
        <w:rPr>
          <w:sz w:val="24"/>
          <w:szCs w:val="24"/>
        </w:rPr>
        <w:t>.</w:t>
      </w:r>
      <w:r w:rsidR="000F6F06" w:rsidRPr="000F6F06">
        <w:rPr>
          <w:sz w:val="24"/>
          <w:szCs w:val="24"/>
        </w:rPr>
        <w:t xml:space="preserve"> Later in 2011, the Company named this effort, “Project Compass.”</w:t>
      </w:r>
    </w:p>
    <w:p w:rsidR="000F6F06" w:rsidRDefault="000F6F06" w:rsidP="004D21AE">
      <w:pPr>
        <w:spacing w:line="360" w:lineRule="auto"/>
        <w:rPr>
          <w:sz w:val="24"/>
          <w:szCs w:val="24"/>
        </w:rPr>
      </w:pPr>
    </w:p>
    <w:p w:rsidR="002F5125" w:rsidRDefault="00094446" w:rsidP="004D21AE">
      <w:pPr>
        <w:spacing w:line="360" w:lineRule="auto"/>
        <w:rPr>
          <w:sz w:val="24"/>
          <w:szCs w:val="24"/>
        </w:rPr>
      </w:pPr>
      <w:r>
        <w:rPr>
          <w:sz w:val="24"/>
          <w:szCs w:val="24"/>
        </w:rPr>
        <w:t>The</w:t>
      </w:r>
      <w:r w:rsidR="001E607D">
        <w:rPr>
          <w:sz w:val="24"/>
          <w:szCs w:val="24"/>
        </w:rPr>
        <w:t xml:space="preserve"> </w:t>
      </w:r>
      <w:r>
        <w:rPr>
          <w:sz w:val="24"/>
          <w:szCs w:val="24"/>
        </w:rPr>
        <w:t xml:space="preserve">next </w:t>
      </w:r>
      <w:r w:rsidR="001E607D">
        <w:rPr>
          <w:sz w:val="24"/>
          <w:szCs w:val="24"/>
        </w:rPr>
        <w:t xml:space="preserve">key step focused on </w:t>
      </w:r>
      <w:r w:rsidR="00ED2AD6" w:rsidRPr="004429EB">
        <w:rPr>
          <w:sz w:val="24"/>
          <w:szCs w:val="24"/>
        </w:rPr>
        <w:t xml:space="preserve">selecting and retaining a firm to support Avista </w:t>
      </w:r>
      <w:r>
        <w:rPr>
          <w:sz w:val="24"/>
          <w:szCs w:val="24"/>
        </w:rPr>
        <w:t>in developing the following work products</w:t>
      </w:r>
      <w:r w:rsidR="00ED2AD6">
        <w:rPr>
          <w:sz w:val="24"/>
          <w:szCs w:val="24"/>
        </w:rPr>
        <w:t>:</w:t>
      </w:r>
    </w:p>
    <w:p w:rsidR="00EA1BE9" w:rsidRPr="00EA1BE9" w:rsidRDefault="00EA1BE9" w:rsidP="004D21AE">
      <w:pPr>
        <w:spacing w:line="360" w:lineRule="auto"/>
        <w:rPr>
          <w:sz w:val="12"/>
          <w:szCs w:val="24"/>
        </w:rPr>
      </w:pPr>
    </w:p>
    <w:p w:rsidR="002F5125" w:rsidRDefault="00ED2AD6" w:rsidP="004D21AE">
      <w:pPr>
        <w:spacing w:line="360" w:lineRule="auto"/>
        <w:ind w:left="720"/>
        <w:rPr>
          <w:sz w:val="24"/>
          <w:szCs w:val="24"/>
        </w:rPr>
      </w:pPr>
      <w:r w:rsidRPr="004429EB">
        <w:rPr>
          <w:sz w:val="24"/>
          <w:szCs w:val="24"/>
        </w:rPr>
        <w:t xml:space="preserve">1) </w:t>
      </w:r>
      <w:r w:rsidR="00711AE0">
        <w:rPr>
          <w:sz w:val="24"/>
          <w:szCs w:val="24"/>
        </w:rPr>
        <w:t>C</w:t>
      </w:r>
      <w:r w:rsidR="002F5125">
        <w:rPr>
          <w:sz w:val="24"/>
          <w:szCs w:val="24"/>
        </w:rPr>
        <w:t xml:space="preserve">omplete </w:t>
      </w:r>
      <w:r w:rsidRPr="004429EB">
        <w:rPr>
          <w:sz w:val="24"/>
          <w:szCs w:val="24"/>
        </w:rPr>
        <w:t xml:space="preserve">inventory of </w:t>
      </w:r>
      <w:r w:rsidR="002F5125">
        <w:rPr>
          <w:sz w:val="24"/>
          <w:szCs w:val="24"/>
        </w:rPr>
        <w:t>Avista’s</w:t>
      </w:r>
      <w:r w:rsidRPr="004429EB">
        <w:rPr>
          <w:sz w:val="24"/>
          <w:szCs w:val="24"/>
        </w:rPr>
        <w:t xml:space="preserve"> technical</w:t>
      </w:r>
      <w:r w:rsidR="002F5125">
        <w:rPr>
          <w:sz w:val="24"/>
          <w:szCs w:val="24"/>
        </w:rPr>
        <w:t xml:space="preserve"> business process requirements;</w:t>
      </w:r>
    </w:p>
    <w:p w:rsidR="002F5125" w:rsidRDefault="00711AE0" w:rsidP="004D21AE">
      <w:pPr>
        <w:spacing w:line="360" w:lineRule="auto"/>
        <w:ind w:left="720"/>
        <w:rPr>
          <w:sz w:val="24"/>
          <w:szCs w:val="24"/>
        </w:rPr>
      </w:pPr>
      <w:r>
        <w:rPr>
          <w:sz w:val="24"/>
          <w:szCs w:val="24"/>
        </w:rPr>
        <w:t>2) I</w:t>
      </w:r>
      <w:r w:rsidR="00094446">
        <w:rPr>
          <w:sz w:val="24"/>
          <w:szCs w:val="24"/>
        </w:rPr>
        <w:t xml:space="preserve">nventory of the </w:t>
      </w:r>
      <w:r w:rsidR="00ED2AD6" w:rsidRPr="004429EB">
        <w:rPr>
          <w:sz w:val="24"/>
          <w:szCs w:val="24"/>
        </w:rPr>
        <w:t>types of business process decisions</w:t>
      </w:r>
      <w:r w:rsidR="00ED2AD6">
        <w:rPr>
          <w:sz w:val="24"/>
          <w:szCs w:val="24"/>
        </w:rPr>
        <w:t xml:space="preserve"> to be made</w:t>
      </w:r>
      <w:r w:rsidR="002F5125">
        <w:rPr>
          <w:sz w:val="24"/>
          <w:szCs w:val="24"/>
        </w:rPr>
        <w:t>;</w:t>
      </w:r>
    </w:p>
    <w:p w:rsidR="002F5125" w:rsidRDefault="00ED2AD6" w:rsidP="004D21AE">
      <w:pPr>
        <w:spacing w:line="360" w:lineRule="auto"/>
        <w:ind w:left="720"/>
        <w:rPr>
          <w:sz w:val="24"/>
          <w:szCs w:val="24"/>
        </w:rPr>
      </w:pPr>
      <w:r w:rsidRPr="004429EB">
        <w:rPr>
          <w:sz w:val="24"/>
          <w:szCs w:val="24"/>
        </w:rPr>
        <w:t xml:space="preserve">3) </w:t>
      </w:r>
      <w:r w:rsidR="00711AE0">
        <w:rPr>
          <w:sz w:val="24"/>
          <w:szCs w:val="24"/>
        </w:rPr>
        <w:t>G</w:t>
      </w:r>
      <w:r w:rsidRPr="00024597">
        <w:rPr>
          <w:sz w:val="24"/>
          <w:szCs w:val="24"/>
        </w:rPr>
        <w:t>ap analysis</w:t>
      </w:r>
      <w:r w:rsidR="002F5125">
        <w:rPr>
          <w:sz w:val="24"/>
          <w:szCs w:val="24"/>
        </w:rPr>
        <w:t>;</w:t>
      </w:r>
    </w:p>
    <w:p w:rsidR="002F5125" w:rsidRDefault="000B5D08" w:rsidP="004D21AE">
      <w:pPr>
        <w:spacing w:line="360" w:lineRule="auto"/>
        <w:ind w:left="720"/>
        <w:rPr>
          <w:sz w:val="24"/>
          <w:szCs w:val="24"/>
        </w:rPr>
      </w:pPr>
      <w:r>
        <w:rPr>
          <w:sz w:val="24"/>
          <w:szCs w:val="24"/>
        </w:rPr>
        <w:t xml:space="preserve">4) </w:t>
      </w:r>
      <w:r w:rsidR="00094446">
        <w:rPr>
          <w:sz w:val="24"/>
          <w:szCs w:val="24"/>
        </w:rPr>
        <w:t>Request</w:t>
      </w:r>
      <w:r w:rsidR="002F5125">
        <w:rPr>
          <w:sz w:val="24"/>
          <w:szCs w:val="24"/>
        </w:rPr>
        <w:t xml:space="preserve"> for P</w:t>
      </w:r>
      <w:r w:rsidR="00ED2AD6">
        <w:rPr>
          <w:sz w:val="24"/>
          <w:szCs w:val="24"/>
        </w:rPr>
        <w:t>roposals</w:t>
      </w:r>
      <w:r w:rsidR="00ED2AD6" w:rsidRPr="004429EB">
        <w:rPr>
          <w:sz w:val="24"/>
          <w:szCs w:val="24"/>
        </w:rPr>
        <w:t xml:space="preserve"> </w:t>
      </w:r>
      <w:r w:rsidR="00094446">
        <w:rPr>
          <w:sz w:val="24"/>
          <w:szCs w:val="24"/>
        </w:rPr>
        <w:t xml:space="preserve">document </w:t>
      </w:r>
      <w:r w:rsidR="00ED2AD6" w:rsidRPr="004429EB">
        <w:rPr>
          <w:sz w:val="24"/>
          <w:szCs w:val="24"/>
        </w:rPr>
        <w:t>for</w:t>
      </w:r>
      <w:r w:rsidR="002F5125">
        <w:rPr>
          <w:sz w:val="24"/>
          <w:szCs w:val="24"/>
        </w:rPr>
        <w:t xml:space="preserve"> technology solution providers;</w:t>
      </w:r>
    </w:p>
    <w:p w:rsidR="002F5125" w:rsidRDefault="00711AE0" w:rsidP="004D21AE">
      <w:pPr>
        <w:spacing w:line="360" w:lineRule="auto"/>
        <w:ind w:left="720"/>
        <w:rPr>
          <w:sz w:val="24"/>
          <w:szCs w:val="24"/>
        </w:rPr>
      </w:pPr>
      <w:r>
        <w:rPr>
          <w:sz w:val="24"/>
          <w:szCs w:val="24"/>
        </w:rPr>
        <w:t>5) Normalized</w:t>
      </w:r>
      <w:r w:rsidR="00ED2AD6" w:rsidRPr="004429EB">
        <w:rPr>
          <w:sz w:val="24"/>
          <w:szCs w:val="24"/>
        </w:rPr>
        <w:t xml:space="preserve"> evaluation a</w:t>
      </w:r>
      <w:r w:rsidR="002F5125">
        <w:rPr>
          <w:sz w:val="24"/>
          <w:szCs w:val="24"/>
        </w:rPr>
        <w:t>nd vetting of vendor proposals;</w:t>
      </w:r>
    </w:p>
    <w:p w:rsidR="002F5125" w:rsidRDefault="000B5D08" w:rsidP="004D21AE">
      <w:pPr>
        <w:spacing w:line="360" w:lineRule="auto"/>
        <w:ind w:left="720"/>
        <w:rPr>
          <w:sz w:val="24"/>
          <w:szCs w:val="24"/>
        </w:rPr>
      </w:pPr>
      <w:r>
        <w:rPr>
          <w:sz w:val="24"/>
          <w:szCs w:val="24"/>
        </w:rPr>
        <w:t xml:space="preserve">6) </w:t>
      </w:r>
      <w:r w:rsidR="00D14878">
        <w:rPr>
          <w:sz w:val="24"/>
          <w:szCs w:val="24"/>
        </w:rPr>
        <w:t>S</w:t>
      </w:r>
      <w:r w:rsidR="00094446">
        <w:rPr>
          <w:sz w:val="24"/>
          <w:szCs w:val="24"/>
        </w:rPr>
        <w:t xml:space="preserve">elected </w:t>
      </w:r>
      <w:r w:rsidR="00ED2AD6" w:rsidRPr="004429EB">
        <w:rPr>
          <w:sz w:val="24"/>
          <w:szCs w:val="24"/>
        </w:rPr>
        <w:t>preferred solution set, inclu</w:t>
      </w:r>
      <w:r w:rsidR="002F5125">
        <w:rPr>
          <w:sz w:val="24"/>
          <w:szCs w:val="24"/>
        </w:rPr>
        <w:t>ding due diligence and scoping;</w:t>
      </w:r>
    </w:p>
    <w:p w:rsidR="002F5125" w:rsidRDefault="00ED2AD6" w:rsidP="004D21AE">
      <w:pPr>
        <w:spacing w:line="360" w:lineRule="auto"/>
        <w:ind w:left="720"/>
        <w:rPr>
          <w:sz w:val="24"/>
          <w:szCs w:val="24"/>
        </w:rPr>
      </w:pPr>
      <w:r w:rsidRPr="004429EB">
        <w:rPr>
          <w:sz w:val="24"/>
          <w:szCs w:val="24"/>
        </w:rPr>
        <w:t xml:space="preserve">7) </w:t>
      </w:r>
      <w:r w:rsidR="00D14878">
        <w:rPr>
          <w:sz w:val="24"/>
          <w:szCs w:val="24"/>
        </w:rPr>
        <w:t>F</w:t>
      </w:r>
      <w:r w:rsidR="00094446">
        <w:rPr>
          <w:sz w:val="24"/>
          <w:szCs w:val="24"/>
        </w:rPr>
        <w:t>ormal</w:t>
      </w:r>
      <w:r w:rsidRPr="004429EB">
        <w:rPr>
          <w:sz w:val="24"/>
          <w:szCs w:val="24"/>
        </w:rPr>
        <w:t xml:space="preserve"> </w:t>
      </w:r>
      <w:r w:rsidR="00094446">
        <w:rPr>
          <w:sz w:val="24"/>
          <w:szCs w:val="24"/>
        </w:rPr>
        <w:t xml:space="preserve">purchase </w:t>
      </w:r>
      <w:r w:rsidRPr="004429EB">
        <w:rPr>
          <w:sz w:val="24"/>
          <w:szCs w:val="24"/>
        </w:rPr>
        <w:t xml:space="preserve">offer for acquisition of </w:t>
      </w:r>
      <w:r>
        <w:rPr>
          <w:sz w:val="24"/>
          <w:szCs w:val="24"/>
        </w:rPr>
        <w:t xml:space="preserve">vendor </w:t>
      </w:r>
      <w:r w:rsidR="002F5125">
        <w:rPr>
          <w:sz w:val="24"/>
          <w:szCs w:val="24"/>
        </w:rPr>
        <w:t>services, and</w:t>
      </w:r>
    </w:p>
    <w:p w:rsidR="002F5125" w:rsidRDefault="00D14878" w:rsidP="004D21AE">
      <w:pPr>
        <w:spacing w:line="360" w:lineRule="auto"/>
        <w:ind w:left="720"/>
        <w:rPr>
          <w:sz w:val="24"/>
          <w:szCs w:val="24"/>
        </w:rPr>
      </w:pPr>
      <w:r>
        <w:rPr>
          <w:sz w:val="24"/>
          <w:szCs w:val="24"/>
        </w:rPr>
        <w:t>8) N</w:t>
      </w:r>
      <w:r w:rsidR="00EA1BE9">
        <w:rPr>
          <w:sz w:val="24"/>
          <w:szCs w:val="24"/>
        </w:rPr>
        <w:t>egotiated</w:t>
      </w:r>
      <w:r w:rsidR="00ED2AD6" w:rsidRPr="004429EB">
        <w:rPr>
          <w:sz w:val="24"/>
          <w:szCs w:val="24"/>
        </w:rPr>
        <w:t xml:space="preserve"> final purchase price</w:t>
      </w:r>
      <w:r w:rsidR="00EA1BE9">
        <w:rPr>
          <w:sz w:val="24"/>
          <w:szCs w:val="24"/>
        </w:rPr>
        <w:t xml:space="preserve"> for applications and integration services</w:t>
      </w:r>
      <w:r w:rsidR="00ED2AD6" w:rsidRPr="004429EB">
        <w:rPr>
          <w:sz w:val="24"/>
          <w:szCs w:val="24"/>
        </w:rPr>
        <w:t>.</w:t>
      </w:r>
    </w:p>
    <w:p w:rsidR="002F5125" w:rsidRPr="00EA1BE9" w:rsidRDefault="002F5125" w:rsidP="004D21AE">
      <w:pPr>
        <w:spacing w:line="360" w:lineRule="auto"/>
        <w:rPr>
          <w:sz w:val="16"/>
          <w:szCs w:val="24"/>
        </w:rPr>
      </w:pPr>
    </w:p>
    <w:p w:rsidR="00FC1A7C" w:rsidRDefault="00EA1BE9" w:rsidP="00FC1A7C">
      <w:pPr>
        <w:spacing w:line="360" w:lineRule="auto"/>
        <w:rPr>
          <w:sz w:val="24"/>
          <w:szCs w:val="24"/>
        </w:rPr>
      </w:pPr>
      <w:r>
        <w:rPr>
          <w:sz w:val="24"/>
          <w:szCs w:val="24"/>
        </w:rPr>
        <w:t>Avista developed a</w:t>
      </w:r>
      <w:r w:rsidR="00623DB0" w:rsidRPr="00623DB0">
        <w:rPr>
          <w:sz w:val="24"/>
          <w:szCs w:val="24"/>
        </w:rPr>
        <w:t xml:space="preserve"> Request for Information</w:t>
      </w:r>
      <w:r>
        <w:rPr>
          <w:sz w:val="24"/>
          <w:szCs w:val="24"/>
        </w:rPr>
        <w:t xml:space="preserve"> to document the services of interest and to gauge the interest of candidate firms, which </w:t>
      </w:r>
      <w:r w:rsidR="00623DB0" w:rsidRPr="00623DB0">
        <w:rPr>
          <w:sz w:val="24"/>
          <w:szCs w:val="24"/>
        </w:rPr>
        <w:t xml:space="preserve">is </w:t>
      </w:r>
      <w:r w:rsidR="00351769">
        <w:rPr>
          <w:sz w:val="24"/>
          <w:szCs w:val="24"/>
        </w:rPr>
        <w:t>included with this report</w:t>
      </w:r>
      <w:r w:rsidR="00623DB0" w:rsidRPr="00623DB0">
        <w:rPr>
          <w:sz w:val="24"/>
          <w:szCs w:val="24"/>
        </w:rPr>
        <w:t xml:space="preserve"> </w:t>
      </w:r>
      <w:r w:rsidR="00623DB0" w:rsidRPr="00351769">
        <w:rPr>
          <w:sz w:val="24"/>
          <w:szCs w:val="24"/>
        </w:rPr>
        <w:t>as</w:t>
      </w:r>
      <w:r w:rsidR="00623DB0" w:rsidRPr="00760619">
        <w:rPr>
          <w:sz w:val="24"/>
          <w:szCs w:val="24"/>
        </w:rPr>
        <w:t xml:space="preserve"> </w:t>
      </w:r>
      <w:r w:rsidR="00351769" w:rsidRPr="00760619">
        <w:rPr>
          <w:sz w:val="24"/>
          <w:szCs w:val="24"/>
        </w:rPr>
        <w:t xml:space="preserve">Attachment </w:t>
      </w:r>
      <w:r w:rsidR="000F6F06">
        <w:rPr>
          <w:sz w:val="24"/>
          <w:szCs w:val="24"/>
        </w:rPr>
        <w:t>5</w:t>
      </w:r>
      <w:r w:rsidRPr="001624CB">
        <w:rPr>
          <w:sz w:val="24"/>
          <w:szCs w:val="24"/>
        </w:rPr>
        <w:t>. T</w:t>
      </w:r>
      <w:r w:rsidR="008275A7" w:rsidRPr="001624CB">
        <w:rPr>
          <w:sz w:val="24"/>
          <w:szCs w:val="24"/>
        </w:rPr>
        <w:t xml:space="preserve">he list of firms </w:t>
      </w:r>
      <w:r w:rsidR="00FC1A7C" w:rsidRPr="001624CB">
        <w:rPr>
          <w:sz w:val="24"/>
          <w:szCs w:val="24"/>
        </w:rPr>
        <w:t xml:space="preserve">is </w:t>
      </w:r>
      <w:r w:rsidR="008275A7" w:rsidRPr="001624CB">
        <w:rPr>
          <w:sz w:val="24"/>
          <w:szCs w:val="24"/>
        </w:rPr>
        <w:t xml:space="preserve">provided in Attachment </w:t>
      </w:r>
      <w:r w:rsidR="000F6F06" w:rsidRPr="001624CB">
        <w:rPr>
          <w:sz w:val="24"/>
          <w:szCs w:val="24"/>
        </w:rPr>
        <w:t>6</w:t>
      </w:r>
      <w:r w:rsidR="00351769" w:rsidRPr="001624CB">
        <w:rPr>
          <w:sz w:val="24"/>
          <w:szCs w:val="24"/>
        </w:rPr>
        <w:t>.</w:t>
      </w:r>
      <w:r w:rsidR="00623DB0" w:rsidRPr="001624CB">
        <w:rPr>
          <w:sz w:val="24"/>
          <w:szCs w:val="24"/>
        </w:rPr>
        <w:t xml:space="preserve"> The </w:t>
      </w:r>
      <w:r w:rsidRPr="001624CB">
        <w:rPr>
          <w:sz w:val="24"/>
          <w:szCs w:val="24"/>
        </w:rPr>
        <w:t xml:space="preserve">Company </w:t>
      </w:r>
      <w:r w:rsidR="00A64812" w:rsidRPr="001624CB">
        <w:rPr>
          <w:sz w:val="24"/>
          <w:szCs w:val="24"/>
        </w:rPr>
        <w:t xml:space="preserve">solicited, </w:t>
      </w:r>
      <w:r w:rsidRPr="001624CB">
        <w:rPr>
          <w:sz w:val="24"/>
          <w:szCs w:val="24"/>
        </w:rPr>
        <w:t xml:space="preserve">reviewed </w:t>
      </w:r>
      <w:r w:rsidR="00A64812" w:rsidRPr="001624CB">
        <w:rPr>
          <w:sz w:val="24"/>
          <w:szCs w:val="24"/>
        </w:rPr>
        <w:t xml:space="preserve">and scored </w:t>
      </w:r>
      <w:r w:rsidRPr="001624CB">
        <w:rPr>
          <w:sz w:val="24"/>
          <w:szCs w:val="24"/>
        </w:rPr>
        <w:t>proposals</w:t>
      </w:r>
      <w:r>
        <w:rPr>
          <w:sz w:val="24"/>
          <w:szCs w:val="24"/>
        </w:rPr>
        <w:t xml:space="preserve"> from the </w:t>
      </w:r>
      <w:r w:rsidR="00A64812" w:rsidRPr="00623DB0">
        <w:rPr>
          <w:sz w:val="24"/>
          <w:szCs w:val="24"/>
        </w:rPr>
        <w:t xml:space="preserve">participating </w:t>
      </w:r>
      <w:r w:rsidR="00FC1A7C">
        <w:rPr>
          <w:sz w:val="24"/>
          <w:szCs w:val="24"/>
        </w:rPr>
        <w:t xml:space="preserve">firms, and a </w:t>
      </w:r>
      <w:r w:rsidR="00A64812">
        <w:rPr>
          <w:sz w:val="24"/>
          <w:szCs w:val="24"/>
        </w:rPr>
        <w:t>summary of the scores used</w:t>
      </w:r>
      <w:r w:rsidR="00760619">
        <w:rPr>
          <w:sz w:val="24"/>
          <w:szCs w:val="24"/>
        </w:rPr>
        <w:t xml:space="preserve"> </w:t>
      </w:r>
      <w:r w:rsidR="00A64812">
        <w:rPr>
          <w:sz w:val="24"/>
          <w:szCs w:val="24"/>
        </w:rPr>
        <w:t xml:space="preserve">in </w:t>
      </w:r>
      <w:r w:rsidR="00FC1A7C">
        <w:rPr>
          <w:sz w:val="24"/>
          <w:szCs w:val="24"/>
        </w:rPr>
        <w:t xml:space="preserve">making </w:t>
      </w:r>
      <w:r w:rsidR="00A64812">
        <w:rPr>
          <w:sz w:val="24"/>
          <w:szCs w:val="24"/>
        </w:rPr>
        <w:t>the</w:t>
      </w:r>
      <w:r w:rsidR="00760619">
        <w:rPr>
          <w:sz w:val="24"/>
          <w:szCs w:val="24"/>
        </w:rPr>
        <w:t xml:space="preserve"> </w:t>
      </w:r>
      <w:r w:rsidR="00A64812">
        <w:rPr>
          <w:sz w:val="24"/>
          <w:szCs w:val="24"/>
        </w:rPr>
        <w:t>selection is</w:t>
      </w:r>
      <w:r w:rsidR="00623DB0" w:rsidRPr="00623DB0">
        <w:rPr>
          <w:sz w:val="24"/>
          <w:szCs w:val="24"/>
        </w:rPr>
        <w:t xml:space="preserve"> </w:t>
      </w:r>
      <w:r w:rsidR="005F7649">
        <w:rPr>
          <w:sz w:val="24"/>
          <w:szCs w:val="24"/>
        </w:rPr>
        <w:t>included</w:t>
      </w:r>
      <w:r w:rsidR="00623DB0" w:rsidRPr="005F7649">
        <w:rPr>
          <w:sz w:val="24"/>
          <w:szCs w:val="24"/>
        </w:rPr>
        <w:t xml:space="preserve"> as </w:t>
      </w:r>
      <w:r w:rsidR="00367C13" w:rsidRPr="00760619">
        <w:rPr>
          <w:sz w:val="24"/>
          <w:szCs w:val="24"/>
        </w:rPr>
        <w:t>Confidential</w:t>
      </w:r>
      <w:r w:rsidR="005F7649" w:rsidRPr="00760619">
        <w:rPr>
          <w:sz w:val="24"/>
          <w:szCs w:val="24"/>
        </w:rPr>
        <w:t xml:space="preserve"> Attachment </w:t>
      </w:r>
      <w:r w:rsidR="009D33E0" w:rsidRPr="00760619">
        <w:rPr>
          <w:sz w:val="24"/>
          <w:szCs w:val="24"/>
        </w:rPr>
        <w:t>7</w:t>
      </w:r>
      <w:r w:rsidR="00623DB0" w:rsidRPr="00760619">
        <w:rPr>
          <w:sz w:val="24"/>
          <w:szCs w:val="24"/>
        </w:rPr>
        <w:t>.</w:t>
      </w:r>
    </w:p>
    <w:p w:rsidR="00FC1A7C" w:rsidRDefault="00FC1A7C" w:rsidP="004D21AE">
      <w:pPr>
        <w:spacing w:line="360" w:lineRule="auto"/>
        <w:rPr>
          <w:sz w:val="24"/>
          <w:szCs w:val="24"/>
        </w:rPr>
      </w:pPr>
    </w:p>
    <w:p w:rsidR="00ED2AD6" w:rsidRPr="004429EB" w:rsidRDefault="00FC1A7C" w:rsidP="004D21AE">
      <w:pPr>
        <w:spacing w:line="360" w:lineRule="auto"/>
        <w:rPr>
          <w:sz w:val="24"/>
          <w:szCs w:val="24"/>
        </w:rPr>
      </w:pPr>
      <w:r w:rsidRPr="001624CB">
        <w:rPr>
          <w:sz w:val="24"/>
          <w:szCs w:val="24"/>
        </w:rPr>
        <w:t>Avista selected Five Point Partners (Five Point) to support its Selection/Procurement activities. A</w:t>
      </w:r>
      <w:r w:rsidR="008B3F19" w:rsidRPr="001624CB">
        <w:rPr>
          <w:sz w:val="24"/>
          <w:szCs w:val="24"/>
        </w:rPr>
        <w:t>mong</w:t>
      </w:r>
      <w:r w:rsidR="00A64812" w:rsidRPr="001624CB">
        <w:rPr>
          <w:sz w:val="24"/>
          <w:szCs w:val="24"/>
        </w:rPr>
        <w:t xml:space="preserve"> other criteria</w:t>
      </w:r>
      <w:r w:rsidR="00ED2AD6" w:rsidRPr="001624CB">
        <w:rPr>
          <w:sz w:val="24"/>
          <w:szCs w:val="24"/>
        </w:rPr>
        <w:t xml:space="preserve">, </w:t>
      </w:r>
      <w:r w:rsidRPr="001624CB">
        <w:rPr>
          <w:sz w:val="24"/>
          <w:szCs w:val="24"/>
        </w:rPr>
        <w:t xml:space="preserve">the Company </w:t>
      </w:r>
      <w:r w:rsidR="00ED2AD6" w:rsidRPr="001624CB">
        <w:rPr>
          <w:sz w:val="24"/>
          <w:szCs w:val="24"/>
        </w:rPr>
        <w:t xml:space="preserve">placed emphasis on </w:t>
      </w:r>
      <w:r w:rsidR="00506375" w:rsidRPr="001624CB">
        <w:rPr>
          <w:sz w:val="24"/>
          <w:szCs w:val="24"/>
        </w:rPr>
        <w:t>their</w:t>
      </w:r>
      <w:r w:rsidR="00ED2AD6" w:rsidRPr="001624CB">
        <w:rPr>
          <w:sz w:val="24"/>
          <w:szCs w:val="24"/>
        </w:rPr>
        <w:t xml:space="preserve"> proprietary ‘STAR’ methodology</w:t>
      </w:r>
      <w:r w:rsidRPr="001624CB">
        <w:rPr>
          <w:sz w:val="24"/>
          <w:szCs w:val="24"/>
        </w:rPr>
        <w:t xml:space="preserve"> </w:t>
      </w:r>
      <w:r w:rsidR="00ED2AD6" w:rsidRPr="001624CB">
        <w:rPr>
          <w:sz w:val="24"/>
          <w:szCs w:val="24"/>
        </w:rPr>
        <w:t>for</w:t>
      </w:r>
      <w:r w:rsidR="00ED2AD6" w:rsidRPr="004429EB">
        <w:rPr>
          <w:sz w:val="24"/>
          <w:szCs w:val="24"/>
        </w:rPr>
        <w:t xml:space="preserve"> identifying every type of major business process requirement that Avista would need from solution and application vendors to suppo</w:t>
      </w:r>
      <w:r w:rsidR="00ED2AD6">
        <w:rPr>
          <w:sz w:val="24"/>
          <w:szCs w:val="24"/>
        </w:rPr>
        <w:t xml:space="preserve">rt </w:t>
      </w:r>
      <w:r w:rsidR="00A64812">
        <w:rPr>
          <w:sz w:val="24"/>
          <w:szCs w:val="24"/>
        </w:rPr>
        <w:t xml:space="preserve">its </w:t>
      </w:r>
      <w:r w:rsidR="00ED2AD6">
        <w:rPr>
          <w:sz w:val="24"/>
          <w:szCs w:val="24"/>
        </w:rPr>
        <w:t xml:space="preserve">future business operations. </w:t>
      </w:r>
      <w:proofErr w:type="gramStart"/>
      <w:r w:rsidR="00ED2AD6" w:rsidRPr="004429EB">
        <w:rPr>
          <w:sz w:val="24"/>
          <w:szCs w:val="24"/>
        </w:rPr>
        <w:t xml:space="preserve">This </w:t>
      </w:r>
      <w:r w:rsidR="00ED2AD6">
        <w:rPr>
          <w:sz w:val="24"/>
          <w:szCs w:val="24"/>
        </w:rPr>
        <w:t>‘</w:t>
      </w:r>
      <w:r w:rsidR="00ED2AD6" w:rsidRPr="004429EB">
        <w:rPr>
          <w:sz w:val="24"/>
          <w:szCs w:val="24"/>
        </w:rPr>
        <w:t>requirements</w:t>
      </w:r>
      <w:r w:rsidR="00ED2AD6">
        <w:rPr>
          <w:sz w:val="24"/>
          <w:szCs w:val="24"/>
        </w:rPr>
        <w:t>’</w:t>
      </w:r>
      <w:r w:rsidR="00ED2AD6" w:rsidRPr="004429EB">
        <w:rPr>
          <w:sz w:val="24"/>
          <w:szCs w:val="24"/>
        </w:rPr>
        <w:t xml:space="preserve"> definition allowed the Company to develop a detailed and spec</w:t>
      </w:r>
      <w:r w:rsidR="00A64812">
        <w:rPr>
          <w:sz w:val="24"/>
          <w:szCs w:val="24"/>
        </w:rPr>
        <w:t>ific Request for Proposals from</w:t>
      </w:r>
      <w:r w:rsidR="00ED2AD6">
        <w:rPr>
          <w:sz w:val="24"/>
          <w:szCs w:val="24"/>
        </w:rPr>
        <w:t xml:space="preserve"> candidate solution providers.</w:t>
      </w:r>
      <w:proofErr w:type="gramEnd"/>
      <w:r w:rsidR="00ED2AD6">
        <w:rPr>
          <w:sz w:val="24"/>
          <w:szCs w:val="24"/>
        </w:rPr>
        <w:t xml:space="preserve"> Understanding the detailed requirements</w:t>
      </w:r>
      <w:r w:rsidR="00ED2AD6" w:rsidRPr="004429EB">
        <w:rPr>
          <w:sz w:val="24"/>
          <w:szCs w:val="24"/>
        </w:rPr>
        <w:t xml:space="preserve"> translated to a more complete understanding of the complexity and cost of </w:t>
      </w:r>
      <w:r w:rsidR="00A64812">
        <w:rPr>
          <w:sz w:val="24"/>
          <w:szCs w:val="24"/>
        </w:rPr>
        <w:t xml:space="preserve">the </w:t>
      </w:r>
      <w:r w:rsidR="00ED2AD6" w:rsidRPr="004429EB">
        <w:rPr>
          <w:sz w:val="24"/>
          <w:szCs w:val="24"/>
        </w:rPr>
        <w:t xml:space="preserve">solution sets, as well as understanding up front the activities and applications </w:t>
      </w:r>
      <w:r w:rsidR="00ED2AD6">
        <w:rPr>
          <w:sz w:val="24"/>
          <w:szCs w:val="24"/>
        </w:rPr>
        <w:t xml:space="preserve">that would be </w:t>
      </w:r>
      <w:r w:rsidR="00ED2AD6" w:rsidRPr="004429EB">
        <w:rPr>
          <w:sz w:val="24"/>
          <w:szCs w:val="24"/>
        </w:rPr>
        <w:t xml:space="preserve">required for successful implementation, </w:t>
      </w:r>
      <w:r w:rsidR="00ED2AD6">
        <w:rPr>
          <w:sz w:val="24"/>
          <w:szCs w:val="24"/>
        </w:rPr>
        <w:t xml:space="preserve">including </w:t>
      </w:r>
      <w:r w:rsidR="00ED2AD6" w:rsidRPr="004429EB">
        <w:rPr>
          <w:sz w:val="24"/>
          <w:szCs w:val="24"/>
        </w:rPr>
        <w:t>their costs, and foreknowledge of what parties would be responsible for the associated work</w:t>
      </w:r>
      <w:r w:rsidR="00ED2AD6">
        <w:rPr>
          <w:sz w:val="24"/>
          <w:szCs w:val="24"/>
        </w:rPr>
        <w:t>load</w:t>
      </w:r>
      <w:r w:rsidR="00ED2AD6" w:rsidRPr="004429EB">
        <w:rPr>
          <w:sz w:val="24"/>
          <w:szCs w:val="24"/>
        </w:rPr>
        <w:t xml:space="preserve"> and costs.</w:t>
      </w:r>
      <w:r w:rsidR="00E51E3C">
        <w:rPr>
          <w:sz w:val="24"/>
          <w:szCs w:val="24"/>
        </w:rPr>
        <w:t xml:space="preserve"> </w:t>
      </w:r>
    </w:p>
    <w:p w:rsidR="00ED2AD6" w:rsidRDefault="00ED2AD6" w:rsidP="004D21AE">
      <w:pPr>
        <w:spacing w:line="360" w:lineRule="auto"/>
        <w:rPr>
          <w:sz w:val="24"/>
          <w:szCs w:val="24"/>
        </w:rPr>
      </w:pPr>
    </w:p>
    <w:p w:rsidR="00ED2AD6" w:rsidRPr="004550F1" w:rsidRDefault="004550F1" w:rsidP="004D21AE">
      <w:pPr>
        <w:pStyle w:val="Header"/>
        <w:tabs>
          <w:tab w:val="clear" w:pos="4320"/>
          <w:tab w:val="clear" w:pos="8640"/>
        </w:tabs>
        <w:spacing w:line="360" w:lineRule="auto"/>
        <w:rPr>
          <w:b/>
          <w:sz w:val="22"/>
        </w:rPr>
      </w:pPr>
      <w:r w:rsidRPr="004550F1">
        <w:rPr>
          <w:b/>
          <w:sz w:val="24"/>
          <w:szCs w:val="28"/>
        </w:rPr>
        <w:lastRenderedPageBreak/>
        <w:t>Establishing Review Criteria</w:t>
      </w:r>
      <w:r w:rsidRPr="004550F1">
        <w:rPr>
          <w:b/>
          <w:sz w:val="22"/>
        </w:rPr>
        <w:t xml:space="preserve"> </w:t>
      </w:r>
    </w:p>
    <w:p w:rsidR="00ED2AD6" w:rsidRPr="00116A27" w:rsidRDefault="00ED2AD6" w:rsidP="004D21AE">
      <w:pPr>
        <w:spacing w:line="360" w:lineRule="auto"/>
        <w:rPr>
          <w:sz w:val="6"/>
          <w:szCs w:val="24"/>
        </w:rPr>
      </w:pPr>
    </w:p>
    <w:p w:rsidR="00ED2AD6" w:rsidRPr="004429EB" w:rsidRDefault="00116A27" w:rsidP="004D21AE">
      <w:pPr>
        <w:spacing w:line="360" w:lineRule="auto"/>
        <w:rPr>
          <w:sz w:val="24"/>
          <w:szCs w:val="24"/>
        </w:rPr>
      </w:pPr>
      <w:r w:rsidRPr="00116A27">
        <w:rPr>
          <w:sz w:val="24"/>
          <w:szCs w:val="24"/>
        </w:rPr>
        <w:t>G</w:t>
      </w:r>
      <w:r w:rsidR="00ED2AD6" w:rsidRPr="00116A27">
        <w:rPr>
          <w:sz w:val="24"/>
          <w:szCs w:val="24"/>
        </w:rPr>
        <w:t xml:space="preserve">lobal criteria </w:t>
      </w:r>
      <w:r w:rsidRPr="00116A27">
        <w:rPr>
          <w:sz w:val="24"/>
          <w:szCs w:val="24"/>
        </w:rPr>
        <w:t xml:space="preserve">were developed and vetted </w:t>
      </w:r>
      <w:r>
        <w:rPr>
          <w:sz w:val="24"/>
          <w:szCs w:val="24"/>
        </w:rPr>
        <w:t>for use</w:t>
      </w:r>
      <w:r w:rsidRPr="00116A27">
        <w:rPr>
          <w:sz w:val="24"/>
          <w:szCs w:val="24"/>
        </w:rPr>
        <w:t xml:space="preserve"> in evaluating</w:t>
      </w:r>
      <w:r w:rsidR="00ED2AD6" w:rsidRPr="00116A27">
        <w:rPr>
          <w:sz w:val="24"/>
          <w:szCs w:val="24"/>
        </w:rPr>
        <w:t xml:space="preserve"> vendor proposals</w:t>
      </w:r>
      <w:r w:rsidRPr="00116A27">
        <w:rPr>
          <w:sz w:val="24"/>
          <w:szCs w:val="24"/>
        </w:rPr>
        <w:t xml:space="preserve">. </w:t>
      </w:r>
      <w:r w:rsidR="00ED2AD6" w:rsidRPr="00116A27">
        <w:rPr>
          <w:sz w:val="24"/>
          <w:szCs w:val="24"/>
        </w:rPr>
        <w:t>These criteria included:</w:t>
      </w:r>
      <w:r w:rsidRPr="00116A27">
        <w:rPr>
          <w:sz w:val="24"/>
          <w:szCs w:val="24"/>
        </w:rPr>
        <w:t xml:space="preserve"> 1) </w:t>
      </w:r>
      <w:r w:rsidR="00ED2AD6" w:rsidRPr="00116A27">
        <w:rPr>
          <w:sz w:val="24"/>
          <w:szCs w:val="24"/>
        </w:rPr>
        <w:t>Functionality</w:t>
      </w:r>
      <w:r w:rsidRPr="00116A27">
        <w:rPr>
          <w:sz w:val="24"/>
          <w:szCs w:val="24"/>
        </w:rPr>
        <w:t xml:space="preserve">; 2) </w:t>
      </w:r>
      <w:r w:rsidR="00ED2AD6" w:rsidRPr="00116A27">
        <w:rPr>
          <w:sz w:val="24"/>
          <w:szCs w:val="24"/>
        </w:rPr>
        <w:t>Technology</w:t>
      </w:r>
      <w:r w:rsidRPr="00116A27">
        <w:rPr>
          <w:sz w:val="24"/>
          <w:szCs w:val="24"/>
        </w:rPr>
        <w:t xml:space="preserve">; 3) </w:t>
      </w:r>
      <w:r w:rsidR="00ED2AD6" w:rsidRPr="00116A27">
        <w:rPr>
          <w:sz w:val="24"/>
          <w:szCs w:val="24"/>
        </w:rPr>
        <w:t>Implementation Partner</w:t>
      </w:r>
      <w:r w:rsidRPr="00116A27">
        <w:rPr>
          <w:sz w:val="24"/>
          <w:szCs w:val="24"/>
        </w:rPr>
        <w:t xml:space="preserve">, and 4) </w:t>
      </w:r>
      <w:r w:rsidR="00ED2AD6" w:rsidRPr="00116A27">
        <w:rPr>
          <w:sz w:val="24"/>
          <w:szCs w:val="24"/>
        </w:rPr>
        <w:t>Cost</w:t>
      </w:r>
      <w:r>
        <w:rPr>
          <w:sz w:val="24"/>
          <w:szCs w:val="24"/>
        </w:rPr>
        <w:t xml:space="preserve">. </w:t>
      </w:r>
      <w:r w:rsidR="00ED2AD6">
        <w:rPr>
          <w:sz w:val="24"/>
          <w:szCs w:val="24"/>
        </w:rPr>
        <w:t xml:space="preserve">With the help of Five Point, </w:t>
      </w:r>
      <w:r w:rsidR="00ED2AD6" w:rsidRPr="004429EB">
        <w:rPr>
          <w:sz w:val="24"/>
          <w:szCs w:val="24"/>
        </w:rPr>
        <w:t xml:space="preserve">Avista used the inventories of its business process and decision types to create the </w:t>
      </w:r>
      <w:r w:rsidR="00E51E3C">
        <w:rPr>
          <w:sz w:val="24"/>
          <w:szCs w:val="24"/>
        </w:rPr>
        <w:t>Request for Proposals</w:t>
      </w:r>
      <w:r w:rsidR="00ED2AD6" w:rsidRPr="004429EB">
        <w:rPr>
          <w:sz w:val="24"/>
          <w:szCs w:val="24"/>
        </w:rPr>
        <w:t xml:space="preserve"> from candidate solution vendors. The </w:t>
      </w:r>
      <w:r w:rsidR="00ED2AD6">
        <w:rPr>
          <w:sz w:val="24"/>
          <w:szCs w:val="24"/>
        </w:rPr>
        <w:t>solicitation packet was reviewed and refined in several rounds</w:t>
      </w:r>
      <w:r w:rsidR="00E51E3C">
        <w:rPr>
          <w:sz w:val="24"/>
          <w:szCs w:val="24"/>
        </w:rPr>
        <w:t xml:space="preserve"> </w:t>
      </w:r>
      <w:r>
        <w:rPr>
          <w:sz w:val="24"/>
          <w:szCs w:val="24"/>
        </w:rPr>
        <w:t>and</w:t>
      </w:r>
      <w:r w:rsidR="00ED2AD6" w:rsidRPr="004429EB">
        <w:rPr>
          <w:sz w:val="24"/>
          <w:szCs w:val="24"/>
        </w:rPr>
        <w:t xml:space="preserve"> sent to vendors on September 28, 2011.</w:t>
      </w:r>
      <w:r w:rsidR="003A1DDD">
        <w:rPr>
          <w:sz w:val="24"/>
          <w:szCs w:val="24"/>
        </w:rPr>
        <w:t xml:space="preserve"> An overview document </w:t>
      </w:r>
      <w:r>
        <w:rPr>
          <w:sz w:val="24"/>
          <w:szCs w:val="24"/>
        </w:rPr>
        <w:t>of</w:t>
      </w:r>
      <w:r w:rsidR="003A1DDD">
        <w:rPr>
          <w:sz w:val="24"/>
          <w:szCs w:val="24"/>
        </w:rPr>
        <w:t xml:space="preserve"> the Company’s</w:t>
      </w:r>
      <w:r w:rsidR="00E51E3C">
        <w:rPr>
          <w:sz w:val="24"/>
          <w:szCs w:val="24"/>
        </w:rPr>
        <w:t xml:space="preserve"> Request for </w:t>
      </w:r>
      <w:r w:rsidR="00E51E3C" w:rsidRPr="001624CB">
        <w:rPr>
          <w:sz w:val="24"/>
          <w:szCs w:val="24"/>
        </w:rPr>
        <w:t>Proposals for CIS (customer service) and EA</w:t>
      </w:r>
      <w:r w:rsidR="008275A7" w:rsidRPr="001624CB">
        <w:rPr>
          <w:sz w:val="24"/>
          <w:szCs w:val="24"/>
        </w:rPr>
        <w:t>M (asset management) solutions</w:t>
      </w:r>
      <w:r w:rsidR="00FB590F" w:rsidRPr="001624CB">
        <w:rPr>
          <w:sz w:val="24"/>
          <w:szCs w:val="24"/>
        </w:rPr>
        <w:t>,</w:t>
      </w:r>
      <w:r w:rsidR="008275A7" w:rsidRPr="001624CB">
        <w:rPr>
          <w:sz w:val="24"/>
          <w:szCs w:val="24"/>
        </w:rPr>
        <w:t xml:space="preserve"> is provided as Attachment </w:t>
      </w:r>
      <w:r w:rsidR="000F6F06" w:rsidRPr="001624CB">
        <w:rPr>
          <w:sz w:val="24"/>
          <w:szCs w:val="24"/>
        </w:rPr>
        <w:t>8</w:t>
      </w:r>
      <w:r w:rsidR="008275A7" w:rsidRPr="001624CB">
        <w:rPr>
          <w:sz w:val="24"/>
          <w:szCs w:val="24"/>
        </w:rPr>
        <w:t xml:space="preserve">. </w:t>
      </w:r>
      <w:r w:rsidR="00E51E3C" w:rsidRPr="001624CB">
        <w:rPr>
          <w:sz w:val="24"/>
          <w:szCs w:val="24"/>
        </w:rPr>
        <w:t xml:space="preserve">A list of vendors who received </w:t>
      </w:r>
      <w:r w:rsidR="008275A7" w:rsidRPr="001624CB">
        <w:rPr>
          <w:sz w:val="24"/>
          <w:szCs w:val="24"/>
        </w:rPr>
        <w:t>the Company’s solicitation</w:t>
      </w:r>
      <w:r w:rsidR="00E51E3C" w:rsidRPr="001624CB">
        <w:rPr>
          <w:sz w:val="24"/>
          <w:szCs w:val="24"/>
        </w:rPr>
        <w:t xml:space="preserve"> is </w:t>
      </w:r>
      <w:r w:rsidR="008275A7" w:rsidRPr="001624CB">
        <w:rPr>
          <w:sz w:val="24"/>
          <w:szCs w:val="24"/>
        </w:rPr>
        <w:t>included</w:t>
      </w:r>
      <w:r w:rsidR="00E51E3C" w:rsidRPr="001624CB">
        <w:rPr>
          <w:sz w:val="24"/>
          <w:szCs w:val="24"/>
        </w:rPr>
        <w:t xml:space="preserve"> as </w:t>
      </w:r>
      <w:r w:rsidR="008275A7" w:rsidRPr="001624CB">
        <w:rPr>
          <w:sz w:val="24"/>
          <w:szCs w:val="24"/>
        </w:rPr>
        <w:t xml:space="preserve">Attachment </w:t>
      </w:r>
      <w:r w:rsidR="000F6F06" w:rsidRPr="001624CB">
        <w:rPr>
          <w:sz w:val="24"/>
          <w:szCs w:val="24"/>
        </w:rPr>
        <w:t>9</w:t>
      </w:r>
      <w:r w:rsidR="00E51E3C" w:rsidRPr="001624CB">
        <w:rPr>
          <w:sz w:val="24"/>
          <w:szCs w:val="24"/>
        </w:rPr>
        <w:t>.</w:t>
      </w:r>
      <w:r w:rsidR="00C53CBC" w:rsidRPr="001624CB">
        <w:rPr>
          <w:sz w:val="24"/>
          <w:szCs w:val="24"/>
        </w:rPr>
        <w:t xml:space="preserve"> </w:t>
      </w:r>
      <w:r w:rsidR="00FB590F" w:rsidRPr="001624CB">
        <w:rPr>
          <w:sz w:val="24"/>
          <w:szCs w:val="24"/>
        </w:rPr>
        <w:t>An initial</w:t>
      </w:r>
      <w:r w:rsidR="00ED2AD6" w:rsidRPr="004429EB">
        <w:rPr>
          <w:sz w:val="24"/>
          <w:szCs w:val="24"/>
        </w:rPr>
        <w:t xml:space="preserve"> step in the vendor’s process of evaluating and responding to Avista’s </w:t>
      </w:r>
      <w:r w:rsidR="00ED2AD6">
        <w:rPr>
          <w:sz w:val="24"/>
          <w:szCs w:val="24"/>
        </w:rPr>
        <w:t>proposal solicitation</w:t>
      </w:r>
      <w:r w:rsidR="00C53CBC">
        <w:rPr>
          <w:sz w:val="24"/>
          <w:szCs w:val="24"/>
        </w:rPr>
        <w:t xml:space="preserve"> was a conference call opportunity</w:t>
      </w:r>
      <w:r w:rsidR="00ED2AD6" w:rsidRPr="004429EB">
        <w:rPr>
          <w:sz w:val="24"/>
          <w:szCs w:val="24"/>
        </w:rPr>
        <w:t xml:space="preserve"> to ask </w:t>
      </w:r>
      <w:r w:rsidR="00ED2AD6">
        <w:rPr>
          <w:sz w:val="24"/>
          <w:szCs w:val="24"/>
        </w:rPr>
        <w:t>Company representatives</w:t>
      </w:r>
      <w:r w:rsidR="00ED2AD6" w:rsidRPr="004429EB">
        <w:rPr>
          <w:sz w:val="24"/>
          <w:szCs w:val="24"/>
        </w:rPr>
        <w:t xml:space="preserve"> detailed questions about its current and anticipated business pra</w:t>
      </w:r>
      <w:r w:rsidR="003A1DDD">
        <w:rPr>
          <w:sz w:val="24"/>
          <w:szCs w:val="24"/>
        </w:rPr>
        <w:t xml:space="preserve">ctices, processes and systems. </w:t>
      </w:r>
    </w:p>
    <w:p w:rsidR="00ED2AD6" w:rsidRDefault="00ED2AD6" w:rsidP="004D21AE">
      <w:pPr>
        <w:spacing w:line="360" w:lineRule="auto"/>
        <w:rPr>
          <w:sz w:val="24"/>
          <w:szCs w:val="24"/>
        </w:rPr>
      </w:pPr>
    </w:p>
    <w:p w:rsidR="00ED2AD6" w:rsidRDefault="001A0DD0" w:rsidP="004D21AE">
      <w:pPr>
        <w:spacing w:line="360" w:lineRule="auto"/>
        <w:rPr>
          <w:b/>
          <w:sz w:val="24"/>
          <w:szCs w:val="24"/>
        </w:rPr>
      </w:pPr>
      <w:r>
        <w:rPr>
          <w:b/>
          <w:sz w:val="24"/>
          <w:szCs w:val="24"/>
        </w:rPr>
        <w:t>Supporting the Application</w:t>
      </w:r>
      <w:r w:rsidR="003A1DDD">
        <w:rPr>
          <w:b/>
          <w:sz w:val="24"/>
          <w:szCs w:val="24"/>
        </w:rPr>
        <w:t xml:space="preserve"> Scoping, Review and</w:t>
      </w:r>
      <w:r>
        <w:rPr>
          <w:b/>
          <w:sz w:val="24"/>
          <w:szCs w:val="24"/>
        </w:rPr>
        <w:t xml:space="preserve"> Selection Process</w:t>
      </w:r>
    </w:p>
    <w:p w:rsidR="00D74EC6" w:rsidRPr="00D74EC6" w:rsidRDefault="00D74EC6" w:rsidP="004D21AE">
      <w:pPr>
        <w:spacing w:line="360" w:lineRule="auto"/>
        <w:rPr>
          <w:b/>
          <w:sz w:val="8"/>
          <w:szCs w:val="24"/>
        </w:rPr>
      </w:pPr>
    </w:p>
    <w:p w:rsidR="00ED2AD6" w:rsidRPr="004429EB" w:rsidRDefault="00ED2AD6" w:rsidP="004D21AE">
      <w:pPr>
        <w:spacing w:line="360" w:lineRule="auto"/>
        <w:rPr>
          <w:sz w:val="24"/>
          <w:szCs w:val="24"/>
        </w:rPr>
      </w:pPr>
      <w:r w:rsidRPr="004429EB">
        <w:rPr>
          <w:sz w:val="24"/>
          <w:szCs w:val="24"/>
        </w:rPr>
        <w:t xml:space="preserve">During the </w:t>
      </w:r>
      <w:r w:rsidR="00FB590F">
        <w:rPr>
          <w:sz w:val="24"/>
          <w:szCs w:val="24"/>
        </w:rPr>
        <w:t>process of developing its Request for Proposals</w:t>
      </w:r>
      <w:r w:rsidRPr="004429EB">
        <w:rPr>
          <w:sz w:val="24"/>
          <w:szCs w:val="24"/>
        </w:rPr>
        <w:t>, Avista launched a parallel effort</w:t>
      </w:r>
      <w:r>
        <w:rPr>
          <w:sz w:val="24"/>
          <w:szCs w:val="24"/>
        </w:rPr>
        <w:t>,</w:t>
      </w:r>
      <w:r w:rsidRPr="004429EB">
        <w:rPr>
          <w:sz w:val="24"/>
          <w:szCs w:val="24"/>
        </w:rPr>
        <w:t xml:space="preserve"> </w:t>
      </w:r>
      <w:r>
        <w:rPr>
          <w:sz w:val="24"/>
          <w:szCs w:val="24"/>
        </w:rPr>
        <w:t>known as ‘current state m</w:t>
      </w:r>
      <w:r w:rsidRPr="004429EB">
        <w:rPr>
          <w:sz w:val="24"/>
          <w:szCs w:val="24"/>
        </w:rPr>
        <w:t>apping</w:t>
      </w:r>
      <w:r>
        <w:rPr>
          <w:sz w:val="24"/>
          <w:szCs w:val="24"/>
        </w:rPr>
        <w:t>’, needed</w:t>
      </w:r>
      <w:r w:rsidRPr="004429EB">
        <w:rPr>
          <w:sz w:val="24"/>
          <w:szCs w:val="24"/>
        </w:rPr>
        <w:t xml:space="preserve"> to su</w:t>
      </w:r>
      <w:r w:rsidR="00FB590F">
        <w:rPr>
          <w:sz w:val="24"/>
          <w:szCs w:val="24"/>
        </w:rPr>
        <w:t>pport the design of the P</w:t>
      </w:r>
      <w:r>
        <w:rPr>
          <w:sz w:val="24"/>
          <w:szCs w:val="24"/>
        </w:rPr>
        <w:t>roject</w:t>
      </w:r>
      <w:r w:rsidRPr="004429EB">
        <w:rPr>
          <w:sz w:val="24"/>
          <w:szCs w:val="24"/>
        </w:rPr>
        <w:t>. This is a comprehensive inventory and evaluation of each of Avista’s existing customer information system work pro</w:t>
      </w:r>
      <w:r>
        <w:rPr>
          <w:sz w:val="24"/>
          <w:szCs w:val="24"/>
        </w:rPr>
        <w:t xml:space="preserve">cesses and system requirements. </w:t>
      </w:r>
      <w:r w:rsidRPr="004429EB">
        <w:rPr>
          <w:sz w:val="24"/>
          <w:szCs w:val="24"/>
        </w:rPr>
        <w:t>The purpose of this work was to clearly understand, from a global perspective, every single work process in the business and the applications and systems involved i</w:t>
      </w:r>
      <w:r>
        <w:rPr>
          <w:sz w:val="24"/>
          <w:szCs w:val="24"/>
        </w:rPr>
        <w:t xml:space="preserve">n supporting those activities. </w:t>
      </w:r>
      <w:r w:rsidRPr="004429EB">
        <w:rPr>
          <w:sz w:val="24"/>
          <w:szCs w:val="24"/>
        </w:rPr>
        <w:t>In Avista’s vi</w:t>
      </w:r>
      <w:r w:rsidR="00FB590F">
        <w:rPr>
          <w:sz w:val="24"/>
          <w:szCs w:val="24"/>
        </w:rPr>
        <w:t>ew, the current state represented</w:t>
      </w:r>
      <w:r w:rsidRPr="004429EB">
        <w:rPr>
          <w:sz w:val="24"/>
          <w:szCs w:val="24"/>
        </w:rPr>
        <w:t xml:space="preserve"> a picture of how custom-designed and integrated information technology solu</w:t>
      </w:r>
      <w:r w:rsidR="00FB590F">
        <w:rPr>
          <w:sz w:val="24"/>
          <w:szCs w:val="24"/>
        </w:rPr>
        <w:t>tions had</w:t>
      </w:r>
      <w:r w:rsidRPr="004429EB">
        <w:rPr>
          <w:sz w:val="24"/>
          <w:szCs w:val="24"/>
        </w:rPr>
        <w:t xml:space="preserve"> been introduced over time to support the Company’s legacy service paradigm and work processes</w:t>
      </w:r>
      <w:r w:rsidR="00FB590F">
        <w:rPr>
          <w:sz w:val="24"/>
          <w:szCs w:val="24"/>
        </w:rPr>
        <w:t>. The current-state map included</w:t>
      </w:r>
      <w:r w:rsidRPr="004429EB">
        <w:rPr>
          <w:sz w:val="24"/>
          <w:szCs w:val="24"/>
        </w:rPr>
        <w:t xml:space="preserve"> over 200 work processes and over 3,500 individual process steps or system requirements. These process steps </w:t>
      </w:r>
      <w:r w:rsidR="00FB590F">
        <w:rPr>
          <w:sz w:val="24"/>
          <w:szCs w:val="24"/>
        </w:rPr>
        <w:t>represented the</w:t>
      </w:r>
      <w:r w:rsidRPr="004429EB">
        <w:rPr>
          <w:sz w:val="24"/>
          <w:szCs w:val="24"/>
        </w:rPr>
        <w:t xml:space="preserve"> necessary technology functions required to support the existing business processes. While these 3,500 requirements were much too detailed to be included in the</w:t>
      </w:r>
      <w:r w:rsidR="00FB590F">
        <w:rPr>
          <w:sz w:val="24"/>
          <w:szCs w:val="24"/>
        </w:rPr>
        <w:t xml:space="preserve"> Request for Proposal</w:t>
      </w:r>
      <w:r>
        <w:rPr>
          <w:sz w:val="24"/>
          <w:szCs w:val="24"/>
        </w:rPr>
        <w:t>s, the Five Point</w:t>
      </w:r>
      <w:r w:rsidRPr="004429EB">
        <w:rPr>
          <w:sz w:val="24"/>
          <w:szCs w:val="24"/>
        </w:rPr>
        <w:t xml:space="preserve"> STAR process did identify the solution capabilities the vendors would have to meet in order to support Avista’s future requirements and business operations.</w:t>
      </w:r>
      <w:r w:rsidR="00D60FC9">
        <w:rPr>
          <w:sz w:val="24"/>
          <w:szCs w:val="24"/>
        </w:rPr>
        <w:t xml:space="preserve"> A summary document prepared by Avista, titled “Project Compass Guidebook”, is </w:t>
      </w:r>
      <w:r w:rsidR="002B0194">
        <w:rPr>
          <w:sz w:val="24"/>
          <w:szCs w:val="24"/>
        </w:rPr>
        <w:t xml:space="preserve">included with this report as </w:t>
      </w:r>
      <w:r w:rsidR="002B0194" w:rsidRPr="006630E1">
        <w:rPr>
          <w:sz w:val="24"/>
          <w:szCs w:val="24"/>
        </w:rPr>
        <w:t xml:space="preserve">Attachment </w:t>
      </w:r>
      <w:r w:rsidR="000F6F06" w:rsidRPr="006630E1">
        <w:rPr>
          <w:sz w:val="24"/>
          <w:szCs w:val="24"/>
        </w:rPr>
        <w:t>10</w:t>
      </w:r>
      <w:r w:rsidR="00D60FC9">
        <w:rPr>
          <w:sz w:val="24"/>
          <w:szCs w:val="24"/>
        </w:rPr>
        <w:t>, and provides a detailed overview of the complex activities required to support both the procurement of application and service vendors, as well as the detailed process organized to support and execute the current state mapping.</w:t>
      </w:r>
    </w:p>
    <w:p w:rsidR="00ED2AD6" w:rsidRDefault="00ED2AD6" w:rsidP="004D21AE">
      <w:pPr>
        <w:spacing w:line="360" w:lineRule="auto"/>
        <w:rPr>
          <w:sz w:val="24"/>
          <w:szCs w:val="24"/>
        </w:rPr>
      </w:pPr>
    </w:p>
    <w:p w:rsidR="00ED2AD6" w:rsidRDefault="001A0DD0" w:rsidP="004D21AE">
      <w:pPr>
        <w:spacing w:line="360" w:lineRule="auto"/>
        <w:rPr>
          <w:b/>
          <w:sz w:val="24"/>
          <w:szCs w:val="24"/>
        </w:rPr>
      </w:pPr>
      <w:r>
        <w:rPr>
          <w:b/>
          <w:sz w:val="24"/>
          <w:szCs w:val="24"/>
        </w:rPr>
        <w:lastRenderedPageBreak/>
        <w:t>Application Proposals Received from Vendors</w:t>
      </w:r>
    </w:p>
    <w:p w:rsidR="00D74EC6" w:rsidRPr="00D74EC6" w:rsidRDefault="00D74EC6" w:rsidP="004D21AE">
      <w:pPr>
        <w:spacing w:line="360" w:lineRule="auto"/>
        <w:rPr>
          <w:b/>
          <w:sz w:val="8"/>
          <w:szCs w:val="24"/>
        </w:rPr>
      </w:pPr>
    </w:p>
    <w:p w:rsidR="005A3313" w:rsidRPr="005A3313" w:rsidRDefault="005A3313" w:rsidP="004D21AE">
      <w:pPr>
        <w:spacing w:line="360" w:lineRule="auto"/>
        <w:rPr>
          <w:b/>
          <w:sz w:val="4"/>
          <w:szCs w:val="24"/>
        </w:rPr>
      </w:pPr>
    </w:p>
    <w:p w:rsidR="00ED2AD6" w:rsidRDefault="00ED2AD6" w:rsidP="004D21AE">
      <w:pPr>
        <w:spacing w:line="360" w:lineRule="auto"/>
        <w:rPr>
          <w:sz w:val="24"/>
          <w:szCs w:val="24"/>
        </w:rPr>
      </w:pPr>
      <w:r w:rsidRPr="004429EB">
        <w:rPr>
          <w:sz w:val="24"/>
          <w:szCs w:val="24"/>
        </w:rPr>
        <w:t xml:space="preserve">Avista received responses from vendors on October 28, 2011, and </w:t>
      </w:r>
      <w:r>
        <w:rPr>
          <w:sz w:val="24"/>
          <w:szCs w:val="24"/>
        </w:rPr>
        <w:t>with the help of Five Point</w:t>
      </w:r>
      <w:r w:rsidR="00313B14">
        <w:rPr>
          <w:sz w:val="24"/>
          <w:szCs w:val="24"/>
        </w:rPr>
        <w:t>,</w:t>
      </w:r>
      <w:r>
        <w:rPr>
          <w:sz w:val="24"/>
          <w:szCs w:val="24"/>
        </w:rPr>
        <w:t xml:space="preserve"> </w:t>
      </w:r>
      <w:r w:rsidRPr="004429EB">
        <w:rPr>
          <w:sz w:val="24"/>
          <w:szCs w:val="24"/>
        </w:rPr>
        <w:t xml:space="preserve">immediately began </w:t>
      </w:r>
      <w:r w:rsidR="00313B14">
        <w:rPr>
          <w:sz w:val="24"/>
          <w:szCs w:val="24"/>
        </w:rPr>
        <w:t>the</w:t>
      </w:r>
      <w:r w:rsidRPr="004429EB">
        <w:rPr>
          <w:sz w:val="24"/>
          <w:szCs w:val="24"/>
        </w:rPr>
        <w:t xml:space="preserve"> </w:t>
      </w:r>
      <w:r w:rsidR="002605B2">
        <w:rPr>
          <w:sz w:val="24"/>
          <w:szCs w:val="24"/>
        </w:rPr>
        <w:t xml:space="preserve">review and evaluation process. </w:t>
      </w:r>
      <w:r w:rsidRPr="004429EB">
        <w:rPr>
          <w:sz w:val="24"/>
          <w:szCs w:val="24"/>
        </w:rPr>
        <w:t xml:space="preserve">The table below lists the vendors who responded and </w:t>
      </w:r>
      <w:r w:rsidR="002605B2">
        <w:rPr>
          <w:sz w:val="24"/>
          <w:szCs w:val="24"/>
        </w:rPr>
        <w:t>the solutions and</w:t>
      </w:r>
      <w:r w:rsidRPr="004429EB">
        <w:rPr>
          <w:sz w:val="24"/>
          <w:szCs w:val="24"/>
        </w:rPr>
        <w:t xml:space="preserve"> role</w:t>
      </w:r>
      <w:r w:rsidR="002605B2">
        <w:rPr>
          <w:sz w:val="24"/>
          <w:szCs w:val="24"/>
        </w:rPr>
        <w:t>s they proposed for</w:t>
      </w:r>
      <w:r w:rsidRPr="004429EB">
        <w:rPr>
          <w:sz w:val="24"/>
          <w:szCs w:val="24"/>
        </w:rPr>
        <w:t xml:space="preserve"> delivering a solution set to Avista.</w:t>
      </w:r>
    </w:p>
    <w:p w:rsidR="00CF4004" w:rsidRPr="004429EB" w:rsidRDefault="00CF4004" w:rsidP="004D21AE">
      <w:pPr>
        <w:spacing w:line="360" w:lineRule="auto"/>
        <w:rPr>
          <w:sz w:val="24"/>
          <w:szCs w:val="24"/>
        </w:rPr>
      </w:pPr>
    </w:p>
    <w:p w:rsidR="002605B2" w:rsidRPr="001624CB" w:rsidRDefault="006630E1" w:rsidP="004D21AE">
      <w:pPr>
        <w:spacing w:line="360" w:lineRule="auto"/>
        <w:rPr>
          <w:sz w:val="24"/>
          <w:szCs w:val="24"/>
        </w:rPr>
      </w:pPr>
      <w:r w:rsidRPr="001624CB">
        <w:rPr>
          <w:noProof/>
          <w:sz w:val="24"/>
          <w:szCs w:val="24"/>
        </w:rPr>
        <w:drawing>
          <wp:inline distT="0" distB="0" distL="0" distR="0">
            <wp:extent cx="5943600" cy="4706620"/>
            <wp:effectExtent l="19050" t="0" r="0" b="0"/>
            <wp:docPr id="3" name="Picture 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11" cstate="print"/>
                    <a:srcRect/>
                    <a:stretch>
                      <a:fillRect/>
                    </a:stretch>
                  </pic:blipFill>
                  <pic:spPr bwMode="auto">
                    <a:xfrm>
                      <a:off x="0" y="0"/>
                      <a:ext cx="5943600" cy="4706620"/>
                    </a:xfrm>
                    <a:prstGeom prst="rect">
                      <a:avLst/>
                    </a:prstGeom>
                    <a:noFill/>
                    <a:ln w="9525">
                      <a:noFill/>
                      <a:miter lim="800000"/>
                      <a:headEnd/>
                      <a:tailEnd/>
                    </a:ln>
                    <a:effectLst/>
                  </pic:spPr>
                </pic:pic>
              </a:graphicData>
            </a:graphic>
          </wp:inline>
        </w:drawing>
      </w:r>
    </w:p>
    <w:p w:rsidR="00ED2AD6" w:rsidRPr="001624CB" w:rsidRDefault="00ED2AD6" w:rsidP="004D21AE">
      <w:pPr>
        <w:spacing w:line="360" w:lineRule="auto"/>
        <w:rPr>
          <w:sz w:val="24"/>
          <w:szCs w:val="24"/>
        </w:rPr>
      </w:pPr>
    </w:p>
    <w:p w:rsidR="00ED2AD6" w:rsidRPr="006E3DFF" w:rsidRDefault="00ED2AD6" w:rsidP="004D21AE">
      <w:pPr>
        <w:spacing w:line="360" w:lineRule="auto"/>
        <w:rPr>
          <w:sz w:val="24"/>
          <w:szCs w:val="24"/>
        </w:rPr>
      </w:pPr>
      <w:r w:rsidRPr="001624CB">
        <w:rPr>
          <w:sz w:val="24"/>
          <w:szCs w:val="24"/>
        </w:rPr>
        <w:t>Most of the responding vendors proposed a complete solution, which include</w:t>
      </w:r>
      <w:r w:rsidR="00313B14" w:rsidRPr="001624CB">
        <w:rPr>
          <w:sz w:val="24"/>
          <w:szCs w:val="24"/>
        </w:rPr>
        <w:t>d three</w:t>
      </w:r>
      <w:r w:rsidR="00313B14">
        <w:rPr>
          <w:sz w:val="24"/>
          <w:szCs w:val="24"/>
        </w:rPr>
        <w:t xml:space="preserve"> applications: customer service; asset management; and</w:t>
      </w:r>
      <w:r w:rsidRPr="004429EB">
        <w:rPr>
          <w:sz w:val="24"/>
          <w:szCs w:val="24"/>
        </w:rPr>
        <w:t xml:space="preserve"> mo</w:t>
      </w:r>
      <w:r w:rsidR="00313B14">
        <w:rPr>
          <w:sz w:val="24"/>
          <w:szCs w:val="24"/>
        </w:rPr>
        <w:t xml:space="preserve">bile work </w:t>
      </w:r>
      <w:r w:rsidR="00313B14" w:rsidRPr="001624CB">
        <w:rPr>
          <w:sz w:val="24"/>
          <w:szCs w:val="24"/>
        </w:rPr>
        <w:t>management</w:t>
      </w:r>
      <w:r w:rsidRPr="001624CB">
        <w:rPr>
          <w:sz w:val="24"/>
          <w:szCs w:val="24"/>
        </w:rPr>
        <w:t xml:space="preserve">. These vendors, including IBM, EP2M, Wipro, HCL AXON and Sparta, proposed to deliver the complete solution through the primary service known as Systems Integration. This involves the installation of system software applications that are developed and sold by leading global software companies such as SAP, Oracle and IBM, and the integration of these software applications with the other </w:t>
      </w:r>
      <w:r w:rsidRPr="001624CB">
        <w:rPr>
          <w:sz w:val="24"/>
          <w:szCs w:val="24"/>
        </w:rPr>
        <w:lastRenderedPageBreak/>
        <w:t>inf</w:t>
      </w:r>
      <w:r w:rsidR="00313B14" w:rsidRPr="001624CB">
        <w:rPr>
          <w:sz w:val="24"/>
          <w:szCs w:val="24"/>
        </w:rPr>
        <w:t>ormation and process systems of the Company</w:t>
      </w:r>
      <w:r w:rsidRPr="001624CB">
        <w:rPr>
          <w:sz w:val="24"/>
          <w:szCs w:val="24"/>
        </w:rPr>
        <w:t>. One vendor, IBM, proposed options where it either provided systems integration services for the software applications of others, including SAP and ClickSoft, or a package that included its own software application (Maximo).  HCL AXON proposed to deliver a complete solution set from three options that included various combinations of software application systems. Two vendors, Logica and Meridium, proposed</w:t>
      </w:r>
      <w:r w:rsidRPr="006E3DFF">
        <w:rPr>
          <w:sz w:val="24"/>
          <w:szCs w:val="24"/>
        </w:rPr>
        <w:t xml:space="preserve"> to deliver and install only their own software applications, and one vendor proposed only installation and integration services (no solution applications).</w:t>
      </w:r>
    </w:p>
    <w:p w:rsidR="00ED2AD6" w:rsidRPr="006E3DFF" w:rsidRDefault="00ED2AD6" w:rsidP="004D21AE">
      <w:pPr>
        <w:spacing w:line="360" w:lineRule="auto"/>
        <w:rPr>
          <w:sz w:val="24"/>
          <w:szCs w:val="24"/>
        </w:rPr>
      </w:pPr>
    </w:p>
    <w:p w:rsidR="00ED2AD6" w:rsidRDefault="001A0DD0" w:rsidP="004D21AE">
      <w:pPr>
        <w:spacing w:line="360" w:lineRule="auto"/>
        <w:rPr>
          <w:b/>
          <w:sz w:val="24"/>
          <w:szCs w:val="24"/>
        </w:rPr>
      </w:pPr>
      <w:r w:rsidRPr="006E3DFF">
        <w:rPr>
          <w:b/>
          <w:sz w:val="24"/>
          <w:szCs w:val="24"/>
        </w:rPr>
        <w:t>Evaluating the Proposals</w:t>
      </w:r>
    </w:p>
    <w:p w:rsidR="00D74EC6" w:rsidRPr="00D74EC6" w:rsidRDefault="00D74EC6" w:rsidP="004D21AE">
      <w:pPr>
        <w:spacing w:line="360" w:lineRule="auto"/>
        <w:rPr>
          <w:b/>
          <w:sz w:val="8"/>
          <w:szCs w:val="24"/>
        </w:rPr>
      </w:pPr>
    </w:p>
    <w:p w:rsidR="00ED2AD6" w:rsidRPr="006E3DFF" w:rsidRDefault="00ED2AD6" w:rsidP="004D21AE">
      <w:pPr>
        <w:spacing w:line="360" w:lineRule="auto"/>
        <w:rPr>
          <w:sz w:val="24"/>
          <w:szCs w:val="24"/>
        </w:rPr>
      </w:pPr>
      <w:r w:rsidRPr="006E3DFF">
        <w:rPr>
          <w:sz w:val="24"/>
          <w:szCs w:val="24"/>
        </w:rPr>
        <w:t>I</w:t>
      </w:r>
      <w:r w:rsidR="00FC1A7C">
        <w:rPr>
          <w:sz w:val="24"/>
          <w:szCs w:val="24"/>
        </w:rPr>
        <w:t>n its initial review, Avista’s Project C</w:t>
      </w:r>
      <w:r w:rsidRPr="006E3DFF">
        <w:rPr>
          <w:sz w:val="24"/>
          <w:szCs w:val="24"/>
        </w:rPr>
        <w:t>ompass team and Five Point evaluated and sc</w:t>
      </w:r>
      <w:r w:rsidR="00313B14">
        <w:rPr>
          <w:sz w:val="24"/>
          <w:szCs w:val="24"/>
        </w:rPr>
        <w:t xml:space="preserve">ored each proposal according to </w:t>
      </w:r>
      <w:r w:rsidR="00FC1A7C">
        <w:rPr>
          <w:sz w:val="24"/>
          <w:szCs w:val="24"/>
        </w:rPr>
        <w:t>more-detailed</w:t>
      </w:r>
      <w:r w:rsidR="00313B14">
        <w:rPr>
          <w:sz w:val="24"/>
          <w:szCs w:val="24"/>
        </w:rPr>
        <w:t xml:space="preserve"> </w:t>
      </w:r>
      <w:r w:rsidR="00FC1A7C">
        <w:rPr>
          <w:sz w:val="24"/>
          <w:szCs w:val="24"/>
        </w:rPr>
        <w:t xml:space="preserve">criteria, </w:t>
      </w:r>
      <w:r w:rsidRPr="006E3DFF">
        <w:rPr>
          <w:sz w:val="24"/>
          <w:szCs w:val="24"/>
        </w:rPr>
        <w:t xml:space="preserve">grouped under the four </w:t>
      </w:r>
      <w:r w:rsidR="00FC1A7C">
        <w:rPr>
          <w:sz w:val="24"/>
          <w:szCs w:val="24"/>
        </w:rPr>
        <w:t>global</w:t>
      </w:r>
      <w:r w:rsidR="00FC1A7C" w:rsidRPr="006E3DFF">
        <w:rPr>
          <w:sz w:val="24"/>
          <w:szCs w:val="24"/>
        </w:rPr>
        <w:t xml:space="preserve"> </w:t>
      </w:r>
      <w:r w:rsidR="00FC1A7C">
        <w:rPr>
          <w:sz w:val="24"/>
          <w:szCs w:val="24"/>
        </w:rPr>
        <w:t>P</w:t>
      </w:r>
      <w:r w:rsidRPr="006E3DFF">
        <w:rPr>
          <w:sz w:val="24"/>
          <w:szCs w:val="24"/>
        </w:rPr>
        <w:t>roject criteria, as represented below:</w:t>
      </w:r>
    </w:p>
    <w:p w:rsidR="00ED2AD6" w:rsidRPr="00313B14" w:rsidRDefault="00ED2AD6" w:rsidP="004D21AE">
      <w:pPr>
        <w:spacing w:line="360" w:lineRule="auto"/>
        <w:rPr>
          <w:sz w:val="12"/>
          <w:szCs w:val="24"/>
        </w:rPr>
      </w:pPr>
    </w:p>
    <w:p w:rsidR="00ED2AD6" w:rsidRPr="00E53CCE" w:rsidRDefault="00ED2AD6" w:rsidP="00E53CCE">
      <w:pPr>
        <w:pStyle w:val="ListParagraph"/>
        <w:numPr>
          <w:ilvl w:val="0"/>
          <w:numId w:val="23"/>
        </w:numPr>
        <w:spacing w:line="360" w:lineRule="auto"/>
        <w:rPr>
          <w:b/>
          <w:u w:val="single"/>
        </w:rPr>
      </w:pPr>
      <w:r w:rsidRPr="00E53CCE">
        <w:rPr>
          <w:b/>
          <w:u w:val="single"/>
        </w:rPr>
        <w:t>Functionality</w:t>
      </w:r>
    </w:p>
    <w:p w:rsidR="00ED2AD6" w:rsidRPr="00313B14" w:rsidRDefault="00ED2AD6" w:rsidP="004D21AE">
      <w:pPr>
        <w:spacing w:line="360" w:lineRule="auto"/>
        <w:rPr>
          <w:sz w:val="12"/>
          <w:szCs w:val="24"/>
        </w:rPr>
      </w:pPr>
    </w:p>
    <w:p w:rsidR="00ED2AD6" w:rsidRPr="006E3DFF" w:rsidRDefault="00ED2AD6" w:rsidP="00E53CCE">
      <w:pPr>
        <w:pStyle w:val="ListParagraph"/>
        <w:numPr>
          <w:ilvl w:val="0"/>
          <w:numId w:val="24"/>
        </w:numPr>
        <w:spacing w:line="360" w:lineRule="auto"/>
      </w:pPr>
      <w:r w:rsidRPr="006E3DFF">
        <w:rPr>
          <w:u w:val="single"/>
        </w:rPr>
        <w:t>Minimum Requirements</w:t>
      </w:r>
      <w:r w:rsidRPr="006E3DFF">
        <w:t xml:space="preserve"> – </w:t>
      </w:r>
      <w:r w:rsidR="00313B14">
        <w:t>Degree the solution vendor met</w:t>
      </w:r>
      <w:r w:rsidRPr="006E3DFF">
        <w:t xml:space="preserve"> the minimum functional capabilities established by Avista.  A scoring sheet for this portion of the evaluations is attached to this report as </w:t>
      </w:r>
      <w:r w:rsidR="00367C13" w:rsidRPr="006E3DFF">
        <w:t xml:space="preserve">Confidential </w:t>
      </w:r>
      <w:r w:rsidRPr="006E3DFF">
        <w:t xml:space="preserve">Attachment </w:t>
      </w:r>
      <w:r w:rsidR="006E3DFF" w:rsidRPr="006E3DFF">
        <w:t>11</w:t>
      </w:r>
      <w:r w:rsidRPr="006E3DFF">
        <w:t>, pages 1 - 3.</w:t>
      </w:r>
    </w:p>
    <w:p w:rsidR="00ED2AD6" w:rsidRPr="00313B14" w:rsidRDefault="00ED2AD6" w:rsidP="004D21AE">
      <w:pPr>
        <w:pStyle w:val="ListParagraph"/>
        <w:spacing w:line="360" w:lineRule="auto"/>
        <w:rPr>
          <w:sz w:val="14"/>
        </w:rPr>
      </w:pPr>
    </w:p>
    <w:p w:rsidR="00ED2AD6" w:rsidRPr="006E3DFF" w:rsidRDefault="00ED2AD6" w:rsidP="00E53CCE">
      <w:pPr>
        <w:pStyle w:val="ListParagraph"/>
        <w:numPr>
          <w:ilvl w:val="0"/>
          <w:numId w:val="24"/>
        </w:numPr>
        <w:spacing w:line="360" w:lineRule="auto"/>
      </w:pPr>
      <w:r w:rsidRPr="006E3DFF">
        <w:rPr>
          <w:u w:val="single"/>
        </w:rPr>
        <w:t>Project Drivers</w:t>
      </w:r>
      <w:r w:rsidRPr="006E3DFF">
        <w:t xml:space="preserve"> – Degree to w</w:t>
      </w:r>
      <w:r w:rsidR="00313B14">
        <w:t>hich the proposed solution met</w:t>
      </w:r>
      <w:r w:rsidRPr="006E3DFF">
        <w:t xml:space="preserve"> the system requirements identified in Avista’s STAR analysis. Scoring sheets for this portion of the evaluations are attached to this report as </w:t>
      </w:r>
      <w:r w:rsidR="006E3DFF" w:rsidRPr="006E3DFF">
        <w:t>Confidential Attachment 11</w:t>
      </w:r>
      <w:r w:rsidR="00784C05">
        <w:t xml:space="preserve">, </w:t>
      </w:r>
      <w:r w:rsidRPr="006E3DFF">
        <w:t xml:space="preserve">pages 4 - </w:t>
      </w:r>
      <w:r w:rsidR="00784C05" w:rsidRPr="006E3DFF">
        <w:t>2</w:t>
      </w:r>
      <w:r w:rsidR="00784C05">
        <w:t>1</w:t>
      </w:r>
      <w:r w:rsidRPr="006E3DFF">
        <w:t>.</w:t>
      </w:r>
    </w:p>
    <w:p w:rsidR="00ED2AD6" w:rsidRPr="00313B14" w:rsidRDefault="00ED2AD6" w:rsidP="004D21AE">
      <w:pPr>
        <w:pStyle w:val="ListParagraph"/>
        <w:spacing w:line="360" w:lineRule="auto"/>
        <w:rPr>
          <w:sz w:val="14"/>
        </w:rPr>
      </w:pPr>
    </w:p>
    <w:p w:rsidR="00ED2AD6" w:rsidRPr="006E3DFF" w:rsidRDefault="00ED2AD6" w:rsidP="00E53CCE">
      <w:pPr>
        <w:pStyle w:val="ListParagraph"/>
        <w:numPr>
          <w:ilvl w:val="0"/>
          <w:numId w:val="24"/>
        </w:numPr>
        <w:spacing w:line="360" w:lineRule="auto"/>
      </w:pPr>
      <w:r w:rsidRPr="006E3DFF">
        <w:rPr>
          <w:u w:val="single"/>
        </w:rPr>
        <w:t>Customer Service Fit</w:t>
      </w:r>
      <w:r w:rsidRPr="006E3DFF">
        <w:t xml:space="preserve"> – Measure of the functionality of the Customer Care, relationship, and billing systems with respect to Avista’s needs. Scoring sheets for this portion of the evaluations are attached to this report as </w:t>
      </w:r>
      <w:r w:rsidR="006E3DFF" w:rsidRPr="006E3DFF">
        <w:t>Confidential Attachment 11</w:t>
      </w:r>
      <w:r w:rsidR="00784C05">
        <w:t xml:space="preserve">, </w:t>
      </w:r>
      <w:r w:rsidRPr="006E3DFF">
        <w:t xml:space="preserve">pages </w:t>
      </w:r>
      <w:r w:rsidR="00784C05" w:rsidRPr="006E3DFF">
        <w:t>2</w:t>
      </w:r>
      <w:r w:rsidR="002E3C34">
        <w:t>2</w:t>
      </w:r>
      <w:r w:rsidR="00784C05" w:rsidRPr="006E3DFF">
        <w:t xml:space="preserve"> </w:t>
      </w:r>
      <w:r w:rsidRPr="006E3DFF">
        <w:t xml:space="preserve">- </w:t>
      </w:r>
      <w:r w:rsidR="00784C05">
        <w:t>28</w:t>
      </w:r>
      <w:r w:rsidRPr="006E3DFF">
        <w:t>.</w:t>
      </w:r>
    </w:p>
    <w:p w:rsidR="00ED2AD6" w:rsidRPr="00313B14" w:rsidRDefault="00ED2AD6" w:rsidP="004D21AE">
      <w:pPr>
        <w:pStyle w:val="ListParagraph"/>
        <w:spacing w:line="360" w:lineRule="auto"/>
        <w:rPr>
          <w:sz w:val="14"/>
        </w:rPr>
      </w:pPr>
    </w:p>
    <w:p w:rsidR="00ED2AD6" w:rsidRPr="006E3DFF" w:rsidRDefault="00ED2AD6" w:rsidP="00E53CCE">
      <w:pPr>
        <w:pStyle w:val="ListParagraph"/>
        <w:numPr>
          <w:ilvl w:val="0"/>
          <w:numId w:val="24"/>
        </w:numPr>
        <w:spacing w:line="360" w:lineRule="auto"/>
      </w:pPr>
      <w:r w:rsidRPr="006E3DFF">
        <w:rPr>
          <w:u w:val="single"/>
        </w:rPr>
        <w:t>Enterprise Asset Management Fit</w:t>
      </w:r>
      <w:r w:rsidRPr="006E3DFF">
        <w:t xml:space="preserve"> - Measure of the functionality of the asset management systems with respect to Avista’s needs. Scoring sheets for this portion of the evaluations are attached to this report as </w:t>
      </w:r>
      <w:r w:rsidR="006E3DFF" w:rsidRPr="006E3DFF">
        <w:t>Confidential Attachment 11</w:t>
      </w:r>
      <w:r w:rsidR="00784C05">
        <w:t xml:space="preserve">, </w:t>
      </w:r>
      <w:r w:rsidRPr="006E3DFF">
        <w:t xml:space="preserve">pages </w:t>
      </w:r>
      <w:r w:rsidR="00784C05">
        <w:t>29</w:t>
      </w:r>
      <w:r w:rsidR="00784C05" w:rsidRPr="006E3DFF">
        <w:t xml:space="preserve"> </w:t>
      </w:r>
      <w:r w:rsidRPr="006E3DFF">
        <w:t xml:space="preserve">- </w:t>
      </w:r>
      <w:r w:rsidR="00784C05" w:rsidRPr="006E3DFF">
        <w:t>3</w:t>
      </w:r>
      <w:r w:rsidR="00784C05">
        <w:t>2</w:t>
      </w:r>
      <w:r w:rsidRPr="006E3DFF">
        <w:t>.</w:t>
      </w:r>
    </w:p>
    <w:p w:rsidR="00ED2AD6" w:rsidRPr="00313B14" w:rsidRDefault="00ED2AD6" w:rsidP="004D21AE">
      <w:pPr>
        <w:pStyle w:val="ListParagraph"/>
        <w:spacing w:line="360" w:lineRule="auto"/>
        <w:rPr>
          <w:sz w:val="14"/>
        </w:rPr>
      </w:pPr>
    </w:p>
    <w:p w:rsidR="00ED2AD6" w:rsidRPr="006E3DFF" w:rsidRDefault="00ED2AD6" w:rsidP="00E53CCE">
      <w:pPr>
        <w:pStyle w:val="ListParagraph"/>
        <w:numPr>
          <w:ilvl w:val="0"/>
          <w:numId w:val="24"/>
        </w:numPr>
        <w:spacing w:line="360" w:lineRule="auto"/>
      </w:pPr>
      <w:r w:rsidRPr="006E3DFF">
        <w:rPr>
          <w:u w:val="single"/>
        </w:rPr>
        <w:lastRenderedPageBreak/>
        <w:t>Mobile Work Management Fit</w:t>
      </w:r>
      <w:r w:rsidRPr="006E3DFF">
        <w:t xml:space="preserve"> - Measure of the functionality of the mobile work management systems with respect to Avista’s needs. Scoring sheets for this portion of the evaluations are attached to this report as </w:t>
      </w:r>
      <w:r w:rsidR="006E3DFF" w:rsidRPr="006E3DFF">
        <w:t>Confidential Attachment 11</w:t>
      </w:r>
      <w:r w:rsidR="00784C05">
        <w:t xml:space="preserve">, </w:t>
      </w:r>
      <w:r w:rsidRPr="006E3DFF">
        <w:t xml:space="preserve">pages </w:t>
      </w:r>
      <w:r w:rsidR="00784C05" w:rsidRPr="006E3DFF">
        <w:t>3</w:t>
      </w:r>
      <w:r w:rsidR="00784C05">
        <w:t>3</w:t>
      </w:r>
      <w:r w:rsidR="00784C05" w:rsidRPr="006E3DFF">
        <w:t xml:space="preserve"> </w:t>
      </w:r>
      <w:r w:rsidRPr="006E3DFF">
        <w:t xml:space="preserve">- </w:t>
      </w:r>
      <w:r w:rsidR="00784C05">
        <w:t>38</w:t>
      </w:r>
      <w:r w:rsidRPr="006E3DFF">
        <w:t>.</w:t>
      </w:r>
    </w:p>
    <w:p w:rsidR="00ED2AD6" w:rsidRPr="006E3DFF" w:rsidRDefault="00ED2AD6" w:rsidP="004D21AE">
      <w:pPr>
        <w:spacing w:line="360" w:lineRule="auto"/>
        <w:rPr>
          <w:sz w:val="24"/>
          <w:szCs w:val="24"/>
        </w:rPr>
      </w:pPr>
    </w:p>
    <w:p w:rsidR="00ED2AD6" w:rsidRPr="00E53CCE" w:rsidRDefault="00ED2AD6" w:rsidP="00E53CCE">
      <w:pPr>
        <w:pStyle w:val="ListParagraph"/>
        <w:numPr>
          <w:ilvl w:val="0"/>
          <w:numId w:val="23"/>
        </w:numPr>
        <w:spacing w:line="360" w:lineRule="auto"/>
        <w:rPr>
          <w:b/>
          <w:u w:val="single"/>
        </w:rPr>
      </w:pPr>
      <w:r w:rsidRPr="00E53CCE">
        <w:rPr>
          <w:b/>
          <w:u w:val="single"/>
        </w:rPr>
        <w:t>Technology</w:t>
      </w:r>
    </w:p>
    <w:p w:rsidR="00ED2AD6" w:rsidRPr="00D74EC6" w:rsidRDefault="00ED2AD6" w:rsidP="004D21AE">
      <w:pPr>
        <w:spacing w:line="360" w:lineRule="auto"/>
        <w:rPr>
          <w:sz w:val="8"/>
          <w:szCs w:val="24"/>
        </w:rPr>
      </w:pPr>
    </w:p>
    <w:p w:rsidR="00ED2AD6" w:rsidRPr="006E3DFF" w:rsidRDefault="00ED2AD6" w:rsidP="00E53CCE">
      <w:pPr>
        <w:pStyle w:val="ListParagraph"/>
        <w:numPr>
          <w:ilvl w:val="0"/>
          <w:numId w:val="25"/>
        </w:numPr>
        <w:spacing w:line="360" w:lineRule="auto"/>
      </w:pPr>
      <w:r w:rsidRPr="006E3DFF">
        <w:rPr>
          <w:u w:val="single"/>
        </w:rPr>
        <w:t>Technical Fit</w:t>
      </w:r>
      <w:r w:rsidRPr="006E3DFF">
        <w:t xml:space="preserve"> – Evaluation of the technic</w:t>
      </w:r>
      <w:r w:rsidR="00313B14">
        <w:t xml:space="preserve">al hardware and software needs and </w:t>
      </w:r>
      <w:r w:rsidRPr="006E3DFF">
        <w:t>costs</w:t>
      </w:r>
      <w:r w:rsidR="00313B14">
        <w:t>,</w:t>
      </w:r>
      <w:r w:rsidRPr="006E3DFF">
        <w:t xml:space="preserve"> and </w:t>
      </w:r>
      <w:r w:rsidR="00313B14">
        <w:t xml:space="preserve">technology </w:t>
      </w:r>
      <w:r w:rsidRPr="006E3DFF">
        <w:t xml:space="preserve">implications of the proposals, with respect to Avista’s core information </w:t>
      </w:r>
      <w:r w:rsidR="00313B14">
        <w:t xml:space="preserve">technology strategies, in the </w:t>
      </w:r>
      <w:r w:rsidRPr="006E3DFF">
        <w:t xml:space="preserve">short and long-term. Scoring sheets for this portion of the evaluations are attached to this report as </w:t>
      </w:r>
      <w:r w:rsidR="006E3DFF" w:rsidRPr="006E3DFF">
        <w:t>Confidential Attachment 11</w:t>
      </w:r>
      <w:r w:rsidR="00784C05">
        <w:t xml:space="preserve">, </w:t>
      </w:r>
      <w:r w:rsidRPr="006E3DFF">
        <w:t xml:space="preserve">pages </w:t>
      </w:r>
      <w:r w:rsidR="00784C05">
        <w:t>39</w:t>
      </w:r>
      <w:r w:rsidR="00784C05" w:rsidRPr="006E3DFF">
        <w:t xml:space="preserve"> </w:t>
      </w:r>
      <w:r w:rsidRPr="006E3DFF">
        <w:t xml:space="preserve">- </w:t>
      </w:r>
      <w:r w:rsidR="00784C05" w:rsidRPr="006E3DFF">
        <w:t>5</w:t>
      </w:r>
      <w:r w:rsidR="00784C05">
        <w:t>0</w:t>
      </w:r>
      <w:r w:rsidRPr="006E3DFF">
        <w:t>.</w:t>
      </w:r>
    </w:p>
    <w:p w:rsidR="00ED2AD6" w:rsidRPr="006E3DFF" w:rsidRDefault="00ED2AD6" w:rsidP="004D21AE">
      <w:pPr>
        <w:pStyle w:val="ListParagraph"/>
        <w:spacing w:line="360" w:lineRule="auto"/>
      </w:pPr>
    </w:p>
    <w:p w:rsidR="00ED2AD6" w:rsidRPr="00E53CCE" w:rsidRDefault="00ED2AD6" w:rsidP="00E53CCE">
      <w:pPr>
        <w:pStyle w:val="ListParagraph"/>
        <w:numPr>
          <w:ilvl w:val="0"/>
          <w:numId w:val="23"/>
        </w:numPr>
        <w:spacing w:line="360" w:lineRule="auto"/>
        <w:rPr>
          <w:u w:val="single"/>
        </w:rPr>
      </w:pPr>
      <w:r w:rsidRPr="00E53CCE">
        <w:rPr>
          <w:b/>
          <w:u w:val="single"/>
        </w:rPr>
        <w:t>Implementation Partner</w:t>
      </w:r>
    </w:p>
    <w:p w:rsidR="00ED2AD6" w:rsidRPr="00D74EC6" w:rsidRDefault="00ED2AD6" w:rsidP="004D21AE">
      <w:pPr>
        <w:spacing w:line="360" w:lineRule="auto"/>
        <w:rPr>
          <w:sz w:val="8"/>
          <w:szCs w:val="24"/>
        </w:rPr>
      </w:pPr>
    </w:p>
    <w:p w:rsidR="00ED2AD6" w:rsidRPr="006E3DFF" w:rsidRDefault="00ED2AD6" w:rsidP="00E53CCE">
      <w:pPr>
        <w:pStyle w:val="ListParagraph"/>
        <w:numPr>
          <w:ilvl w:val="0"/>
          <w:numId w:val="26"/>
        </w:numPr>
        <w:spacing w:line="360" w:lineRule="auto"/>
      </w:pPr>
      <w:r w:rsidRPr="006E3DFF">
        <w:rPr>
          <w:u w:val="single"/>
        </w:rPr>
        <w:t xml:space="preserve">System Integrator Capabilities </w:t>
      </w:r>
      <w:r w:rsidRPr="006E3DFF">
        <w:t xml:space="preserve">– Assessment of the vendor’s implementation strategy, installation approach, capabilities, timeliness, staffing, and compatibilities with Avista’s project plans. The scoring template and assessment notes for this portion of the evaluations are attached to this report as </w:t>
      </w:r>
      <w:r w:rsidR="006E3DFF" w:rsidRPr="006E3DFF">
        <w:t>Confidential Attachment 11</w:t>
      </w:r>
      <w:r w:rsidR="00784C05">
        <w:t xml:space="preserve">, </w:t>
      </w:r>
      <w:r w:rsidRPr="006E3DFF">
        <w:t xml:space="preserve">pages </w:t>
      </w:r>
      <w:r w:rsidR="00784C05">
        <w:t>51</w:t>
      </w:r>
      <w:r w:rsidR="00784C05" w:rsidRPr="006E3DFF">
        <w:t xml:space="preserve"> </w:t>
      </w:r>
      <w:r w:rsidRPr="006E3DFF">
        <w:t xml:space="preserve">- </w:t>
      </w:r>
      <w:r w:rsidR="00784C05">
        <w:t>59</w:t>
      </w:r>
      <w:r w:rsidRPr="006E3DFF">
        <w:t>.</w:t>
      </w:r>
    </w:p>
    <w:p w:rsidR="00ED2AD6" w:rsidRPr="006E3DFF" w:rsidRDefault="00ED2AD6" w:rsidP="004D21AE">
      <w:pPr>
        <w:pStyle w:val="ListParagraph"/>
        <w:spacing w:line="360" w:lineRule="auto"/>
        <w:rPr>
          <w:u w:val="single"/>
        </w:rPr>
      </w:pPr>
    </w:p>
    <w:p w:rsidR="00ED2AD6" w:rsidRPr="00C7563A" w:rsidRDefault="00ED2AD6" w:rsidP="00E53CCE">
      <w:pPr>
        <w:pStyle w:val="ListParagraph"/>
        <w:numPr>
          <w:ilvl w:val="0"/>
          <w:numId w:val="23"/>
        </w:numPr>
        <w:spacing w:line="360" w:lineRule="auto"/>
        <w:rPr>
          <w:b/>
          <w:u w:val="single"/>
        </w:rPr>
      </w:pPr>
      <w:r w:rsidRPr="00C7563A">
        <w:rPr>
          <w:b/>
          <w:u w:val="single"/>
        </w:rPr>
        <w:t>Cost</w:t>
      </w:r>
    </w:p>
    <w:p w:rsidR="00313B14" w:rsidRPr="00C7563A" w:rsidRDefault="00313B14" w:rsidP="00313B14">
      <w:pPr>
        <w:pStyle w:val="ListParagraph"/>
        <w:spacing w:line="360" w:lineRule="auto"/>
        <w:ind w:left="0"/>
        <w:jc w:val="center"/>
        <w:rPr>
          <w:sz w:val="8"/>
          <w:u w:val="single"/>
        </w:rPr>
      </w:pPr>
    </w:p>
    <w:p w:rsidR="00ED2AD6" w:rsidRDefault="00D347FE" w:rsidP="00C7563A">
      <w:pPr>
        <w:pStyle w:val="ListParagraph"/>
        <w:spacing w:line="360" w:lineRule="auto"/>
      </w:pPr>
      <w:r w:rsidRPr="00C7563A">
        <w:t>While a vendor’s proposed cost was an important element of the initial screening, A</w:t>
      </w:r>
      <w:r w:rsidR="00ED2AD6" w:rsidRPr="00C7563A">
        <w:t xml:space="preserve">vista understood the </w:t>
      </w:r>
      <w:r w:rsidRPr="00C7563A">
        <w:t xml:space="preserve">limitations on the usefulness of these </w:t>
      </w:r>
      <w:r w:rsidR="00ED2AD6" w:rsidRPr="00C7563A">
        <w:t>initial costs</w:t>
      </w:r>
      <w:r w:rsidRPr="00C7563A">
        <w:t>. Not only were these costs very preliminary, but they did not necessarily represent the package of solutions</w:t>
      </w:r>
      <w:r>
        <w:t xml:space="preserve"> the Company would select, did not represent the results of final price negotiation, and did not reflect with any degree of accuracy the final cost estimates that would be developed later in the process. </w:t>
      </w:r>
      <w:r w:rsidR="00ED2AD6" w:rsidRPr="006E3DFF">
        <w:t xml:space="preserve">The initial costs for each </w:t>
      </w:r>
      <w:r w:rsidR="00784C05">
        <w:t xml:space="preserve">proposal </w:t>
      </w:r>
      <w:r w:rsidR="00ED2AD6" w:rsidRPr="006E3DFF">
        <w:t xml:space="preserve">are </w:t>
      </w:r>
      <w:r w:rsidR="00856703">
        <w:t xml:space="preserve">included in </w:t>
      </w:r>
      <w:r w:rsidR="006E3DFF" w:rsidRPr="006E3DFF">
        <w:t>Confidential Attachment 11</w:t>
      </w:r>
      <w:r w:rsidR="00784C05">
        <w:t xml:space="preserve">, </w:t>
      </w:r>
      <w:r w:rsidR="00ED2AD6" w:rsidRPr="006E3DFF">
        <w:t xml:space="preserve">pages </w:t>
      </w:r>
      <w:r w:rsidR="00784C05">
        <w:t>60 -</w:t>
      </w:r>
      <w:r w:rsidR="00E53CCE">
        <w:t xml:space="preserve"> </w:t>
      </w:r>
      <w:r w:rsidR="00784C05">
        <w:t>61.</w:t>
      </w:r>
      <w:r w:rsidR="00ED2AD6" w:rsidRPr="006E3DFF">
        <w:t xml:space="preserve"> </w:t>
      </w:r>
      <w:r w:rsidR="00ED2AD6" w:rsidRPr="00C63DCF">
        <w:t xml:space="preserve">Avista’s very preliminary </w:t>
      </w:r>
      <w:proofErr w:type="gramStart"/>
      <w:r w:rsidR="00ED2AD6" w:rsidRPr="00C63DCF">
        <w:t>estimate of its costs to implement each proposal</w:t>
      </w:r>
      <w:r w:rsidR="00856703" w:rsidRPr="00C63DCF">
        <w:t xml:space="preserve"> </w:t>
      </w:r>
      <w:r w:rsidR="00C63DCF">
        <w:t>are</w:t>
      </w:r>
      <w:proofErr w:type="gramEnd"/>
      <w:r w:rsidR="00856703" w:rsidRPr="00C63DCF">
        <w:t xml:space="preserve"> included on page 60 of Confidential Attachment 11</w:t>
      </w:r>
      <w:r w:rsidR="00ED2AD6" w:rsidRPr="00C63DCF">
        <w:t>. The budget line just under the heading titled “Implementation Costs” was the initial very-preliminary estimate of the collective costs to implement each package.</w:t>
      </w:r>
    </w:p>
    <w:p w:rsidR="00E53CCE" w:rsidRPr="00C7563A" w:rsidRDefault="00E53CCE" w:rsidP="00C7563A">
      <w:pPr>
        <w:pStyle w:val="ListParagraph"/>
        <w:spacing w:line="360" w:lineRule="auto"/>
      </w:pPr>
    </w:p>
    <w:p w:rsidR="00ED2AD6" w:rsidRPr="004429EB" w:rsidRDefault="00ED2AD6" w:rsidP="004D21AE">
      <w:pPr>
        <w:spacing w:line="360" w:lineRule="auto"/>
        <w:rPr>
          <w:sz w:val="24"/>
          <w:szCs w:val="24"/>
        </w:rPr>
      </w:pPr>
      <w:r w:rsidRPr="006E3DFF">
        <w:rPr>
          <w:sz w:val="24"/>
          <w:szCs w:val="24"/>
        </w:rPr>
        <w:t xml:space="preserve">Based on the initial review and scoring of the proposals by the Avista Project Team, the Company withdrew consideration </w:t>
      </w:r>
      <w:r w:rsidRPr="001624CB">
        <w:rPr>
          <w:sz w:val="24"/>
          <w:szCs w:val="24"/>
        </w:rPr>
        <w:t xml:space="preserve">of the proposals made by Wipro, Sparta, </w:t>
      </w:r>
      <w:proofErr w:type="spellStart"/>
      <w:r w:rsidRPr="001624CB">
        <w:rPr>
          <w:sz w:val="24"/>
          <w:szCs w:val="24"/>
        </w:rPr>
        <w:t>Logica</w:t>
      </w:r>
      <w:proofErr w:type="spellEnd"/>
      <w:r w:rsidRPr="001624CB">
        <w:rPr>
          <w:sz w:val="24"/>
          <w:szCs w:val="24"/>
        </w:rPr>
        <w:t xml:space="preserve">, </w:t>
      </w:r>
      <w:proofErr w:type="spellStart"/>
      <w:r w:rsidRPr="001624CB">
        <w:rPr>
          <w:sz w:val="24"/>
          <w:szCs w:val="24"/>
        </w:rPr>
        <w:t>Meridium</w:t>
      </w:r>
      <w:proofErr w:type="spellEnd"/>
      <w:r w:rsidRPr="001624CB">
        <w:rPr>
          <w:sz w:val="24"/>
          <w:szCs w:val="24"/>
        </w:rPr>
        <w:t xml:space="preserve"> and HPES. </w:t>
      </w:r>
      <w:r w:rsidRPr="001624CB">
        <w:rPr>
          <w:sz w:val="24"/>
          <w:szCs w:val="24"/>
        </w:rPr>
        <w:lastRenderedPageBreak/>
        <w:t xml:space="preserve">Avista then conducted day-long interviews in early December 2011 with the final vendors who </w:t>
      </w:r>
      <w:r w:rsidR="00D347FE" w:rsidRPr="001624CB">
        <w:rPr>
          <w:sz w:val="24"/>
          <w:szCs w:val="24"/>
        </w:rPr>
        <w:t>fully-</w:t>
      </w:r>
      <w:r w:rsidRPr="001624CB">
        <w:rPr>
          <w:sz w:val="24"/>
          <w:szCs w:val="24"/>
        </w:rPr>
        <w:t xml:space="preserve">met the RFP requirements. </w:t>
      </w:r>
      <w:r w:rsidR="00414C8E" w:rsidRPr="001624CB">
        <w:rPr>
          <w:sz w:val="24"/>
          <w:szCs w:val="24"/>
        </w:rPr>
        <w:t xml:space="preserve">A </w:t>
      </w:r>
      <w:r w:rsidRPr="001624CB">
        <w:rPr>
          <w:sz w:val="24"/>
          <w:szCs w:val="24"/>
        </w:rPr>
        <w:t xml:space="preserve">Summary </w:t>
      </w:r>
      <w:r w:rsidR="001F6C49" w:rsidRPr="001624CB">
        <w:rPr>
          <w:sz w:val="24"/>
          <w:szCs w:val="24"/>
        </w:rPr>
        <w:t xml:space="preserve">Score </w:t>
      </w:r>
      <w:r w:rsidR="00414C8E" w:rsidRPr="001624CB">
        <w:rPr>
          <w:sz w:val="24"/>
          <w:szCs w:val="24"/>
        </w:rPr>
        <w:t xml:space="preserve">sheet </w:t>
      </w:r>
      <w:r w:rsidRPr="001624CB">
        <w:rPr>
          <w:sz w:val="24"/>
          <w:szCs w:val="24"/>
        </w:rPr>
        <w:t xml:space="preserve">for the application solution sets </w:t>
      </w:r>
      <w:r w:rsidR="00414C8E" w:rsidRPr="001624CB">
        <w:rPr>
          <w:sz w:val="24"/>
          <w:szCs w:val="24"/>
        </w:rPr>
        <w:t xml:space="preserve">from </w:t>
      </w:r>
      <w:r w:rsidRPr="001624CB">
        <w:rPr>
          <w:sz w:val="24"/>
          <w:szCs w:val="24"/>
        </w:rPr>
        <w:t>each vendor</w:t>
      </w:r>
      <w:r w:rsidR="00414C8E" w:rsidRPr="001624CB">
        <w:rPr>
          <w:sz w:val="24"/>
          <w:szCs w:val="24"/>
        </w:rPr>
        <w:t xml:space="preserve"> is attached to this report as Confidential Attachment 11, page </w:t>
      </w:r>
      <w:proofErr w:type="gramStart"/>
      <w:r w:rsidR="00414C8E" w:rsidRPr="001624CB">
        <w:rPr>
          <w:sz w:val="24"/>
          <w:szCs w:val="24"/>
        </w:rPr>
        <w:t>62,</w:t>
      </w:r>
      <w:proofErr w:type="gramEnd"/>
      <w:r w:rsidRPr="001624CB">
        <w:rPr>
          <w:sz w:val="24"/>
          <w:szCs w:val="24"/>
        </w:rPr>
        <w:t xml:space="preserve"> </w:t>
      </w:r>
      <w:r w:rsidR="00414C8E" w:rsidRPr="001624CB">
        <w:rPr>
          <w:sz w:val="24"/>
          <w:szCs w:val="24"/>
        </w:rPr>
        <w:t xml:space="preserve">The </w:t>
      </w:r>
      <w:r w:rsidR="001F6C49" w:rsidRPr="001624CB">
        <w:rPr>
          <w:sz w:val="24"/>
          <w:szCs w:val="24"/>
        </w:rPr>
        <w:t>s</w:t>
      </w:r>
      <w:r w:rsidR="00414C8E" w:rsidRPr="001624CB">
        <w:rPr>
          <w:sz w:val="24"/>
          <w:szCs w:val="24"/>
        </w:rPr>
        <w:t xml:space="preserve">ummary </w:t>
      </w:r>
      <w:r w:rsidR="001F6C49" w:rsidRPr="001624CB">
        <w:rPr>
          <w:sz w:val="24"/>
          <w:szCs w:val="24"/>
        </w:rPr>
        <w:t>scores do</w:t>
      </w:r>
      <w:r w:rsidR="00414C8E" w:rsidRPr="001624CB">
        <w:rPr>
          <w:sz w:val="24"/>
          <w:szCs w:val="24"/>
        </w:rPr>
        <w:t xml:space="preserve"> </w:t>
      </w:r>
      <w:r w:rsidRPr="001624CB">
        <w:rPr>
          <w:sz w:val="24"/>
          <w:szCs w:val="24"/>
        </w:rPr>
        <w:t xml:space="preserve">not </w:t>
      </w:r>
      <w:r w:rsidR="00414C8E" w:rsidRPr="001624CB">
        <w:rPr>
          <w:sz w:val="24"/>
          <w:szCs w:val="24"/>
        </w:rPr>
        <w:t xml:space="preserve">include </w:t>
      </w:r>
      <w:r w:rsidRPr="001624CB">
        <w:rPr>
          <w:sz w:val="24"/>
          <w:szCs w:val="24"/>
        </w:rPr>
        <w:t>the evaluations of the capabilities of the System Integration vendors themselves</w:t>
      </w:r>
      <w:r w:rsidR="00414C8E" w:rsidRPr="001624CB">
        <w:rPr>
          <w:sz w:val="24"/>
          <w:szCs w:val="24"/>
        </w:rPr>
        <w:t>.</w:t>
      </w:r>
      <w:r w:rsidR="001F6C49" w:rsidRPr="001624CB">
        <w:rPr>
          <w:sz w:val="24"/>
          <w:szCs w:val="24"/>
        </w:rPr>
        <w:t xml:space="preserve"> </w:t>
      </w:r>
      <w:r w:rsidRPr="001624CB">
        <w:rPr>
          <w:sz w:val="24"/>
          <w:szCs w:val="24"/>
        </w:rPr>
        <w:t>The remaining vendors, HCL AXON, EP2M/Oracle and IBM, were invited to make Product Demonstration</w:t>
      </w:r>
      <w:r w:rsidR="001F6C49" w:rsidRPr="001624CB">
        <w:rPr>
          <w:sz w:val="24"/>
          <w:szCs w:val="24"/>
        </w:rPr>
        <w:t>s</w:t>
      </w:r>
      <w:r w:rsidRPr="001624CB">
        <w:rPr>
          <w:sz w:val="24"/>
          <w:szCs w:val="24"/>
        </w:rPr>
        <w:t xml:space="preserve"> for the Avista Compass team at Avista’s off</w:t>
      </w:r>
      <w:r w:rsidR="001F6C49" w:rsidRPr="001624CB">
        <w:rPr>
          <w:sz w:val="24"/>
          <w:szCs w:val="24"/>
        </w:rPr>
        <w:t>ices</w:t>
      </w:r>
      <w:r w:rsidR="001F6C49">
        <w:rPr>
          <w:sz w:val="24"/>
          <w:szCs w:val="24"/>
        </w:rPr>
        <w:t>,</w:t>
      </w:r>
      <w:r w:rsidRPr="004429EB">
        <w:rPr>
          <w:sz w:val="24"/>
          <w:szCs w:val="24"/>
        </w:rPr>
        <w:t xml:space="preserve"> conducted over a period of three weeks in January of 2012.</w:t>
      </w:r>
    </w:p>
    <w:p w:rsidR="00ED2AD6" w:rsidRPr="004429EB" w:rsidRDefault="00ED2AD6" w:rsidP="004D21AE">
      <w:pPr>
        <w:spacing w:line="360" w:lineRule="auto"/>
        <w:rPr>
          <w:sz w:val="24"/>
          <w:szCs w:val="24"/>
        </w:rPr>
      </w:pPr>
    </w:p>
    <w:p w:rsidR="00ED2AD6" w:rsidRPr="004429EB" w:rsidRDefault="00ED2AD6" w:rsidP="004D21AE">
      <w:pPr>
        <w:spacing w:line="360" w:lineRule="auto"/>
        <w:rPr>
          <w:sz w:val="24"/>
          <w:szCs w:val="24"/>
        </w:rPr>
      </w:pPr>
      <w:r w:rsidRPr="004429EB">
        <w:rPr>
          <w:sz w:val="24"/>
          <w:szCs w:val="24"/>
        </w:rPr>
        <w:t>During and after t</w:t>
      </w:r>
      <w:r w:rsidR="00570DB8">
        <w:rPr>
          <w:sz w:val="24"/>
          <w:szCs w:val="24"/>
        </w:rPr>
        <w:t>he product demonstration</w:t>
      </w:r>
      <w:r w:rsidRPr="004429EB">
        <w:rPr>
          <w:sz w:val="24"/>
          <w:szCs w:val="24"/>
        </w:rPr>
        <w:t xml:space="preserve">s, Avista </w:t>
      </w:r>
      <w:r>
        <w:rPr>
          <w:sz w:val="24"/>
          <w:szCs w:val="24"/>
        </w:rPr>
        <w:t xml:space="preserve">and Five Point </w:t>
      </w:r>
      <w:r w:rsidRPr="004429EB">
        <w:rPr>
          <w:sz w:val="24"/>
          <w:szCs w:val="24"/>
        </w:rPr>
        <w:t xml:space="preserve">conducted </w:t>
      </w:r>
      <w:r w:rsidR="001F6C49">
        <w:rPr>
          <w:sz w:val="24"/>
          <w:szCs w:val="24"/>
        </w:rPr>
        <w:t>further</w:t>
      </w:r>
      <w:r w:rsidRPr="004429EB">
        <w:rPr>
          <w:sz w:val="24"/>
          <w:szCs w:val="24"/>
        </w:rPr>
        <w:t xml:space="preserve"> evaluations of the vendor proposals rated against a </w:t>
      </w:r>
      <w:r w:rsidR="001F6C49">
        <w:rPr>
          <w:sz w:val="24"/>
          <w:szCs w:val="24"/>
        </w:rPr>
        <w:t>more-</w:t>
      </w:r>
      <w:r w:rsidRPr="004429EB">
        <w:rPr>
          <w:sz w:val="24"/>
          <w:szCs w:val="24"/>
        </w:rPr>
        <w:t xml:space="preserve">detailed list of the Project Compass Drivers, provided below. As Avista’s evaluation proceeded, a ranking of the elements of the proposals was created </w:t>
      </w:r>
      <w:r w:rsidR="00570DB8">
        <w:rPr>
          <w:sz w:val="24"/>
          <w:szCs w:val="24"/>
        </w:rPr>
        <w:t>from</w:t>
      </w:r>
      <w:r w:rsidRPr="004429EB">
        <w:rPr>
          <w:sz w:val="24"/>
          <w:szCs w:val="24"/>
        </w:rPr>
        <w:t xml:space="preserve"> the aggregation of </w:t>
      </w:r>
      <w:r w:rsidR="00570DB8">
        <w:rPr>
          <w:sz w:val="24"/>
          <w:szCs w:val="24"/>
        </w:rPr>
        <w:t xml:space="preserve">selections of </w:t>
      </w:r>
      <w:r w:rsidRPr="004429EB">
        <w:rPr>
          <w:sz w:val="24"/>
          <w:szCs w:val="24"/>
        </w:rPr>
        <w:t>individ</w:t>
      </w:r>
      <w:r w:rsidR="00570DB8">
        <w:rPr>
          <w:sz w:val="24"/>
          <w:szCs w:val="24"/>
        </w:rPr>
        <w:t>ual Compass team member</w:t>
      </w:r>
      <w:r w:rsidR="001F6C49">
        <w:rPr>
          <w:sz w:val="24"/>
          <w:szCs w:val="24"/>
        </w:rPr>
        <w:t>s. Results were rolled into a Final Solution W</w:t>
      </w:r>
      <w:r w:rsidRPr="004429EB">
        <w:rPr>
          <w:sz w:val="24"/>
          <w:szCs w:val="24"/>
        </w:rPr>
        <w:t>orkbook where scores for the proposed software applications (customer service, asset management, and mobile), the technology assessment</w:t>
      </w:r>
      <w:r w:rsidR="00570DB8">
        <w:rPr>
          <w:sz w:val="24"/>
          <w:szCs w:val="24"/>
        </w:rPr>
        <w:t>s, and the evaluations of system i</w:t>
      </w:r>
      <w:r w:rsidRPr="004429EB">
        <w:rPr>
          <w:sz w:val="24"/>
          <w:szCs w:val="24"/>
        </w:rPr>
        <w:t>ntegration vendor</w:t>
      </w:r>
      <w:r w:rsidR="00570DB8">
        <w:rPr>
          <w:sz w:val="24"/>
          <w:szCs w:val="24"/>
        </w:rPr>
        <w:t>s</w:t>
      </w:r>
      <w:r w:rsidRPr="004429EB">
        <w:rPr>
          <w:sz w:val="24"/>
          <w:szCs w:val="24"/>
        </w:rPr>
        <w:t xml:space="preserve"> were summarized on the basis of meeting the Project Drivers.</w:t>
      </w:r>
    </w:p>
    <w:p w:rsidR="00ED2AD6" w:rsidRPr="004429EB" w:rsidRDefault="00ED2AD6" w:rsidP="004D21AE">
      <w:pPr>
        <w:spacing w:line="360" w:lineRule="auto"/>
        <w:rPr>
          <w:sz w:val="24"/>
          <w:szCs w:val="24"/>
        </w:rPr>
      </w:pPr>
    </w:p>
    <w:p w:rsidR="00ED2AD6" w:rsidRPr="004429EB" w:rsidRDefault="00ED2AD6" w:rsidP="004D21AE">
      <w:pPr>
        <w:spacing w:line="360" w:lineRule="auto"/>
        <w:rPr>
          <w:sz w:val="24"/>
          <w:szCs w:val="24"/>
          <w:u w:val="single"/>
        </w:rPr>
      </w:pPr>
      <w:r w:rsidRPr="004429EB">
        <w:rPr>
          <w:sz w:val="24"/>
          <w:szCs w:val="24"/>
          <w:u w:val="single"/>
        </w:rPr>
        <w:t>Project Compass Drivers</w:t>
      </w:r>
    </w:p>
    <w:p w:rsidR="00ED2AD6" w:rsidRPr="00570DB8" w:rsidRDefault="00ED2AD6" w:rsidP="004D21AE">
      <w:pPr>
        <w:spacing w:line="360" w:lineRule="auto"/>
        <w:rPr>
          <w:sz w:val="12"/>
          <w:szCs w:val="24"/>
        </w:rPr>
      </w:pPr>
    </w:p>
    <w:p w:rsidR="00ED2AD6" w:rsidRPr="004429EB" w:rsidRDefault="00ED2AD6" w:rsidP="004D21AE">
      <w:pPr>
        <w:pStyle w:val="ListParagraph"/>
        <w:numPr>
          <w:ilvl w:val="0"/>
          <w:numId w:val="4"/>
        </w:numPr>
        <w:spacing w:line="360" w:lineRule="auto"/>
      </w:pPr>
      <w:r w:rsidRPr="004429EB">
        <w:t>Technology</w:t>
      </w:r>
    </w:p>
    <w:p w:rsidR="00ED2AD6" w:rsidRPr="004429EB" w:rsidRDefault="00ED2AD6" w:rsidP="004D21AE">
      <w:pPr>
        <w:pStyle w:val="ListParagraph"/>
        <w:numPr>
          <w:ilvl w:val="1"/>
          <w:numId w:val="4"/>
        </w:numPr>
        <w:spacing w:line="360" w:lineRule="auto"/>
      </w:pPr>
      <w:r w:rsidRPr="004429EB">
        <w:t>Agile – ability to respond quickly to the ever-changing needs of the business</w:t>
      </w:r>
    </w:p>
    <w:p w:rsidR="00ED2AD6" w:rsidRPr="004429EB" w:rsidRDefault="00ED2AD6" w:rsidP="004D21AE">
      <w:pPr>
        <w:pStyle w:val="ListParagraph"/>
        <w:numPr>
          <w:ilvl w:val="1"/>
          <w:numId w:val="4"/>
        </w:numPr>
        <w:spacing w:line="360" w:lineRule="auto"/>
      </w:pPr>
      <w:r w:rsidRPr="004429EB">
        <w:t>Reduce technology complexity</w:t>
      </w:r>
    </w:p>
    <w:p w:rsidR="00ED2AD6" w:rsidRPr="004429EB" w:rsidRDefault="00ED2AD6" w:rsidP="004D21AE">
      <w:pPr>
        <w:pStyle w:val="ListParagraph"/>
        <w:numPr>
          <w:ilvl w:val="1"/>
          <w:numId w:val="4"/>
        </w:numPr>
        <w:spacing w:line="360" w:lineRule="auto"/>
      </w:pPr>
      <w:r w:rsidRPr="004429EB">
        <w:t>Strong technology roadmap</w:t>
      </w:r>
    </w:p>
    <w:p w:rsidR="00ED2AD6" w:rsidRDefault="00ED2AD6" w:rsidP="004D21AE">
      <w:pPr>
        <w:pStyle w:val="ListParagraph"/>
        <w:numPr>
          <w:ilvl w:val="1"/>
          <w:numId w:val="4"/>
        </w:numPr>
        <w:spacing w:line="360" w:lineRule="auto"/>
      </w:pPr>
      <w:r w:rsidRPr="004429EB">
        <w:t>Minimizes customizations</w:t>
      </w:r>
    </w:p>
    <w:p w:rsidR="00ED2AD6" w:rsidRPr="004429EB" w:rsidRDefault="00ED2AD6" w:rsidP="004D21AE">
      <w:pPr>
        <w:pStyle w:val="ListParagraph"/>
        <w:numPr>
          <w:ilvl w:val="0"/>
          <w:numId w:val="4"/>
        </w:numPr>
        <w:spacing w:line="360" w:lineRule="auto"/>
      </w:pPr>
      <w:r w:rsidRPr="004429EB">
        <w:t xml:space="preserve">Customer </w:t>
      </w:r>
    </w:p>
    <w:p w:rsidR="00ED2AD6" w:rsidRPr="004429EB" w:rsidRDefault="00ED2AD6" w:rsidP="004D21AE">
      <w:pPr>
        <w:pStyle w:val="ListParagraph"/>
        <w:numPr>
          <w:ilvl w:val="1"/>
          <w:numId w:val="4"/>
        </w:numPr>
        <w:spacing w:line="360" w:lineRule="auto"/>
      </w:pPr>
      <w:r w:rsidRPr="004429EB">
        <w:t>Communication preferences</w:t>
      </w:r>
    </w:p>
    <w:p w:rsidR="00ED2AD6" w:rsidRPr="004429EB" w:rsidRDefault="00ED2AD6" w:rsidP="004D21AE">
      <w:pPr>
        <w:pStyle w:val="ListParagraph"/>
        <w:numPr>
          <w:ilvl w:val="1"/>
          <w:numId w:val="4"/>
        </w:numPr>
        <w:spacing w:line="360" w:lineRule="auto"/>
      </w:pPr>
      <w:r w:rsidRPr="004429EB">
        <w:t>Choices – service options</w:t>
      </w:r>
    </w:p>
    <w:p w:rsidR="00ED2AD6" w:rsidRPr="004429EB" w:rsidRDefault="00ED2AD6" w:rsidP="004D21AE">
      <w:pPr>
        <w:pStyle w:val="ListParagraph"/>
        <w:numPr>
          <w:ilvl w:val="1"/>
          <w:numId w:val="4"/>
        </w:numPr>
        <w:spacing w:line="360" w:lineRule="auto"/>
      </w:pPr>
      <w:r w:rsidRPr="004429EB">
        <w:t>Improve customer touch points</w:t>
      </w:r>
    </w:p>
    <w:p w:rsidR="00ED2AD6" w:rsidRPr="004429EB" w:rsidRDefault="00ED2AD6" w:rsidP="004D21AE">
      <w:pPr>
        <w:pStyle w:val="ListParagraph"/>
        <w:numPr>
          <w:ilvl w:val="1"/>
          <w:numId w:val="4"/>
        </w:numPr>
        <w:spacing w:line="360" w:lineRule="auto"/>
      </w:pPr>
      <w:r w:rsidRPr="004429EB">
        <w:t>Develop new ways to deliver more value to the customer</w:t>
      </w:r>
    </w:p>
    <w:p w:rsidR="00ED2AD6" w:rsidRDefault="00ED2AD6" w:rsidP="004D21AE">
      <w:pPr>
        <w:pStyle w:val="ListParagraph"/>
        <w:numPr>
          <w:ilvl w:val="1"/>
          <w:numId w:val="4"/>
        </w:numPr>
        <w:spacing w:line="360" w:lineRule="auto"/>
      </w:pPr>
      <w:r w:rsidRPr="004429EB">
        <w:t>Improved information (business analytics) access and availability</w:t>
      </w:r>
    </w:p>
    <w:p w:rsidR="00ED2AD6" w:rsidRPr="004429EB" w:rsidRDefault="00ED2AD6" w:rsidP="004D21AE">
      <w:pPr>
        <w:pStyle w:val="ListParagraph"/>
        <w:numPr>
          <w:ilvl w:val="0"/>
          <w:numId w:val="4"/>
        </w:numPr>
        <w:spacing w:line="360" w:lineRule="auto"/>
      </w:pPr>
      <w:r w:rsidRPr="004429EB">
        <w:t>Future</w:t>
      </w:r>
    </w:p>
    <w:p w:rsidR="00ED2AD6" w:rsidRPr="004429EB" w:rsidRDefault="00ED2AD6" w:rsidP="004D21AE">
      <w:pPr>
        <w:pStyle w:val="ListParagraph"/>
        <w:numPr>
          <w:ilvl w:val="1"/>
          <w:numId w:val="4"/>
        </w:numPr>
        <w:spacing w:line="360" w:lineRule="auto"/>
      </w:pPr>
      <w:r w:rsidRPr="004429EB">
        <w:t>Smart Grid</w:t>
      </w:r>
    </w:p>
    <w:p w:rsidR="00ED2AD6" w:rsidRPr="004429EB" w:rsidRDefault="00ED2AD6" w:rsidP="004D21AE">
      <w:pPr>
        <w:pStyle w:val="ListParagraph"/>
        <w:numPr>
          <w:ilvl w:val="1"/>
          <w:numId w:val="4"/>
        </w:numPr>
        <w:spacing w:line="360" w:lineRule="auto"/>
      </w:pPr>
      <w:r w:rsidRPr="004429EB">
        <w:t>Energy Efficiency Programs</w:t>
      </w:r>
    </w:p>
    <w:p w:rsidR="00ED2AD6" w:rsidRPr="004429EB" w:rsidRDefault="00ED2AD6" w:rsidP="004D21AE">
      <w:pPr>
        <w:pStyle w:val="ListParagraph"/>
        <w:numPr>
          <w:ilvl w:val="1"/>
          <w:numId w:val="4"/>
        </w:numPr>
        <w:spacing w:line="360" w:lineRule="auto"/>
      </w:pPr>
      <w:r w:rsidRPr="004429EB">
        <w:lastRenderedPageBreak/>
        <w:t>Real time billing</w:t>
      </w:r>
    </w:p>
    <w:p w:rsidR="00ED2AD6" w:rsidRPr="004429EB" w:rsidRDefault="00ED2AD6" w:rsidP="004D21AE">
      <w:pPr>
        <w:pStyle w:val="ListParagraph"/>
        <w:numPr>
          <w:ilvl w:val="1"/>
          <w:numId w:val="4"/>
        </w:numPr>
        <w:spacing w:line="360" w:lineRule="auto"/>
      </w:pPr>
      <w:r w:rsidRPr="004429EB">
        <w:t>On-bill financing</w:t>
      </w:r>
    </w:p>
    <w:p w:rsidR="00ED2AD6" w:rsidRPr="004429EB" w:rsidRDefault="00ED2AD6" w:rsidP="004D21AE">
      <w:pPr>
        <w:pStyle w:val="ListParagraph"/>
        <w:numPr>
          <w:ilvl w:val="1"/>
          <w:numId w:val="4"/>
        </w:numPr>
        <w:spacing w:line="360" w:lineRule="auto"/>
      </w:pPr>
      <w:r w:rsidRPr="004429EB">
        <w:t>Strong product roadmap</w:t>
      </w:r>
    </w:p>
    <w:p w:rsidR="00ED2AD6" w:rsidRDefault="00ED2AD6" w:rsidP="004D21AE">
      <w:pPr>
        <w:pStyle w:val="ListParagraph"/>
        <w:numPr>
          <w:ilvl w:val="1"/>
          <w:numId w:val="4"/>
        </w:numPr>
        <w:spacing w:line="360" w:lineRule="auto"/>
      </w:pPr>
      <w:r w:rsidRPr="004429EB">
        <w:t>Customer experience</w:t>
      </w:r>
    </w:p>
    <w:p w:rsidR="00ED2AD6" w:rsidRPr="004429EB" w:rsidRDefault="00ED2AD6" w:rsidP="004D21AE">
      <w:pPr>
        <w:pStyle w:val="ListParagraph"/>
        <w:numPr>
          <w:ilvl w:val="0"/>
          <w:numId w:val="4"/>
        </w:numPr>
        <w:spacing w:line="360" w:lineRule="auto"/>
      </w:pPr>
      <w:r w:rsidRPr="004429EB">
        <w:t>Employee</w:t>
      </w:r>
    </w:p>
    <w:p w:rsidR="00ED2AD6" w:rsidRPr="004429EB" w:rsidRDefault="00ED2AD6" w:rsidP="004D21AE">
      <w:pPr>
        <w:pStyle w:val="ListParagraph"/>
        <w:numPr>
          <w:ilvl w:val="1"/>
          <w:numId w:val="4"/>
        </w:numPr>
        <w:spacing w:line="360" w:lineRule="auto"/>
      </w:pPr>
      <w:r w:rsidRPr="004429EB">
        <w:t>Employee impact – positive benefits</w:t>
      </w:r>
    </w:p>
    <w:p w:rsidR="00ED2AD6" w:rsidRDefault="00ED2AD6" w:rsidP="004D21AE">
      <w:pPr>
        <w:pStyle w:val="ListParagraph"/>
        <w:numPr>
          <w:ilvl w:val="1"/>
          <w:numId w:val="4"/>
        </w:numPr>
        <w:spacing w:line="360" w:lineRule="auto"/>
      </w:pPr>
      <w:r w:rsidRPr="004429EB">
        <w:t>Minimize adverse impact to employees</w:t>
      </w:r>
    </w:p>
    <w:p w:rsidR="00ED2AD6" w:rsidRPr="004429EB" w:rsidRDefault="00ED2AD6" w:rsidP="004D21AE">
      <w:pPr>
        <w:pStyle w:val="ListParagraph"/>
        <w:numPr>
          <w:ilvl w:val="0"/>
          <w:numId w:val="4"/>
        </w:numPr>
        <w:spacing w:line="360" w:lineRule="auto"/>
      </w:pPr>
      <w:r w:rsidRPr="004429EB">
        <w:t>Business</w:t>
      </w:r>
    </w:p>
    <w:p w:rsidR="00ED2AD6" w:rsidRPr="004429EB" w:rsidRDefault="00ED2AD6" w:rsidP="004D21AE">
      <w:pPr>
        <w:pStyle w:val="ListParagraph"/>
        <w:numPr>
          <w:ilvl w:val="1"/>
          <w:numId w:val="4"/>
        </w:numPr>
        <w:spacing w:line="360" w:lineRule="auto"/>
      </w:pPr>
      <w:r w:rsidRPr="004429EB">
        <w:t>Business process efficiency and effectiveness</w:t>
      </w:r>
    </w:p>
    <w:p w:rsidR="00ED2AD6" w:rsidRPr="004429EB" w:rsidRDefault="00ED2AD6" w:rsidP="004D21AE">
      <w:pPr>
        <w:pStyle w:val="ListParagraph"/>
        <w:numPr>
          <w:ilvl w:val="1"/>
          <w:numId w:val="4"/>
        </w:numPr>
        <w:spacing w:line="360" w:lineRule="auto"/>
      </w:pPr>
      <w:r w:rsidRPr="004429EB">
        <w:t>Trusted S</w:t>
      </w:r>
      <w:r>
        <w:t xml:space="preserve">ystem </w:t>
      </w:r>
      <w:r w:rsidRPr="004429EB">
        <w:t>I</w:t>
      </w:r>
      <w:r>
        <w:t>ntegration</w:t>
      </w:r>
      <w:r w:rsidRPr="004429EB">
        <w:t xml:space="preserve"> relationship</w:t>
      </w:r>
    </w:p>
    <w:p w:rsidR="00ED2AD6" w:rsidRPr="004429EB" w:rsidRDefault="00ED2AD6" w:rsidP="004D21AE">
      <w:pPr>
        <w:pStyle w:val="ListParagraph"/>
        <w:numPr>
          <w:ilvl w:val="1"/>
          <w:numId w:val="4"/>
        </w:numPr>
        <w:spacing w:line="360" w:lineRule="auto"/>
      </w:pPr>
      <w:r w:rsidRPr="004429EB">
        <w:t>Strong S</w:t>
      </w:r>
      <w:r>
        <w:t xml:space="preserve">ystem </w:t>
      </w:r>
      <w:r w:rsidRPr="004429EB">
        <w:t>I</w:t>
      </w:r>
      <w:r>
        <w:t>ntegration</w:t>
      </w:r>
      <w:r w:rsidRPr="004429EB">
        <w:t xml:space="preserve"> implementation approach, methodology and experience</w:t>
      </w:r>
    </w:p>
    <w:p w:rsidR="00ED2AD6" w:rsidRPr="004429EB" w:rsidRDefault="00ED2AD6" w:rsidP="004D21AE">
      <w:pPr>
        <w:pStyle w:val="ListParagraph"/>
        <w:numPr>
          <w:ilvl w:val="1"/>
          <w:numId w:val="4"/>
        </w:numPr>
        <w:spacing w:line="360" w:lineRule="auto"/>
      </w:pPr>
      <w:r w:rsidRPr="004429EB">
        <w:t>Preserves data integrity</w:t>
      </w:r>
    </w:p>
    <w:p w:rsidR="00ED2AD6" w:rsidRPr="004429EB" w:rsidRDefault="00ED2AD6" w:rsidP="004D21AE">
      <w:pPr>
        <w:pStyle w:val="ListParagraph"/>
        <w:numPr>
          <w:ilvl w:val="1"/>
          <w:numId w:val="4"/>
        </w:numPr>
        <w:spacing w:line="360" w:lineRule="auto"/>
      </w:pPr>
      <w:r w:rsidRPr="004429EB">
        <w:t>Meets project budget, scope and timeline</w:t>
      </w:r>
    </w:p>
    <w:p w:rsidR="00ED2AD6" w:rsidRPr="004429EB" w:rsidRDefault="00ED2AD6" w:rsidP="004D21AE">
      <w:pPr>
        <w:pStyle w:val="ListParagraph"/>
        <w:numPr>
          <w:ilvl w:val="1"/>
          <w:numId w:val="4"/>
        </w:numPr>
        <w:spacing w:line="360" w:lineRule="auto"/>
      </w:pPr>
      <w:r w:rsidRPr="004429EB">
        <w:t>Eliminate silos of information</w:t>
      </w:r>
    </w:p>
    <w:p w:rsidR="00ED2AD6" w:rsidRPr="004429EB" w:rsidRDefault="00ED2AD6" w:rsidP="004D21AE">
      <w:pPr>
        <w:pStyle w:val="ListParagraph"/>
        <w:numPr>
          <w:ilvl w:val="1"/>
          <w:numId w:val="4"/>
        </w:numPr>
        <w:spacing w:line="360" w:lineRule="auto"/>
      </w:pPr>
      <w:r w:rsidRPr="004429EB">
        <w:t>Improved information (business analytics) access and availability</w:t>
      </w:r>
    </w:p>
    <w:p w:rsidR="00ED2AD6" w:rsidRPr="004429EB" w:rsidRDefault="00ED2AD6" w:rsidP="004D21AE">
      <w:pPr>
        <w:pStyle w:val="ListParagraph"/>
        <w:numPr>
          <w:ilvl w:val="1"/>
          <w:numId w:val="4"/>
        </w:numPr>
        <w:spacing w:line="360" w:lineRule="auto"/>
      </w:pPr>
      <w:r w:rsidRPr="004429EB">
        <w:t>Satisfies current regulatory and business requirements</w:t>
      </w:r>
    </w:p>
    <w:p w:rsidR="00ED2AD6" w:rsidRPr="004429EB" w:rsidRDefault="00ED2AD6" w:rsidP="004D21AE">
      <w:pPr>
        <w:spacing w:line="360" w:lineRule="auto"/>
        <w:rPr>
          <w:sz w:val="24"/>
          <w:szCs w:val="24"/>
        </w:rPr>
      </w:pPr>
    </w:p>
    <w:p w:rsidR="009301A8" w:rsidRDefault="00ED2AD6" w:rsidP="004D21AE">
      <w:pPr>
        <w:spacing w:line="360" w:lineRule="auto"/>
        <w:rPr>
          <w:sz w:val="24"/>
          <w:szCs w:val="24"/>
        </w:rPr>
      </w:pPr>
      <w:r w:rsidRPr="004429EB">
        <w:rPr>
          <w:sz w:val="24"/>
          <w:szCs w:val="24"/>
        </w:rPr>
        <w:t xml:space="preserve">The </w:t>
      </w:r>
      <w:r w:rsidR="009301A8">
        <w:rPr>
          <w:sz w:val="24"/>
          <w:szCs w:val="24"/>
        </w:rPr>
        <w:t>Final Solution W</w:t>
      </w:r>
      <w:r w:rsidR="009301A8" w:rsidRPr="004429EB">
        <w:rPr>
          <w:sz w:val="24"/>
          <w:szCs w:val="24"/>
        </w:rPr>
        <w:t xml:space="preserve">orkbook </w:t>
      </w:r>
      <w:r w:rsidRPr="004429EB">
        <w:rPr>
          <w:sz w:val="24"/>
          <w:szCs w:val="24"/>
        </w:rPr>
        <w:t xml:space="preserve">is </w:t>
      </w:r>
      <w:r w:rsidRPr="00B74E50">
        <w:rPr>
          <w:sz w:val="24"/>
          <w:szCs w:val="24"/>
        </w:rPr>
        <w:t xml:space="preserve">included </w:t>
      </w:r>
      <w:r>
        <w:rPr>
          <w:sz w:val="24"/>
          <w:szCs w:val="24"/>
        </w:rPr>
        <w:t xml:space="preserve">in this </w:t>
      </w:r>
      <w:r w:rsidRPr="00B74E50">
        <w:rPr>
          <w:sz w:val="24"/>
          <w:szCs w:val="24"/>
        </w:rPr>
        <w:t xml:space="preserve">report as </w:t>
      </w:r>
      <w:r w:rsidR="00367C13" w:rsidRPr="00666EEE">
        <w:rPr>
          <w:sz w:val="24"/>
        </w:rPr>
        <w:t>Confidential Attachment</w:t>
      </w:r>
      <w:r w:rsidR="00367C13" w:rsidRPr="00367C13">
        <w:rPr>
          <w:sz w:val="24"/>
        </w:rPr>
        <w:t xml:space="preserve"> </w:t>
      </w:r>
      <w:r w:rsidR="00666EEE">
        <w:rPr>
          <w:sz w:val="24"/>
          <w:szCs w:val="24"/>
        </w:rPr>
        <w:t>12</w:t>
      </w:r>
      <w:r w:rsidR="009301A8">
        <w:rPr>
          <w:sz w:val="24"/>
          <w:szCs w:val="24"/>
        </w:rPr>
        <w:t>, and records the numeric scores derived from the initial evaluation of the vendor proposals</w:t>
      </w:r>
      <w:r w:rsidR="00666EEE">
        <w:rPr>
          <w:sz w:val="24"/>
          <w:szCs w:val="24"/>
        </w:rPr>
        <w:t>.</w:t>
      </w:r>
    </w:p>
    <w:p w:rsidR="009301A8" w:rsidRPr="001624CB" w:rsidRDefault="009301A8" w:rsidP="009301A8">
      <w:pPr>
        <w:pStyle w:val="ListParagraph"/>
        <w:numPr>
          <w:ilvl w:val="0"/>
          <w:numId w:val="22"/>
        </w:numPr>
        <w:spacing w:line="360" w:lineRule="auto"/>
      </w:pPr>
      <w:r w:rsidRPr="001624CB">
        <w:t>Results</w:t>
      </w:r>
      <w:r w:rsidR="00ED2AD6" w:rsidRPr="001624CB">
        <w:t xml:space="preserve"> reflect a slightly higher ranking of SAPs Customer Relationship &amp; Billing solution compared with Oracle’s Customer Care &amp; Billing solution, as shown in </w:t>
      </w:r>
      <w:r w:rsidR="00367C13" w:rsidRPr="001624CB">
        <w:t xml:space="preserve">Confidential Attachment </w:t>
      </w:r>
      <w:r w:rsidR="00666EEE" w:rsidRPr="001624CB">
        <w:t xml:space="preserve">12, </w:t>
      </w:r>
      <w:r w:rsidR="00ED2AD6" w:rsidRPr="001624CB">
        <w:t xml:space="preserve">pages </w:t>
      </w:r>
      <w:r w:rsidR="00666EEE" w:rsidRPr="001624CB">
        <w:t>3 - 4</w:t>
      </w:r>
      <w:r w:rsidRPr="001624CB">
        <w:t>.</w:t>
      </w:r>
    </w:p>
    <w:p w:rsidR="009301A8" w:rsidRPr="001624CB" w:rsidRDefault="00ED2AD6" w:rsidP="009301A8">
      <w:pPr>
        <w:pStyle w:val="ListParagraph"/>
        <w:numPr>
          <w:ilvl w:val="0"/>
          <w:numId w:val="22"/>
        </w:numPr>
        <w:spacing w:line="360" w:lineRule="auto"/>
      </w:pPr>
      <w:r w:rsidRPr="001624CB">
        <w:t xml:space="preserve">IBMs </w:t>
      </w:r>
      <w:proofErr w:type="spellStart"/>
      <w:r w:rsidRPr="001624CB">
        <w:t>Maximo</w:t>
      </w:r>
      <w:proofErr w:type="spellEnd"/>
      <w:r w:rsidRPr="001624CB">
        <w:t xml:space="preserve"> Enterprise Asset solution was ranked as having a slightly better match for Avista than either the SAP or Oracle Asset solutions, as shown in </w:t>
      </w:r>
      <w:r w:rsidR="00666EEE" w:rsidRPr="001624CB">
        <w:t>Confidential Attachment 12</w:t>
      </w:r>
      <w:r w:rsidR="008A3172" w:rsidRPr="001624CB">
        <w:t>,</w:t>
      </w:r>
      <w:r w:rsidR="009301A8" w:rsidRPr="001624CB">
        <w:t xml:space="preserve"> </w:t>
      </w:r>
      <w:r w:rsidRPr="001624CB">
        <w:t xml:space="preserve">pages </w:t>
      </w:r>
      <w:r w:rsidR="00666EEE" w:rsidRPr="001624CB">
        <w:t xml:space="preserve">5 </w:t>
      </w:r>
      <w:r w:rsidRPr="001624CB">
        <w:t xml:space="preserve">- </w:t>
      </w:r>
      <w:r w:rsidR="00666EEE" w:rsidRPr="001624CB">
        <w:t>7</w:t>
      </w:r>
      <w:r w:rsidR="009301A8" w:rsidRPr="001624CB">
        <w:t>.</w:t>
      </w:r>
    </w:p>
    <w:p w:rsidR="009301A8" w:rsidRPr="001624CB" w:rsidRDefault="00ED2AD6" w:rsidP="009301A8">
      <w:pPr>
        <w:pStyle w:val="ListParagraph"/>
        <w:numPr>
          <w:ilvl w:val="0"/>
          <w:numId w:val="22"/>
        </w:numPr>
        <w:spacing w:line="360" w:lineRule="auto"/>
      </w:pPr>
      <w:r w:rsidRPr="001624CB">
        <w:t xml:space="preserve">Among the Mobile applications, the Ventyx solution was rated higher than the Oracle and ClickSoft solutions, as shown in </w:t>
      </w:r>
      <w:r w:rsidR="00014A10" w:rsidRPr="001624CB">
        <w:t>Confidential Attachment 12</w:t>
      </w:r>
      <w:r w:rsidR="008A3172" w:rsidRPr="001624CB">
        <w:t>,</w:t>
      </w:r>
      <w:r w:rsidR="009301A8" w:rsidRPr="001624CB">
        <w:t xml:space="preserve"> </w:t>
      </w:r>
      <w:r w:rsidRPr="001624CB">
        <w:t xml:space="preserve">pages </w:t>
      </w:r>
      <w:r w:rsidR="00014A10" w:rsidRPr="001624CB">
        <w:t>8 - 9</w:t>
      </w:r>
      <w:r w:rsidRPr="001624CB">
        <w:t>.</w:t>
      </w:r>
    </w:p>
    <w:p w:rsidR="009301A8" w:rsidRPr="001624CB" w:rsidRDefault="00ED2AD6" w:rsidP="009301A8">
      <w:pPr>
        <w:pStyle w:val="ListParagraph"/>
        <w:numPr>
          <w:ilvl w:val="0"/>
          <w:numId w:val="22"/>
        </w:numPr>
        <w:spacing w:line="360" w:lineRule="auto"/>
      </w:pPr>
      <w:r w:rsidRPr="001624CB">
        <w:t xml:space="preserve">With respect to the vendor’s overall Technology scores, as determined by Avista’s Technology Project Driver, SAP was rated substantially above both Oracle and IBM, as shown in </w:t>
      </w:r>
      <w:r w:rsidR="00014A10" w:rsidRPr="001624CB">
        <w:t>Confidential Attachment 12</w:t>
      </w:r>
      <w:r w:rsidR="008A3172" w:rsidRPr="001624CB">
        <w:t>,</w:t>
      </w:r>
      <w:r w:rsidR="009301A8" w:rsidRPr="001624CB">
        <w:t xml:space="preserve"> </w:t>
      </w:r>
      <w:r w:rsidRPr="001624CB">
        <w:t xml:space="preserve">pages </w:t>
      </w:r>
      <w:r w:rsidR="00014A10" w:rsidRPr="001624CB">
        <w:t xml:space="preserve">10 </w:t>
      </w:r>
      <w:r w:rsidRPr="001624CB">
        <w:t xml:space="preserve">- </w:t>
      </w:r>
      <w:r w:rsidR="00014A10" w:rsidRPr="001624CB">
        <w:t>13</w:t>
      </w:r>
      <w:r w:rsidRPr="001624CB">
        <w:t>.</w:t>
      </w:r>
      <w:r w:rsidR="009301A8" w:rsidRPr="001624CB">
        <w:t xml:space="preserve"> </w:t>
      </w:r>
    </w:p>
    <w:p w:rsidR="00ED2AD6" w:rsidRPr="001624CB" w:rsidRDefault="009301A8" w:rsidP="009301A8">
      <w:pPr>
        <w:pStyle w:val="ListParagraph"/>
        <w:numPr>
          <w:ilvl w:val="0"/>
          <w:numId w:val="22"/>
        </w:numPr>
        <w:spacing w:line="360" w:lineRule="auto"/>
      </w:pPr>
      <w:r w:rsidRPr="001624CB">
        <w:lastRenderedPageBreak/>
        <w:t>In rating</w:t>
      </w:r>
      <w:r w:rsidR="00ED2AD6" w:rsidRPr="001624CB">
        <w:t xml:space="preserve"> the capabilities of the Systems Integrator vendors, from Avista’s perspective, HCL AXON was rated above EP2M and IBM, as reflected in </w:t>
      </w:r>
      <w:r w:rsidR="00014A10" w:rsidRPr="001624CB">
        <w:t>Confidential Attachment 12</w:t>
      </w:r>
      <w:r w:rsidR="008A3172" w:rsidRPr="001624CB">
        <w:t>,</w:t>
      </w:r>
      <w:r w:rsidRPr="001624CB">
        <w:t xml:space="preserve"> </w:t>
      </w:r>
      <w:r w:rsidR="00ED2AD6" w:rsidRPr="001624CB">
        <w:t>pages 14</w:t>
      </w:r>
      <w:r w:rsidR="00014A10" w:rsidRPr="001624CB">
        <w:t xml:space="preserve"> - 15</w:t>
      </w:r>
      <w:r w:rsidR="00ED2AD6" w:rsidRPr="001624CB">
        <w:t>.</w:t>
      </w:r>
    </w:p>
    <w:p w:rsidR="00D74EC6" w:rsidRPr="001624CB" w:rsidRDefault="00D74EC6" w:rsidP="004D21AE">
      <w:pPr>
        <w:spacing w:line="360" w:lineRule="auto"/>
        <w:rPr>
          <w:sz w:val="24"/>
          <w:szCs w:val="24"/>
        </w:rPr>
      </w:pPr>
    </w:p>
    <w:p w:rsidR="00ED2AD6" w:rsidRPr="001624CB" w:rsidRDefault="001A0DD0" w:rsidP="004D21AE">
      <w:pPr>
        <w:spacing w:line="360" w:lineRule="auto"/>
        <w:rPr>
          <w:b/>
          <w:sz w:val="24"/>
          <w:szCs w:val="24"/>
        </w:rPr>
      </w:pPr>
      <w:r w:rsidRPr="001624CB">
        <w:rPr>
          <w:b/>
          <w:sz w:val="24"/>
          <w:szCs w:val="24"/>
        </w:rPr>
        <w:t xml:space="preserve">Avista’s </w:t>
      </w:r>
      <w:r w:rsidR="009301A8" w:rsidRPr="001624CB">
        <w:rPr>
          <w:b/>
          <w:sz w:val="24"/>
          <w:szCs w:val="24"/>
        </w:rPr>
        <w:t xml:space="preserve">Final </w:t>
      </w:r>
      <w:r w:rsidR="008A3172" w:rsidRPr="001624CB">
        <w:rPr>
          <w:b/>
          <w:sz w:val="24"/>
          <w:szCs w:val="24"/>
        </w:rPr>
        <w:t xml:space="preserve">Selection of Applications </w:t>
      </w:r>
      <w:r w:rsidRPr="001624CB">
        <w:rPr>
          <w:b/>
          <w:sz w:val="24"/>
          <w:szCs w:val="24"/>
        </w:rPr>
        <w:t>and Services Vendors</w:t>
      </w:r>
    </w:p>
    <w:p w:rsidR="009301A8" w:rsidRPr="001624CB" w:rsidRDefault="009301A8" w:rsidP="004D21AE">
      <w:pPr>
        <w:spacing w:line="360" w:lineRule="auto"/>
        <w:rPr>
          <w:b/>
          <w:sz w:val="8"/>
          <w:szCs w:val="24"/>
        </w:rPr>
      </w:pPr>
    </w:p>
    <w:p w:rsidR="00ED2AD6" w:rsidRPr="001624CB" w:rsidRDefault="00ED2AD6" w:rsidP="004D21AE">
      <w:pPr>
        <w:spacing w:line="360" w:lineRule="auto"/>
        <w:rPr>
          <w:sz w:val="24"/>
          <w:szCs w:val="24"/>
        </w:rPr>
      </w:pPr>
      <w:r w:rsidRPr="001624CB">
        <w:rPr>
          <w:sz w:val="24"/>
          <w:szCs w:val="24"/>
        </w:rPr>
        <w:t>In Avista’s final analysis, it determined that the best overall combination of solutions for serving its customers would be a hybrid of the solution sets proposed, including the Oracle Customer Care &amp; Billing solution, installed and integrated by EP2M, and the IBM Maximo Asset Management solution installed and integrated by IBM</w:t>
      </w:r>
      <w:r w:rsidR="009301A8" w:rsidRPr="001624CB">
        <w:rPr>
          <w:sz w:val="24"/>
          <w:szCs w:val="24"/>
        </w:rPr>
        <w:t>,</w:t>
      </w:r>
      <w:r w:rsidRPr="001624CB">
        <w:rPr>
          <w:sz w:val="24"/>
          <w:szCs w:val="24"/>
        </w:rPr>
        <w:t xml:space="preserve"> in partnership with EP2M. In addition, Avista determined it was in the interest of its customers to delay the selection and implementation of the Mobile application at </w:t>
      </w:r>
      <w:r w:rsidR="009301A8" w:rsidRPr="001624CB">
        <w:rPr>
          <w:sz w:val="24"/>
          <w:szCs w:val="24"/>
        </w:rPr>
        <w:t>that</w:t>
      </w:r>
      <w:r w:rsidRPr="001624CB">
        <w:rPr>
          <w:sz w:val="24"/>
          <w:szCs w:val="24"/>
        </w:rPr>
        <w:t xml:space="preserve"> time, since a new version of the top-scoring Ventyx Service Suite will be available </w:t>
      </w:r>
      <w:r w:rsidR="009301A8" w:rsidRPr="001624CB">
        <w:rPr>
          <w:sz w:val="24"/>
          <w:szCs w:val="24"/>
        </w:rPr>
        <w:t xml:space="preserve">for review </w:t>
      </w:r>
      <w:r w:rsidRPr="001624CB">
        <w:rPr>
          <w:sz w:val="24"/>
          <w:szCs w:val="24"/>
        </w:rPr>
        <w:t xml:space="preserve">in 2014. Final </w:t>
      </w:r>
      <w:r w:rsidR="000B14D9" w:rsidRPr="001624CB">
        <w:rPr>
          <w:sz w:val="24"/>
          <w:szCs w:val="24"/>
        </w:rPr>
        <w:t>voting</w:t>
      </w:r>
      <w:r w:rsidRPr="001624CB">
        <w:rPr>
          <w:sz w:val="24"/>
          <w:szCs w:val="24"/>
        </w:rPr>
        <w:t xml:space="preserve"> scores for the candidate customer and asset solutions, the lead solution integrators, and the combined projects</w:t>
      </w:r>
      <w:r w:rsidR="000B14D9" w:rsidRPr="001624CB">
        <w:rPr>
          <w:sz w:val="24"/>
          <w:szCs w:val="24"/>
        </w:rPr>
        <w:t>,</w:t>
      </w:r>
      <w:r w:rsidRPr="001624CB">
        <w:rPr>
          <w:sz w:val="24"/>
          <w:szCs w:val="24"/>
        </w:rPr>
        <w:t xml:space="preserve"> are included in this report as </w:t>
      </w:r>
      <w:r w:rsidR="00E618D0" w:rsidRPr="001624CB">
        <w:rPr>
          <w:sz w:val="24"/>
        </w:rPr>
        <w:t xml:space="preserve">Confidential Attachment </w:t>
      </w:r>
      <w:r w:rsidR="00E618D0" w:rsidRPr="001624CB">
        <w:rPr>
          <w:sz w:val="24"/>
          <w:szCs w:val="24"/>
        </w:rPr>
        <w:t>13</w:t>
      </w:r>
    </w:p>
    <w:p w:rsidR="00ED2AD6" w:rsidRPr="001624CB" w:rsidRDefault="00ED2AD6" w:rsidP="004D21AE">
      <w:pPr>
        <w:spacing w:line="360" w:lineRule="auto"/>
        <w:rPr>
          <w:sz w:val="24"/>
          <w:szCs w:val="24"/>
        </w:rPr>
      </w:pPr>
    </w:p>
    <w:p w:rsidR="00ED2AD6" w:rsidRPr="001624CB" w:rsidRDefault="00ED2AD6" w:rsidP="004D21AE">
      <w:pPr>
        <w:spacing w:line="360" w:lineRule="auto"/>
        <w:rPr>
          <w:sz w:val="24"/>
          <w:szCs w:val="24"/>
        </w:rPr>
      </w:pPr>
      <w:r w:rsidRPr="001624CB">
        <w:rPr>
          <w:sz w:val="24"/>
          <w:szCs w:val="24"/>
          <w:u w:val="single"/>
        </w:rPr>
        <w:t>Oracle’s Customer Care &amp; Billing</w:t>
      </w:r>
      <w:r w:rsidRPr="001624CB">
        <w:rPr>
          <w:sz w:val="24"/>
          <w:szCs w:val="24"/>
        </w:rPr>
        <w:t xml:space="preserve"> application was ultimately selected over SAPs customer application because it met all the solution requirements needed to serve our customer and business needs, is more tailored to utility industry applications, was much more intuitive for customers and our em</w:t>
      </w:r>
      <w:r w:rsidR="00C63DCF" w:rsidRPr="001624CB">
        <w:rPr>
          <w:sz w:val="24"/>
          <w:szCs w:val="24"/>
        </w:rPr>
        <w:t>ployees to navigate and use. It</w:t>
      </w:r>
      <w:r w:rsidRPr="001624CB">
        <w:rPr>
          <w:sz w:val="24"/>
          <w:szCs w:val="24"/>
        </w:rPr>
        <w:t xml:space="preserve"> is </w:t>
      </w:r>
      <w:r w:rsidR="00C63DCF" w:rsidRPr="001624CB">
        <w:rPr>
          <w:sz w:val="24"/>
          <w:szCs w:val="24"/>
        </w:rPr>
        <w:t xml:space="preserve">also </w:t>
      </w:r>
      <w:r w:rsidRPr="001624CB">
        <w:rPr>
          <w:sz w:val="24"/>
          <w:szCs w:val="24"/>
        </w:rPr>
        <w:t xml:space="preserve">compatible with Avista’s existing Oracle </w:t>
      </w:r>
      <w:proofErr w:type="spellStart"/>
      <w:r w:rsidRPr="001624CB">
        <w:rPr>
          <w:sz w:val="24"/>
          <w:szCs w:val="24"/>
        </w:rPr>
        <w:t>financial</w:t>
      </w:r>
      <w:proofErr w:type="spellEnd"/>
      <w:r w:rsidRPr="001624CB">
        <w:rPr>
          <w:sz w:val="24"/>
          <w:szCs w:val="24"/>
        </w:rPr>
        <w:t xml:space="preserve"> and procurement systems. Because SAPs Customer application could not be integrated with Avista’s Oracle financial system, selecting SAP would have required Avista to abandon its Oracle ERP system and to transition to SAPs system over a period of </w:t>
      </w:r>
      <w:r w:rsidR="00C63DCF" w:rsidRPr="001624CB">
        <w:rPr>
          <w:sz w:val="24"/>
          <w:szCs w:val="24"/>
        </w:rPr>
        <w:t xml:space="preserve">approximately </w:t>
      </w:r>
      <w:r w:rsidRPr="001624CB">
        <w:rPr>
          <w:sz w:val="24"/>
          <w:szCs w:val="24"/>
        </w:rPr>
        <w:t>five years.</w:t>
      </w:r>
    </w:p>
    <w:p w:rsidR="00ED2AD6" w:rsidRPr="001624CB" w:rsidRDefault="00ED2AD6" w:rsidP="004D21AE">
      <w:pPr>
        <w:spacing w:line="360" w:lineRule="auto"/>
        <w:rPr>
          <w:sz w:val="24"/>
          <w:szCs w:val="24"/>
        </w:rPr>
      </w:pPr>
    </w:p>
    <w:p w:rsidR="00ED2AD6" w:rsidRPr="004429EB" w:rsidRDefault="00ED2AD6" w:rsidP="004D21AE">
      <w:pPr>
        <w:spacing w:line="360" w:lineRule="auto"/>
        <w:rPr>
          <w:sz w:val="24"/>
          <w:szCs w:val="24"/>
        </w:rPr>
      </w:pPr>
      <w:r w:rsidRPr="001624CB">
        <w:rPr>
          <w:sz w:val="24"/>
          <w:szCs w:val="24"/>
          <w:u w:val="single"/>
        </w:rPr>
        <w:t xml:space="preserve">IBMs </w:t>
      </w:r>
      <w:proofErr w:type="spellStart"/>
      <w:r w:rsidRPr="001624CB">
        <w:rPr>
          <w:sz w:val="24"/>
          <w:szCs w:val="24"/>
          <w:u w:val="single"/>
        </w:rPr>
        <w:t>Maximo</w:t>
      </w:r>
      <w:proofErr w:type="spellEnd"/>
      <w:r w:rsidRPr="001624CB">
        <w:rPr>
          <w:sz w:val="24"/>
          <w:szCs w:val="24"/>
          <w:u w:val="single"/>
        </w:rPr>
        <w:t xml:space="preserve"> Enterprise Asset Management</w:t>
      </w:r>
      <w:r w:rsidRPr="001624CB">
        <w:rPr>
          <w:sz w:val="24"/>
          <w:szCs w:val="24"/>
        </w:rPr>
        <w:t xml:space="preserve"> solution was selected over the applications of SAP and Oracle because it was judged to have the strongest overall capability for Avista, is an industry leader, integrates well with Avista’s geospatial facilities technology, provides for the incorporation of fleet, facilities and enterprise technology assets, and provided the opportunity</w:t>
      </w:r>
      <w:r w:rsidRPr="004429EB">
        <w:rPr>
          <w:sz w:val="24"/>
          <w:szCs w:val="24"/>
        </w:rPr>
        <w:t xml:space="preserve"> for early installation of Avista’s electric generation assets.  In addition, IBM was willing to partner with EP2M in the installation and integration of its Maximo product.</w:t>
      </w:r>
    </w:p>
    <w:p w:rsidR="00ED2AD6" w:rsidRPr="004429EB" w:rsidRDefault="00ED2AD6" w:rsidP="004D21AE">
      <w:pPr>
        <w:spacing w:line="360" w:lineRule="auto"/>
        <w:rPr>
          <w:sz w:val="24"/>
          <w:szCs w:val="24"/>
        </w:rPr>
      </w:pPr>
    </w:p>
    <w:p w:rsidR="00ED2AD6" w:rsidRPr="004429EB" w:rsidRDefault="00ED2AD6" w:rsidP="004D21AE">
      <w:pPr>
        <w:spacing w:line="360" w:lineRule="auto"/>
        <w:rPr>
          <w:sz w:val="24"/>
          <w:szCs w:val="24"/>
        </w:rPr>
      </w:pPr>
      <w:r w:rsidRPr="005E44B8">
        <w:rPr>
          <w:sz w:val="24"/>
          <w:szCs w:val="24"/>
          <w:u w:val="single"/>
        </w:rPr>
        <w:lastRenderedPageBreak/>
        <w:t>EP2M</w:t>
      </w:r>
      <w:r w:rsidRPr="004429EB">
        <w:rPr>
          <w:sz w:val="24"/>
          <w:szCs w:val="24"/>
        </w:rPr>
        <w:t xml:space="preserve"> was selected as the System Installation/Integration vendor because it has a great depth of familiarity and experience with the Oracle Customer application, has an excellent track record of successful project completion, received excellent customer reviews, has very low employee turnover and has excellent utility experience.</w:t>
      </w:r>
    </w:p>
    <w:p w:rsidR="00ED2AD6" w:rsidRPr="004429EB" w:rsidRDefault="00ED2AD6" w:rsidP="004D21AE">
      <w:pPr>
        <w:spacing w:line="360" w:lineRule="auto"/>
        <w:rPr>
          <w:sz w:val="24"/>
          <w:szCs w:val="24"/>
        </w:rPr>
      </w:pPr>
    </w:p>
    <w:p w:rsidR="00FA50F9" w:rsidRDefault="00ED2AD6" w:rsidP="004D21AE">
      <w:pPr>
        <w:spacing w:line="360" w:lineRule="auto"/>
        <w:rPr>
          <w:sz w:val="24"/>
          <w:szCs w:val="24"/>
        </w:rPr>
      </w:pPr>
      <w:r w:rsidRPr="004429EB">
        <w:rPr>
          <w:sz w:val="24"/>
          <w:szCs w:val="24"/>
        </w:rPr>
        <w:t xml:space="preserve">This combination of vendors and solutions, together, was judged to provide Avista and its customers with </w:t>
      </w:r>
      <w:r w:rsidR="00C63DCF">
        <w:rPr>
          <w:sz w:val="24"/>
          <w:szCs w:val="24"/>
        </w:rPr>
        <w:t xml:space="preserve">the optimized </w:t>
      </w:r>
      <w:r w:rsidRPr="004429EB">
        <w:rPr>
          <w:sz w:val="24"/>
          <w:szCs w:val="24"/>
        </w:rPr>
        <w:t xml:space="preserve">products and services that </w:t>
      </w:r>
      <w:r w:rsidR="00C63DCF">
        <w:rPr>
          <w:sz w:val="24"/>
          <w:szCs w:val="24"/>
        </w:rPr>
        <w:t>would</w:t>
      </w:r>
      <w:r w:rsidRPr="004429EB">
        <w:rPr>
          <w:sz w:val="24"/>
          <w:szCs w:val="24"/>
        </w:rPr>
        <w:t xml:space="preserve"> deliver excellent service and value, in both the short and long term, an</w:t>
      </w:r>
      <w:r w:rsidR="00696729">
        <w:rPr>
          <w:sz w:val="24"/>
          <w:szCs w:val="24"/>
        </w:rPr>
        <w:t xml:space="preserve">d at the lowest </w:t>
      </w:r>
      <w:r w:rsidR="00696729" w:rsidRPr="001624CB">
        <w:rPr>
          <w:sz w:val="24"/>
          <w:szCs w:val="24"/>
        </w:rPr>
        <w:t xml:space="preserve">overall price. </w:t>
      </w:r>
      <w:r w:rsidR="00C63DCF" w:rsidRPr="001624CB">
        <w:rPr>
          <w:sz w:val="24"/>
          <w:szCs w:val="24"/>
        </w:rPr>
        <w:t xml:space="preserve">During the final selection process, </w:t>
      </w:r>
      <w:r w:rsidRPr="001624CB">
        <w:rPr>
          <w:sz w:val="24"/>
          <w:szCs w:val="24"/>
        </w:rPr>
        <w:t>A</w:t>
      </w:r>
      <w:r w:rsidR="00C63DCF" w:rsidRPr="001624CB">
        <w:rPr>
          <w:sz w:val="24"/>
          <w:szCs w:val="24"/>
        </w:rPr>
        <w:t>vista prepared a</w:t>
      </w:r>
      <w:r w:rsidRPr="001624CB">
        <w:rPr>
          <w:sz w:val="24"/>
          <w:szCs w:val="24"/>
        </w:rPr>
        <w:t xml:space="preserve"> comparison </w:t>
      </w:r>
      <w:r w:rsidR="00C63DCF" w:rsidRPr="001624CB">
        <w:rPr>
          <w:sz w:val="24"/>
          <w:szCs w:val="24"/>
        </w:rPr>
        <w:t xml:space="preserve">of the very preliminary </w:t>
      </w:r>
      <w:r w:rsidR="00AD13DE" w:rsidRPr="001624CB">
        <w:rPr>
          <w:sz w:val="24"/>
          <w:szCs w:val="24"/>
        </w:rPr>
        <w:t>pricing, as derived through the course of the evaluation process, for Avista’s selected solution, as well as the second choice solution set (HCL AXON and SAP). These prices were very preliminary because the final pricing for the selected solutions had not yet been negotiated. In addition, because these costs</w:t>
      </w:r>
      <w:r w:rsidR="00AD13DE">
        <w:rPr>
          <w:sz w:val="24"/>
          <w:szCs w:val="24"/>
        </w:rPr>
        <w:t xml:space="preserve"> did not reflect all of the activities involved in replacing the legacy System, they were not intended to represent a budget estimate for completing the Project. The costs used to compare the</w:t>
      </w:r>
      <w:r w:rsidR="00C63DCF">
        <w:rPr>
          <w:sz w:val="24"/>
          <w:szCs w:val="24"/>
        </w:rPr>
        <w:t xml:space="preserve"> final solution sets</w:t>
      </w:r>
      <w:r w:rsidR="00AD13DE">
        <w:rPr>
          <w:sz w:val="24"/>
          <w:szCs w:val="24"/>
        </w:rPr>
        <w:t xml:space="preserve"> are included </w:t>
      </w:r>
      <w:r w:rsidRPr="004429EB">
        <w:rPr>
          <w:sz w:val="24"/>
          <w:szCs w:val="24"/>
        </w:rPr>
        <w:t>as</w:t>
      </w:r>
      <w:r w:rsidRPr="009F479E">
        <w:rPr>
          <w:sz w:val="24"/>
          <w:szCs w:val="24"/>
        </w:rPr>
        <w:t xml:space="preserve"> </w:t>
      </w:r>
      <w:r w:rsidR="002750E2" w:rsidRPr="00666EEE">
        <w:rPr>
          <w:sz w:val="24"/>
        </w:rPr>
        <w:t>Confidential Attachment</w:t>
      </w:r>
      <w:r w:rsidR="002750E2" w:rsidRPr="00367C13">
        <w:rPr>
          <w:sz w:val="24"/>
        </w:rPr>
        <w:t xml:space="preserve"> </w:t>
      </w:r>
      <w:r w:rsidR="002750E2">
        <w:rPr>
          <w:sz w:val="24"/>
          <w:szCs w:val="24"/>
        </w:rPr>
        <w:t>14</w:t>
      </w:r>
      <w:r w:rsidR="00AD13DE">
        <w:rPr>
          <w:sz w:val="24"/>
          <w:szCs w:val="24"/>
        </w:rPr>
        <w:t>.</w:t>
      </w:r>
    </w:p>
    <w:p w:rsidR="00AD13DE" w:rsidRDefault="00AD13DE" w:rsidP="004D21AE">
      <w:pPr>
        <w:spacing w:line="360" w:lineRule="auto"/>
        <w:rPr>
          <w:sz w:val="24"/>
          <w:szCs w:val="24"/>
        </w:rPr>
      </w:pPr>
    </w:p>
    <w:p w:rsidR="00D74EC6" w:rsidRDefault="00D74EC6" w:rsidP="004D21AE">
      <w:pPr>
        <w:spacing w:line="360" w:lineRule="auto"/>
        <w:rPr>
          <w:sz w:val="24"/>
          <w:szCs w:val="24"/>
        </w:rPr>
      </w:pPr>
    </w:p>
    <w:p w:rsidR="005E6405" w:rsidRPr="008A3172" w:rsidRDefault="005B7BB3" w:rsidP="00AD13DE">
      <w:pPr>
        <w:tabs>
          <w:tab w:val="center" w:pos="4680"/>
          <w:tab w:val="left" w:pos="7476"/>
        </w:tabs>
        <w:spacing w:line="360" w:lineRule="auto"/>
        <w:rPr>
          <w:b/>
          <w:sz w:val="28"/>
          <w:szCs w:val="24"/>
        </w:rPr>
      </w:pPr>
      <w:r w:rsidRPr="008A3172">
        <w:rPr>
          <w:b/>
          <w:sz w:val="28"/>
          <w:szCs w:val="24"/>
        </w:rPr>
        <w:tab/>
      </w:r>
      <w:r w:rsidR="002723A0">
        <w:rPr>
          <w:b/>
          <w:sz w:val="28"/>
          <w:szCs w:val="24"/>
        </w:rPr>
        <w:t>VI</w:t>
      </w:r>
      <w:proofErr w:type="gramStart"/>
      <w:r w:rsidR="002723A0">
        <w:rPr>
          <w:b/>
          <w:sz w:val="28"/>
          <w:szCs w:val="24"/>
        </w:rPr>
        <w:t xml:space="preserve">.  </w:t>
      </w:r>
      <w:r w:rsidR="00AD13DE" w:rsidRPr="008A3172">
        <w:rPr>
          <w:b/>
          <w:sz w:val="28"/>
          <w:szCs w:val="24"/>
        </w:rPr>
        <w:t>Implementation</w:t>
      </w:r>
      <w:proofErr w:type="gramEnd"/>
      <w:r w:rsidR="00AD13DE" w:rsidRPr="008A3172">
        <w:rPr>
          <w:b/>
          <w:sz w:val="28"/>
          <w:szCs w:val="24"/>
        </w:rPr>
        <w:t xml:space="preserve"> of </w:t>
      </w:r>
      <w:r w:rsidRPr="008A3172">
        <w:rPr>
          <w:b/>
          <w:sz w:val="28"/>
          <w:szCs w:val="24"/>
        </w:rPr>
        <w:t>the</w:t>
      </w:r>
      <w:r w:rsidR="0044380A" w:rsidRPr="008A3172">
        <w:rPr>
          <w:b/>
          <w:sz w:val="28"/>
          <w:szCs w:val="24"/>
        </w:rPr>
        <w:t xml:space="preserve"> Replacement </w:t>
      </w:r>
      <w:r w:rsidRPr="008A3172">
        <w:rPr>
          <w:b/>
          <w:sz w:val="28"/>
          <w:szCs w:val="24"/>
        </w:rPr>
        <w:t>Systems</w:t>
      </w:r>
      <w:r w:rsidR="00AD13DE" w:rsidRPr="008A3172">
        <w:rPr>
          <w:b/>
          <w:sz w:val="28"/>
          <w:szCs w:val="24"/>
        </w:rPr>
        <w:tab/>
      </w:r>
    </w:p>
    <w:p w:rsidR="005E6405" w:rsidRPr="00D74EC6" w:rsidRDefault="005E6405" w:rsidP="004D21AE">
      <w:pPr>
        <w:spacing w:line="360" w:lineRule="auto"/>
        <w:rPr>
          <w:sz w:val="18"/>
          <w:szCs w:val="24"/>
        </w:rPr>
      </w:pPr>
    </w:p>
    <w:p w:rsidR="005E6405" w:rsidRDefault="005E6405" w:rsidP="004D21AE">
      <w:pPr>
        <w:spacing w:line="360" w:lineRule="auto"/>
        <w:rPr>
          <w:sz w:val="24"/>
          <w:szCs w:val="24"/>
        </w:rPr>
      </w:pPr>
      <w:r>
        <w:rPr>
          <w:sz w:val="24"/>
          <w:szCs w:val="24"/>
        </w:rPr>
        <w:t xml:space="preserve">Avista’s </w:t>
      </w:r>
      <w:r w:rsidR="0044380A">
        <w:rPr>
          <w:sz w:val="24"/>
          <w:szCs w:val="24"/>
        </w:rPr>
        <w:t xml:space="preserve">initial project research and its </w:t>
      </w:r>
      <w:r>
        <w:rPr>
          <w:sz w:val="24"/>
          <w:szCs w:val="24"/>
        </w:rPr>
        <w:t>planning work with Five Point Partners</w:t>
      </w:r>
      <w:r w:rsidR="00696729">
        <w:rPr>
          <w:sz w:val="24"/>
          <w:szCs w:val="24"/>
        </w:rPr>
        <w:t>,</w:t>
      </w:r>
      <w:r>
        <w:rPr>
          <w:sz w:val="24"/>
          <w:szCs w:val="24"/>
        </w:rPr>
        <w:t xml:space="preserve"> to assess its business process requirements and to e</w:t>
      </w:r>
      <w:r w:rsidR="0044380A">
        <w:rPr>
          <w:sz w:val="24"/>
          <w:szCs w:val="24"/>
        </w:rPr>
        <w:t xml:space="preserve">valuate a range of proposals, provided </w:t>
      </w:r>
      <w:r w:rsidR="000B14D9">
        <w:rPr>
          <w:sz w:val="24"/>
          <w:szCs w:val="24"/>
        </w:rPr>
        <w:t>the</w:t>
      </w:r>
      <w:r w:rsidR="0044380A">
        <w:rPr>
          <w:sz w:val="24"/>
          <w:szCs w:val="24"/>
        </w:rPr>
        <w:t xml:space="preserve"> base of </w:t>
      </w:r>
      <w:r w:rsidR="000B14D9">
        <w:rPr>
          <w:sz w:val="24"/>
          <w:szCs w:val="24"/>
        </w:rPr>
        <w:t xml:space="preserve">knowledge and certainty </w:t>
      </w:r>
      <w:r w:rsidR="0044380A">
        <w:rPr>
          <w:sz w:val="24"/>
          <w:szCs w:val="24"/>
        </w:rPr>
        <w:t xml:space="preserve">needed by the Company to proceed with </w:t>
      </w:r>
      <w:r w:rsidR="005E0684">
        <w:rPr>
          <w:sz w:val="24"/>
          <w:szCs w:val="24"/>
        </w:rPr>
        <w:t xml:space="preserve">the </w:t>
      </w:r>
      <w:r w:rsidR="0044380A">
        <w:rPr>
          <w:sz w:val="24"/>
          <w:szCs w:val="24"/>
        </w:rPr>
        <w:t xml:space="preserve">replacement of its legacy System. </w:t>
      </w:r>
      <w:r w:rsidR="00F03BF4">
        <w:rPr>
          <w:sz w:val="24"/>
          <w:szCs w:val="24"/>
        </w:rPr>
        <w:t>Avista</w:t>
      </w:r>
      <w:r w:rsidR="005E0684">
        <w:rPr>
          <w:sz w:val="24"/>
          <w:szCs w:val="24"/>
        </w:rPr>
        <w:t xml:space="preserve"> entered </w:t>
      </w:r>
      <w:r w:rsidR="005E0684" w:rsidRPr="001624CB">
        <w:rPr>
          <w:sz w:val="24"/>
          <w:szCs w:val="24"/>
        </w:rPr>
        <w:t>final</w:t>
      </w:r>
      <w:r w:rsidR="00940200" w:rsidRPr="001624CB">
        <w:rPr>
          <w:sz w:val="24"/>
          <w:szCs w:val="24"/>
        </w:rPr>
        <w:t xml:space="preserve"> negotiations with the s</w:t>
      </w:r>
      <w:r w:rsidR="005E0684" w:rsidRPr="001624CB">
        <w:rPr>
          <w:sz w:val="24"/>
          <w:szCs w:val="24"/>
        </w:rPr>
        <w:t xml:space="preserve">elected vendors, described above, </w:t>
      </w:r>
      <w:r w:rsidR="00940200" w:rsidRPr="001624CB">
        <w:rPr>
          <w:sz w:val="24"/>
          <w:szCs w:val="24"/>
        </w:rPr>
        <w:t xml:space="preserve">and executed purchase agreements in May 2011. The single largest contract </w:t>
      </w:r>
      <w:r w:rsidR="005E0684" w:rsidRPr="001624CB">
        <w:rPr>
          <w:sz w:val="24"/>
          <w:szCs w:val="24"/>
        </w:rPr>
        <w:t xml:space="preserve">was </w:t>
      </w:r>
      <w:r w:rsidR="00940200" w:rsidRPr="001624CB">
        <w:rPr>
          <w:sz w:val="24"/>
          <w:szCs w:val="24"/>
        </w:rPr>
        <w:t xml:space="preserve">awarded to the firm EP2M for implementing the Oracle Customer Care &amp; Billing </w:t>
      </w:r>
      <w:r w:rsidR="005E0684" w:rsidRPr="001624CB">
        <w:rPr>
          <w:sz w:val="24"/>
          <w:szCs w:val="24"/>
        </w:rPr>
        <w:t xml:space="preserve">application, and integration </w:t>
      </w:r>
      <w:r w:rsidR="00940200" w:rsidRPr="001624CB">
        <w:rPr>
          <w:sz w:val="24"/>
          <w:szCs w:val="24"/>
        </w:rPr>
        <w:t>with the IBM Maximo application and the host of other applications and systems required to support Avista’s customer service and operations business. A copy of Avista’s Master Services Agreement</w:t>
      </w:r>
      <w:r w:rsidR="00783C59" w:rsidRPr="001624CB">
        <w:rPr>
          <w:sz w:val="24"/>
          <w:szCs w:val="24"/>
        </w:rPr>
        <w:t xml:space="preserve"> and Statement of Work </w:t>
      </w:r>
      <w:r w:rsidR="0012010C" w:rsidRPr="001624CB">
        <w:rPr>
          <w:sz w:val="24"/>
          <w:szCs w:val="24"/>
        </w:rPr>
        <w:t xml:space="preserve">for its contract with </w:t>
      </w:r>
      <w:proofErr w:type="gramStart"/>
      <w:r w:rsidR="0012010C" w:rsidRPr="001624CB">
        <w:rPr>
          <w:sz w:val="24"/>
          <w:szCs w:val="24"/>
        </w:rPr>
        <w:t>EP2M,</w:t>
      </w:r>
      <w:proofErr w:type="gramEnd"/>
      <w:r w:rsidR="0012010C" w:rsidRPr="001624CB">
        <w:rPr>
          <w:sz w:val="24"/>
          <w:szCs w:val="24"/>
        </w:rPr>
        <w:t xml:space="preserve"> is </w:t>
      </w:r>
      <w:r w:rsidR="00783C59" w:rsidRPr="001624CB">
        <w:rPr>
          <w:sz w:val="24"/>
          <w:szCs w:val="24"/>
        </w:rPr>
        <w:t xml:space="preserve">provided </w:t>
      </w:r>
      <w:r w:rsidR="002750E2" w:rsidRPr="001624CB">
        <w:rPr>
          <w:sz w:val="24"/>
          <w:szCs w:val="24"/>
        </w:rPr>
        <w:t xml:space="preserve">in </w:t>
      </w:r>
      <w:r w:rsidR="005E0684" w:rsidRPr="001624CB">
        <w:rPr>
          <w:sz w:val="24"/>
          <w:szCs w:val="24"/>
        </w:rPr>
        <w:t xml:space="preserve">the </w:t>
      </w:r>
      <w:r w:rsidR="006D32F7" w:rsidRPr="001624CB">
        <w:rPr>
          <w:sz w:val="24"/>
          <w:szCs w:val="24"/>
        </w:rPr>
        <w:t xml:space="preserve">confidential </w:t>
      </w:r>
      <w:r w:rsidR="002750E2" w:rsidRPr="001624CB">
        <w:rPr>
          <w:sz w:val="24"/>
          <w:szCs w:val="24"/>
        </w:rPr>
        <w:t>work papers</w:t>
      </w:r>
      <w:r w:rsidR="005E0684" w:rsidRPr="001624CB">
        <w:rPr>
          <w:sz w:val="24"/>
          <w:szCs w:val="24"/>
        </w:rPr>
        <w:t xml:space="preserve"> accompanying this filing. </w:t>
      </w:r>
      <w:r w:rsidR="0012010C" w:rsidRPr="001624CB">
        <w:rPr>
          <w:sz w:val="24"/>
          <w:szCs w:val="24"/>
        </w:rPr>
        <w:t xml:space="preserve">Avista’s </w:t>
      </w:r>
      <w:r w:rsidR="00783C59" w:rsidRPr="001624CB">
        <w:rPr>
          <w:sz w:val="24"/>
          <w:szCs w:val="24"/>
        </w:rPr>
        <w:t>second-largest c</w:t>
      </w:r>
      <w:r w:rsidR="0012010C" w:rsidRPr="001624CB">
        <w:rPr>
          <w:sz w:val="24"/>
          <w:szCs w:val="24"/>
        </w:rPr>
        <w:t xml:space="preserve">ontract </w:t>
      </w:r>
      <w:r w:rsidR="00783C59" w:rsidRPr="001624CB">
        <w:rPr>
          <w:sz w:val="24"/>
          <w:szCs w:val="24"/>
        </w:rPr>
        <w:t>was signed with IBM for its Maximo software</w:t>
      </w:r>
      <w:r w:rsidR="0012010C" w:rsidRPr="001624CB">
        <w:rPr>
          <w:sz w:val="24"/>
          <w:szCs w:val="24"/>
        </w:rPr>
        <w:t xml:space="preserve"> and </w:t>
      </w:r>
      <w:r w:rsidR="00783C59" w:rsidRPr="001624CB">
        <w:rPr>
          <w:sz w:val="24"/>
          <w:szCs w:val="24"/>
        </w:rPr>
        <w:t>the</w:t>
      </w:r>
      <w:r w:rsidR="0012010C" w:rsidRPr="001624CB">
        <w:rPr>
          <w:sz w:val="24"/>
          <w:szCs w:val="24"/>
        </w:rPr>
        <w:t xml:space="preserve"> services of installing and integrating the application. Avis</w:t>
      </w:r>
      <w:r w:rsidR="00783C59" w:rsidRPr="001624CB">
        <w:rPr>
          <w:sz w:val="24"/>
          <w:szCs w:val="24"/>
        </w:rPr>
        <w:t xml:space="preserve">ta’s Master Services Agreement and Statement of Work for IBM </w:t>
      </w:r>
      <w:proofErr w:type="gramStart"/>
      <w:r w:rsidR="00783C59" w:rsidRPr="001624CB">
        <w:rPr>
          <w:sz w:val="24"/>
          <w:szCs w:val="24"/>
        </w:rPr>
        <w:t>is</w:t>
      </w:r>
      <w:proofErr w:type="gramEnd"/>
      <w:r w:rsidR="00783C59" w:rsidRPr="001624CB">
        <w:rPr>
          <w:sz w:val="24"/>
          <w:szCs w:val="24"/>
        </w:rPr>
        <w:t xml:space="preserve"> </w:t>
      </w:r>
      <w:r w:rsidR="005E0684" w:rsidRPr="001624CB">
        <w:rPr>
          <w:sz w:val="24"/>
          <w:szCs w:val="24"/>
        </w:rPr>
        <w:t>also provided as</w:t>
      </w:r>
      <w:r w:rsidR="002750E2" w:rsidRPr="001624CB">
        <w:rPr>
          <w:sz w:val="24"/>
          <w:szCs w:val="24"/>
        </w:rPr>
        <w:t xml:space="preserve"> </w:t>
      </w:r>
      <w:r w:rsidR="006D32F7" w:rsidRPr="001624CB">
        <w:rPr>
          <w:sz w:val="24"/>
          <w:szCs w:val="24"/>
        </w:rPr>
        <w:t xml:space="preserve">confidential </w:t>
      </w:r>
      <w:r w:rsidR="002750E2" w:rsidRPr="001624CB">
        <w:rPr>
          <w:sz w:val="24"/>
          <w:szCs w:val="24"/>
        </w:rPr>
        <w:t>work papers</w:t>
      </w:r>
      <w:r w:rsidR="005E0684" w:rsidRPr="001624CB">
        <w:rPr>
          <w:sz w:val="24"/>
          <w:szCs w:val="24"/>
        </w:rPr>
        <w:t>.</w:t>
      </w:r>
    </w:p>
    <w:p w:rsidR="00783C59" w:rsidRDefault="00783C59" w:rsidP="004D21AE">
      <w:pPr>
        <w:spacing w:line="360" w:lineRule="auto"/>
        <w:rPr>
          <w:sz w:val="24"/>
          <w:szCs w:val="24"/>
        </w:rPr>
      </w:pPr>
    </w:p>
    <w:p w:rsidR="005E44B8" w:rsidRDefault="00F03BF4" w:rsidP="004D21AE">
      <w:pPr>
        <w:spacing w:line="360" w:lineRule="auto"/>
        <w:rPr>
          <w:b/>
          <w:sz w:val="24"/>
          <w:szCs w:val="24"/>
        </w:rPr>
      </w:pPr>
      <w:r>
        <w:rPr>
          <w:b/>
          <w:sz w:val="24"/>
          <w:szCs w:val="24"/>
        </w:rPr>
        <w:t>Project Compass Capital Budget</w:t>
      </w:r>
    </w:p>
    <w:p w:rsidR="006D32F7" w:rsidRPr="00D74EC6" w:rsidRDefault="006D32F7" w:rsidP="004D21AE">
      <w:pPr>
        <w:spacing w:line="360" w:lineRule="auto"/>
        <w:rPr>
          <w:b/>
          <w:sz w:val="6"/>
          <w:szCs w:val="24"/>
        </w:rPr>
      </w:pPr>
    </w:p>
    <w:p w:rsidR="00EC46B6" w:rsidRDefault="00CF1646" w:rsidP="004D21AE">
      <w:pPr>
        <w:spacing w:line="360" w:lineRule="auto"/>
        <w:rPr>
          <w:sz w:val="24"/>
          <w:szCs w:val="24"/>
        </w:rPr>
      </w:pPr>
      <w:r>
        <w:rPr>
          <w:sz w:val="24"/>
          <w:szCs w:val="24"/>
        </w:rPr>
        <w:t xml:space="preserve">A </w:t>
      </w:r>
      <w:r w:rsidR="009A2B21">
        <w:rPr>
          <w:sz w:val="24"/>
          <w:szCs w:val="24"/>
        </w:rPr>
        <w:t xml:space="preserve">final </w:t>
      </w:r>
      <w:r>
        <w:rPr>
          <w:sz w:val="24"/>
          <w:szCs w:val="24"/>
        </w:rPr>
        <w:t>project bu</w:t>
      </w:r>
      <w:r w:rsidR="009A2B21">
        <w:rPr>
          <w:sz w:val="24"/>
          <w:szCs w:val="24"/>
        </w:rPr>
        <w:t xml:space="preserve">dget </w:t>
      </w:r>
      <w:r w:rsidR="007A5E53">
        <w:rPr>
          <w:sz w:val="24"/>
          <w:szCs w:val="24"/>
        </w:rPr>
        <w:t>was dev</w:t>
      </w:r>
      <w:r w:rsidR="009A2B21">
        <w:rPr>
          <w:sz w:val="24"/>
          <w:szCs w:val="24"/>
        </w:rPr>
        <w:t>eloped over the course of 2011 and 2012, for the implementation of the Company’s customer service and asset management applications. This budget was</w:t>
      </w:r>
      <w:r>
        <w:rPr>
          <w:sz w:val="24"/>
          <w:szCs w:val="24"/>
        </w:rPr>
        <w:t xml:space="preserve"> approved </w:t>
      </w:r>
      <w:r w:rsidRPr="00201B46">
        <w:rPr>
          <w:sz w:val="24"/>
          <w:szCs w:val="24"/>
        </w:rPr>
        <w:t xml:space="preserve">by the </w:t>
      </w:r>
      <w:r w:rsidR="007A5E53" w:rsidRPr="00201B46">
        <w:rPr>
          <w:sz w:val="24"/>
          <w:szCs w:val="24"/>
        </w:rPr>
        <w:t xml:space="preserve">Company’s </w:t>
      </w:r>
      <w:r w:rsidR="009A2B21" w:rsidRPr="00201B46">
        <w:rPr>
          <w:sz w:val="24"/>
          <w:szCs w:val="24"/>
        </w:rPr>
        <w:t>executive steering committee on December 6, 2012</w:t>
      </w:r>
      <w:r w:rsidR="00201B46">
        <w:rPr>
          <w:sz w:val="24"/>
          <w:szCs w:val="24"/>
        </w:rPr>
        <w:t>, and is included as Confidential Attachment 15.</w:t>
      </w:r>
      <w:r w:rsidR="009A2B21">
        <w:rPr>
          <w:sz w:val="24"/>
          <w:szCs w:val="24"/>
        </w:rPr>
        <w:t xml:space="preserve"> </w:t>
      </w:r>
    </w:p>
    <w:p w:rsidR="00D74EC6" w:rsidRDefault="00D74EC6" w:rsidP="004D21AE">
      <w:pPr>
        <w:spacing w:line="360" w:lineRule="auto"/>
        <w:rPr>
          <w:sz w:val="24"/>
          <w:szCs w:val="24"/>
        </w:rPr>
      </w:pPr>
    </w:p>
    <w:p w:rsidR="00A8790C" w:rsidRDefault="00AE380B" w:rsidP="00A8790C">
      <w:pPr>
        <w:spacing w:line="360" w:lineRule="auto"/>
        <w:rPr>
          <w:b/>
          <w:sz w:val="24"/>
          <w:szCs w:val="24"/>
        </w:rPr>
      </w:pPr>
      <w:r w:rsidRPr="002B4301">
        <w:rPr>
          <w:b/>
          <w:sz w:val="24"/>
          <w:szCs w:val="24"/>
        </w:rPr>
        <w:t>Timing of the Final Project Budget</w:t>
      </w:r>
    </w:p>
    <w:p w:rsidR="00A8790C" w:rsidRPr="00F62386" w:rsidRDefault="00A8790C" w:rsidP="00A8790C">
      <w:pPr>
        <w:spacing w:line="360" w:lineRule="auto"/>
        <w:rPr>
          <w:b/>
          <w:sz w:val="8"/>
          <w:szCs w:val="24"/>
        </w:rPr>
      </w:pPr>
    </w:p>
    <w:p w:rsidR="00A8790C" w:rsidRPr="00A8790C" w:rsidRDefault="002B4301" w:rsidP="00A8790C">
      <w:pPr>
        <w:spacing w:line="360" w:lineRule="auto"/>
        <w:rPr>
          <w:color w:val="333333"/>
          <w:sz w:val="24"/>
          <w:szCs w:val="24"/>
        </w:rPr>
      </w:pPr>
      <w:r w:rsidRPr="00A8790C">
        <w:rPr>
          <w:color w:val="333333"/>
          <w:sz w:val="24"/>
          <w:szCs w:val="24"/>
        </w:rPr>
        <w:t xml:space="preserve">Although Avista discussed potential costs of the project early in its inception, and approved preliminary budgets through the course of Project development, it did not establish a final capital budget until the Project was well-enough defined to do so with confidence. Avista has learned from its own experience, through its peer utility interviews, and from the support and advice of outside experts, that organizations commonly undermine the success of their software projects by making cost commitments too early in the development stages. This mistake undermines predictability, increases risk and project inefficiencies, and generally impairs the ability to manage </w:t>
      </w:r>
      <w:r w:rsidR="00A8790C">
        <w:rPr>
          <w:color w:val="333333"/>
          <w:sz w:val="24"/>
          <w:szCs w:val="24"/>
        </w:rPr>
        <w:t>a</w:t>
      </w:r>
      <w:r w:rsidRPr="00A8790C">
        <w:rPr>
          <w:color w:val="333333"/>
          <w:sz w:val="24"/>
          <w:szCs w:val="24"/>
        </w:rPr>
        <w:t xml:space="preserve"> project to </w:t>
      </w:r>
      <w:r w:rsidR="00A8790C">
        <w:rPr>
          <w:color w:val="333333"/>
          <w:sz w:val="24"/>
          <w:szCs w:val="24"/>
        </w:rPr>
        <w:t xml:space="preserve">a </w:t>
      </w:r>
      <w:r w:rsidRPr="00A8790C">
        <w:rPr>
          <w:color w:val="333333"/>
          <w:sz w:val="24"/>
          <w:szCs w:val="24"/>
        </w:rPr>
        <w:t>successful conclusion.</w:t>
      </w:r>
      <w:r w:rsidR="00A8790C">
        <w:rPr>
          <w:color w:val="333333"/>
          <w:sz w:val="24"/>
          <w:szCs w:val="24"/>
        </w:rPr>
        <w:t xml:space="preserve"> E</w:t>
      </w:r>
      <w:r w:rsidR="00A8790C" w:rsidRPr="00A8790C">
        <w:rPr>
          <w:color w:val="333333"/>
          <w:sz w:val="24"/>
          <w:szCs w:val="24"/>
        </w:rPr>
        <w:t xml:space="preserve">arly in the scoping of </w:t>
      </w:r>
      <w:r w:rsidR="00A8790C">
        <w:rPr>
          <w:color w:val="333333"/>
          <w:sz w:val="24"/>
          <w:szCs w:val="24"/>
        </w:rPr>
        <w:t xml:space="preserve">a </w:t>
      </w:r>
      <w:r w:rsidR="00A8790C" w:rsidRPr="00A8790C">
        <w:rPr>
          <w:color w:val="333333"/>
          <w:sz w:val="24"/>
          <w:szCs w:val="24"/>
        </w:rPr>
        <w:t xml:space="preserve">software project, particular details of the application being designed/installed, </w:t>
      </w:r>
      <w:r w:rsidR="00A8790C">
        <w:rPr>
          <w:color w:val="333333"/>
          <w:sz w:val="24"/>
          <w:szCs w:val="24"/>
        </w:rPr>
        <w:t xml:space="preserve">a </w:t>
      </w:r>
      <w:r w:rsidR="00A8790C" w:rsidRPr="00A8790C">
        <w:rPr>
          <w:color w:val="333333"/>
          <w:sz w:val="24"/>
          <w:szCs w:val="24"/>
        </w:rPr>
        <w:t>detailed knowledge of the Company’s specific business requirements, details of the solution sets</w:t>
      </w:r>
      <w:r w:rsidR="00A8790C">
        <w:rPr>
          <w:color w:val="333333"/>
          <w:sz w:val="24"/>
          <w:szCs w:val="24"/>
        </w:rPr>
        <w:t>,</w:t>
      </w:r>
      <w:r w:rsidR="00A8790C" w:rsidRPr="00A8790C">
        <w:rPr>
          <w:color w:val="333333"/>
          <w:sz w:val="24"/>
          <w:szCs w:val="24"/>
        </w:rPr>
        <w:t xml:space="preserve"> the management plan, identified staffing needs, and many other variables are simply unclear. Accordingly, estimates of the potential cost of the project are highly variable. As these sources of variability </w:t>
      </w:r>
      <w:r w:rsidR="00A8790C">
        <w:rPr>
          <w:color w:val="333333"/>
          <w:sz w:val="24"/>
          <w:szCs w:val="24"/>
        </w:rPr>
        <w:t>continue to be</w:t>
      </w:r>
      <w:r w:rsidR="00A8790C" w:rsidRPr="00A8790C">
        <w:rPr>
          <w:color w:val="333333"/>
          <w:sz w:val="24"/>
          <w:szCs w:val="24"/>
        </w:rPr>
        <w:t xml:space="preserve"> investigated and </w:t>
      </w:r>
      <w:r w:rsidR="00A8790C">
        <w:rPr>
          <w:color w:val="333333"/>
          <w:sz w:val="24"/>
          <w:szCs w:val="24"/>
        </w:rPr>
        <w:t>reduced</w:t>
      </w:r>
      <w:r w:rsidR="00A8790C" w:rsidRPr="00A8790C">
        <w:rPr>
          <w:color w:val="333333"/>
          <w:sz w:val="24"/>
          <w:szCs w:val="24"/>
        </w:rPr>
        <w:t xml:space="preserve">, the project </w:t>
      </w:r>
      <w:r w:rsidR="004205DD" w:rsidRPr="00A8790C">
        <w:rPr>
          <w:color w:val="333333"/>
          <w:sz w:val="24"/>
          <w:szCs w:val="24"/>
        </w:rPr>
        <w:t xml:space="preserve">uncertainty </w:t>
      </w:r>
      <w:r w:rsidR="00FC4938">
        <w:rPr>
          <w:color w:val="333333"/>
          <w:sz w:val="24"/>
          <w:szCs w:val="24"/>
        </w:rPr>
        <w:t>decreases;</w:t>
      </w:r>
      <w:r w:rsidR="00A8790C" w:rsidRPr="00A8790C">
        <w:rPr>
          <w:color w:val="333333"/>
          <w:sz w:val="24"/>
          <w:szCs w:val="24"/>
        </w:rPr>
        <w:t xml:space="preserve"> likewise, so does the variability in estimates of the project cost. This phenomenon, widely discussed in the literature</w:t>
      </w:r>
      <w:r w:rsidR="00FC4938">
        <w:rPr>
          <w:color w:val="333333"/>
          <w:sz w:val="24"/>
          <w:szCs w:val="24"/>
        </w:rPr>
        <w:t>,</w:t>
      </w:r>
      <w:r w:rsidR="00A8790C" w:rsidRPr="00A8790C">
        <w:rPr>
          <w:color w:val="333333"/>
          <w:sz w:val="24"/>
          <w:szCs w:val="24"/>
        </w:rPr>
        <w:t xml:space="preserve"> and often associated with author Steve McConnell</w:t>
      </w:r>
      <w:r w:rsidR="00A8790C" w:rsidRPr="00A8790C">
        <w:rPr>
          <w:rStyle w:val="FootnoteReference"/>
          <w:color w:val="333333"/>
          <w:sz w:val="24"/>
          <w:szCs w:val="24"/>
        </w:rPr>
        <w:footnoteReference w:id="2"/>
      </w:r>
      <w:r w:rsidR="00A8790C" w:rsidRPr="00A8790C">
        <w:rPr>
          <w:color w:val="333333"/>
          <w:sz w:val="24"/>
          <w:szCs w:val="24"/>
        </w:rPr>
        <w:t>, is known as the “Cone of Uncertainty</w:t>
      </w:r>
      <w:r w:rsidR="00FC4938">
        <w:rPr>
          <w:color w:val="333333"/>
          <w:sz w:val="24"/>
          <w:szCs w:val="24"/>
        </w:rPr>
        <w:t>,”</w:t>
      </w:r>
      <w:r w:rsidR="00A8790C" w:rsidRPr="00A8790C">
        <w:rPr>
          <w:color w:val="333333"/>
          <w:sz w:val="24"/>
          <w:szCs w:val="24"/>
        </w:rPr>
        <w:t xml:space="preserve"> presented in Figure </w:t>
      </w:r>
      <w:r w:rsidR="008A3172">
        <w:rPr>
          <w:color w:val="333333"/>
          <w:sz w:val="24"/>
          <w:szCs w:val="24"/>
        </w:rPr>
        <w:t>4</w:t>
      </w:r>
      <w:r w:rsidR="00A8790C" w:rsidRPr="00A8790C">
        <w:rPr>
          <w:rStyle w:val="FootnoteReference"/>
          <w:color w:val="333333"/>
          <w:sz w:val="24"/>
          <w:szCs w:val="24"/>
        </w:rPr>
        <w:footnoteReference w:id="3"/>
      </w:r>
      <w:r w:rsidR="00A8790C" w:rsidRPr="00A8790C">
        <w:rPr>
          <w:color w:val="333333"/>
          <w:sz w:val="24"/>
          <w:szCs w:val="24"/>
        </w:rPr>
        <w:t>, below.</w:t>
      </w:r>
    </w:p>
    <w:p w:rsidR="00A8790C" w:rsidRPr="00BF7EEC" w:rsidRDefault="004205DD" w:rsidP="00A8790C">
      <w:pPr>
        <w:pStyle w:val="NormalWeb"/>
        <w:spacing w:line="480" w:lineRule="auto"/>
        <w:ind w:left="-810"/>
        <w:rPr>
          <w:rFonts w:eastAsia="Times New Roman"/>
          <w:color w:val="333333"/>
        </w:rPr>
      </w:pPr>
      <w:r>
        <w:rPr>
          <w:rFonts w:eastAsia="Times New Roman"/>
          <w:color w:val="333333"/>
        </w:rPr>
        <w:lastRenderedPageBreak/>
        <w:t xml:space="preserve">         </w:t>
      </w:r>
      <w:r w:rsidR="00A8790C" w:rsidRPr="00BF7EEC">
        <w:rPr>
          <w:rFonts w:eastAsia="Times New Roman"/>
          <w:noProof/>
          <w:color w:val="333333"/>
        </w:rPr>
        <w:drawing>
          <wp:inline distT="0" distB="0" distL="0" distR="0">
            <wp:extent cx="5879821" cy="3002508"/>
            <wp:effectExtent l="19050" t="0" r="6629" b="0"/>
            <wp:docPr id="2" name="Picture 1" descr="http://blog.namics.com/files/2012/07/Cone_of_Uncertaint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blog.namics.com/files/2012/07/Cone_of_Uncertainty-.png"/>
                    <pic:cNvPicPr>
                      <a:picLocks noChangeAspect="1" noChangeArrowheads="1"/>
                    </pic:cNvPicPr>
                  </pic:nvPicPr>
                  <pic:blipFill>
                    <a:blip r:embed="rId12" cstate="print"/>
                    <a:srcRect/>
                    <a:stretch>
                      <a:fillRect/>
                    </a:stretch>
                  </pic:blipFill>
                  <pic:spPr bwMode="auto">
                    <a:xfrm>
                      <a:off x="0" y="0"/>
                      <a:ext cx="5874574" cy="2999829"/>
                    </a:xfrm>
                    <a:prstGeom prst="rect">
                      <a:avLst/>
                    </a:prstGeom>
                    <a:noFill/>
                    <a:ln w="9525">
                      <a:noFill/>
                      <a:miter lim="800000"/>
                      <a:headEnd/>
                      <a:tailEnd/>
                    </a:ln>
                  </pic:spPr>
                </pic:pic>
              </a:graphicData>
            </a:graphic>
          </wp:inline>
        </w:drawing>
      </w:r>
    </w:p>
    <w:p w:rsidR="008A3172" w:rsidRDefault="008A3172" w:rsidP="0024147F">
      <w:pPr>
        <w:pStyle w:val="NormalWeb"/>
        <w:spacing w:line="360" w:lineRule="auto"/>
        <w:rPr>
          <w:rFonts w:ascii="Times New Roman" w:eastAsia="Times New Roman" w:hAnsi="Times New Roman" w:cs="Times New Roman"/>
          <w:color w:val="333333"/>
        </w:rPr>
      </w:pPr>
      <w:proofErr w:type="gramStart"/>
      <w:r>
        <w:rPr>
          <w:rFonts w:ascii="Times New Roman" w:eastAsia="Times New Roman" w:hAnsi="Times New Roman" w:cs="Times New Roman"/>
          <w:color w:val="333333"/>
        </w:rPr>
        <w:t>Figure 4.</w:t>
      </w:r>
      <w:proofErr w:type="gramEnd"/>
      <w:r>
        <w:rPr>
          <w:rFonts w:ascii="Times New Roman" w:eastAsia="Times New Roman" w:hAnsi="Times New Roman" w:cs="Times New Roman"/>
          <w:color w:val="333333"/>
        </w:rPr>
        <w:t xml:space="preserve"> The ‘Cone of Uncertainty’ describing the relationship between the variability in the estimates of a software projects’ cost and the stage of the project at which the estimates are developed.</w:t>
      </w:r>
    </w:p>
    <w:p w:rsidR="004205DD" w:rsidRPr="00D30A2D" w:rsidRDefault="00A8790C" w:rsidP="0024147F">
      <w:pPr>
        <w:pStyle w:val="NormalWeb"/>
        <w:spacing w:line="360" w:lineRule="auto"/>
        <w:rPr>
          <w:rFonts w:ascii="Times New Roman" w:hAnsi="Times New Roman" w:cs="Times New Roman"/>
        </w:rPr>
      </w:pPr>
      <w:r w:rsidRPr="00A8790C">
        <w:rPr>
          <w:rFonts w:ascii="Times New Roman" w:eastAsia="Times New Roman" w:hAnsi="Times New Roman" w:cs="Times New Roman"/>
          <w:color w:val="333333"/>
        </w:rPr>
        <w:t xml:space="preserve">As the figure illustrates, significant narrowing of the uncertainty generally occurs during the first 20-30% of the total calendar time for the project. </w:t>
      </w:r>
      <w:r w:rsidRPr="00A8790C">
        <w:rPr>
          <w:rFonts w:ascii="Times New Roman" w:hAnsi="Times New Roman" w:cs="Times New Roman"/>
        </w:rPr>
        <w:t xml:space="preserve">The uncertainty will only decrease, however, through </w:t>
      </w:r>
      <w:r w:rsidR="004205DD" w:rsidRPr="00A8790C">
        <w:rPr>
          <w:rFonts w:ascii="Times New Roman" w:hAnsi="Times New Roman" w:cs="Times New Roman"/>
        </w:rPr>
        <w:t xml:space="preserve">active and </w:t>
      </w:r>
      <w:r w:rsidRPr="00A8790C">
        <w:rPr>
          <w:rFonts w:ascii="Times New Roman" w:hAnsi="Times New Roman" w:cs="Times New Roman"/>
        </w:rPr>
        <w:t xml:space="preserve">deliberate </w:t>
      </w:r>
      <w:r w:rsidR="004205DD">
        <w:rPr>
          <w:rFonts w:ascii="Times New Roman" w:hAnsi="Times New Roman" w:cs="Times New Roman"/>
        </w:rPr>
        <w:t>project research and design</w:t>
      </w:r>
      <w:r w:rsidRPr="00A8790C">
        <w:rPr>
          <w:rFonts w:ascii="Times New Roman" w:hAnsi="Times New Roman" w:cs="Times New Roman"/>
        </w:rPr>
        <w:t xml:space="preserve"> required to further define the scope, requirements, implementation details and estimates of component costs. And, this uncertainty must continue to be constrained throughout the course of the project by the use of effective project </w:t>
      </w:r>
      <w:r w:rsidRPr="004205DD">
        <w:rPr>
          <w:rFonts w:ascii="Times New Roman" w:hAnsi="Times New Roman" w:cs="Times New Roman"/>
        </w:rPr>
        <w:t>controls.</w:t>
      </w:r>
    </w:p>
    <w:p w:rsidR="00D74EC6" w:rsidRDefault="00D30A2D" w:rsidP="00D30A2D">
      <w:pPr>
        <w:pStyle w:val="NormalWeb"/>
        <w:jc w:val="both"/>
        <w:rPr>
          <w:rFonts w:ascii="Times New Roman" w:hAnsi="Times New Roman" w:cs="Times New Roman"/>
          <w:b/>
          <w:color w:val="333333"/>
        </w:rPr>
      </w:pPr>
      <w:r>
        <w:rPr>
          <w:rFonts w:ascii="Times New Roman" w:hAnsi="Times New Roman" w:cs="Times New Roman"/>
          <w:b/>
          <w:color w:val="333333"/>
        </w:rPr>
        <w:t xml:space="preserve">The </w:t>
      </w:r>
      <w:r w:rsidRPr="00D30A2D">
        <w:rPr>
          <w:rFonts w:ascii="Times New Roman" w:hAnsi="Times New Roman" w:cs="Times New Roman"/>
          <w:b/>
          <w:color w:val="333333"/>
        </w:rPr>
        <w:t>Role of Cost Information Early in the Projec</w:t>
      </w:r>
      <w:r w:rsidR="00D74EC6">
        <w:rPr>
          <w:rFonts w:ascii="Times New Roman" w:hAnsi="Times New Roman" w:cs="Times New Roman"/>
          <w:b/>
          <w:color w:val="333333"/>
        </w:rPr>
        <w:t>t</w:t>
      </w:r>
    </w:p>
    <w:p w:rsidR="00A8790C" w:rsidRPr="00D30A2D" w:rsidRDefault="004205DD" w:rsidP="0024147F">
      <w:pPr>
        <w:pStyle w:val="NormalWeb"/>
        <w:spacing w:line="360" w:lineRule="auto"/>
        <w:rPr>
          <w:rFonts w:ascii="Times New Roman" w:hAnsi="Times New Roman" w:cs="Times New Roman"/>
          <w:b/>
          <w:color w:val="333333"/>
        </w:rPr>
      </w:pPr>
      <w:r w:rsidRPr="004205DD">
        <w:rPr>
          <w:rFonts w:ascii="Times New Roman" w:hAnsi="Times New Roman" w:cs="Times New Roman"/>
          <w:color w:val="333333"/>
        </w:rPr>
        <w:t xml:space="preserve">The decision point for the Company in </w:t>
      </w:r>
      <w:proofErr w:type="gramStart"/>
      <w:r w:rsidRPr="004205DD">
        <w:rPr>
          <w:rFonts w:ascii="Times New Roman" w:hAnsi="Times New Roman" w:cs="Times New Roman"/>
          <w:color w:val="333333"/>
        </w:rPr>
        <w:t>2010,</w:t>
      </w:r>
      <w:proofErr w:type="gramEnd"/>
      <w:r w:rsidRPr="004205DD">
        <w:rPr>
          <w:rFonts w:ascii="Times New Roman" w:hAnsi="Times New Roman" w:cs="Times New Roman"/>
          <w:color w:val="333333"/>
        </w:rPr>
        <w:t xml:space="preserve"> was whether to significantly reinvest in its legacy technology</w:t>
      </w:r>
      <w:r w:rsidR="00D30A2D">
        <w:rPr>
          <w:rFonts w:ascii="Times New Roman" w:hAnsi="Times New Roman" w:cs="Times New Roman"/>
          <w:color w:val="333333"/>
        </w:rPr>
        <w:t>,</w:t>
      </w:r>
      <w:r w:rsidRPr="004205DD">
        <w:rPr>
          <w:rFonts w:ascii="Times New Roman" w:hAnsi="Times New Roman" w:cs="Times New Roman"/>
          <w:color w:val="333333"/>
        </w:rPr>
        <w:t xml:space="preserve"> as the means to defer its ultimate replacement, or instead, to invest in the planning and exploration of options needed to support its </w:t>
      </w:r>
      <w:r w:rsidR="00D30A2D">
        <w:rPr>
          <w:rFonts w:ascii="Times New Roman" w:hAnsi="Times New Roman" w:cs="Times New Roman"/>
          <w:color w:val="333333"/>
        </w:rPr>
        <w:t xml:space="preserve">current </w:t>
      </w:r>
      <w:r w:rsidRPr="004205DD">
        <w:rPr>
          <w:rFonts w:ascii="Times New Roman" w:hAnsi="Times New Roman" w:cs="Times New Roman"/>
          <w:color w:val="333333"/>
        </w:rPr>
        <w:t xml:space="preserve">replacement. In moving toward the latter, the Company’s focus was to assess its needs, evaluate options, and select a set of solutions that would meet the long-term needs of the Company and its customers at the lowest possible cost. At that point, the Company engaged in the progressive stages of project design needed to prudently define </w:t>
      </w:r>
      <w:r w:rsidRPr="004205DD">
        <w:rPr>
          <w:rFonts w:ascii="Times New Roman" w:hAnsi="Times New Roman" w:cs="Times New Roman"/>
          <w:color w:val="333333"/>
        </w:rPr>
        <w:lastRenderedPageBreak/>
        <w:t xml:space="preserve">its likely scope and potential cost. Through this work, uncertainty around the project was narrowed and potential costs were further refined, to the point that Avista was confident purchasing the selected applications and proceeding with the work of implementation. Even though this was several months before the final budget was approved, Avista had by this time built the foundation needed to initiate a successful project: the ability to deliver a solution that would meet its long-term customer service and business requirements in an optimized approach, and in a manner </w:t>
      </w:r>
      <w:r w:rsidRPr="00D30A2D">
        <w:rPr>
          <w:rFonts w:ascii="Times New Roman" w:hAnsi="Times New Roman" w:cs="Times New Roman"/>
          <w:color w:val="333333"/>
        </w:rPr>
        <w:t>that would achieve the least cost for its customers.</w:t>
      </w:r>
    </w:p>
    <w:p w:rsidR="00D30A2D" w:rsidRDefault="00D30A2D" w:rsidP="00D30A2D">
      <w:pPr>
        <w:spacing w:line="360" w:lineRule="auto"/>
        <w:jc w:val="both"/>
        <w:rPr>
          <w:b/>
          <w:sz w:val="24"/>
          <w:szCs w:val="24"/>
        </w:rPr>
      </w:pPr>
      <w:r w:rsidRPr="00D30A2D">
        <w:rPr>
          <w:b/>
          <w:sz w:val="24"/>
          <w:szCs w:val="24"/>
        </w:rPr>
        <w:t>The Project Budget as a Management Too</w:t>
      </w:r>
      <w:r>
        <w:rPr>
          <w:b/>
          <w:sz w:val="24"/>
          <w:szCs w:val="24"/>
        </w:rPr>
        <w:t>l</w:t>
      </w:r>
    </w:p>
    <w:p w:rsidR="00D30A2D" w:rsidRPr="00D74EC6" w:rsidRDefault="00D30A2D" w:rsidP="00D30A2D">
      <w:pPr>
        <w:spacing w:line="360" w:lineRule="auto"/>
        <w:jc w:val="both"/>
        <w:rPr>
          <w:b/>
          <w:sz w:val="8"/>
          <w:szCs w:val="24"/>
        </w:rPr>
      </w:pPr>
    </w:p>
    <w:p w:rsidR="00D30A2D" w:rsidRDefault="00D30A2D" w:rsidP="0024147F">
      <w:pPr>
        <w:spacing w:line="360" w:lineRule="auto"/>
        <w:rPr>
          <w:sz w:val="24"/>
          <w:szCs w:val="24"/>
        </w:rPr>
      </w:pPr>
      <w:r w:rsidRPr="00D30A2D">
        <w:rPr>
          <w:sz w:val="24"/>
          <w:szCs w:val="24"/>
        </w:rPr>
        <w:t xml:space="preserve">While Avista </w:t>
      </w:r>
      <w:r w:rsidR="00FC4938">
        <w:rPr>
          <w:sz w:val="24"/>
          <w:szCs w:val="24"/>
        </w:rPr>
        <w:t>believes</w:t>
      </w:r>
      <w:r w:rsidRPr="00D30A2D">
        <w:rPr>
          <w:sz w:val="24"/>
          <w:szCs w:val="24"/>
        </w:rPr>
        <w:t xml:space="preserve"> its estimates of scope, timeline and budget for the project are reasonable, and it is committed to control the Project to best meet each </w:t>
      </w:r>
      <w:r>
        <w:rPr>
          <w:sz w:val="24"/>
          <w:szCs w:val="24"/>
        </w:rPr>
        <w:t xml:space="preserve">of these </w:t>
      </w:r>
      <w:r w:rsidRPr="00D30A2D">
        <w:rPr>
          <w:sz w:val="24"/>
          <w:szCs w:val="24"/>
        </w:rPr>
        <w:t>estimate</w:t>
      </w:r>
      <w:r>
        <w:rPr>
          <w:sz w:val="24"/>
          <w:szCs w:val="24"/>
        </w:rPr>
        <w:t>s</w:t>
      </w:r>
      <w:r w:rsidRPr="00D30A2D">
        <w:rPr>
          <w:sz w:val="24"/>
          <w:szCs w:val="24"/>
        </w:rPr>
        <w:t xml:space="preserve">, it is also cognizant that its success will not be defined by whether or not each estimate, including the budget, </w:t>
      </w:r>
      <w:r w:rsidR="00FC4938">
        <w:rPr>
          <w:sz w:val="24"/>
          <w:szCs w:val="24"/>
        </w:rPr>
        <w:t>is</w:t>
      </w:r>
      <w:r w:rsidRPr="00D30A2D">
        <w:rPr>
          <w:sz w:val="24"/>
          <w:szCs w:val="24"/>
        </w:rPr>
        <w:t xml:space="preserve"> precisely met. In contrast with a ‘not-to-exceed’ metric, the software budget is a management tool that allows senior leaders to make informed enterprise-level decisions, and that provides an effective tool for the project manager to control project activities in an effort to meet the estimates of each deliverable </w:t>
      </w:r>
      <w:r w:rsidR="003C35FC">
        <w:rPr>
          <w:sz w:val="24"/>
          <w:szCs w:val="24"/>
        </w:rPr>
        <w:t>(timeline, scope, functionality and</w:t>
      </w:r>
      <w:r w:rsidRPr="00D30A2D">
        <w:rPr>
          <w:sz w:val="24"/>
          <w:szCs w:val="24"/>
        </w:rPr>
        <w:t xml:space="preserve"> cost). In describing the relationship between software project estimates and final results, McConnell states: </w:t>
      </w:r>
    </w:p>
    <w:p w:rsidR="00AE78BA" w:rsidRPr="00AE78BA" w:rsidRDefault="00AE78BA" w:rsidP="00D30A2D">
      <w:pPr>
        <w:spacing w:line="360" w:lineRule="auto"/>
        <w:jc w:val="both"/>
        <w:rPr>
          <w:sz w:val="14"/>
          <w:szCs w:val="24"/>
        </w:rPr>
      </w:pPr>
    </w:p>
    <w:p w:rsidR="00D30A2D" w:rsidRDefault="00D30A2D" w:rsidP="0024147F">
      <w:pPr>
        <w:ind w:left="720"/>
        <w:rPr>
          <w:rStyle w:val="apple-style-span"/>
          <w:color w:val="000000"/>
          <w:sz w:val="24"/>
          <w:szCs w:val="24"/>
          <w:shd w:val="clear" w:color="auto" w:fill="FFFFFF"/>
        </w:rPr>
      </w:pPr>
      <w:r w:rsidRPr="00D30A2D">
        <w:rPr>
          <w:rStyle w:val="apple-style-span"/>
          <w:color w:val="000000"/>
          <w:sz w:val="24"/>
          <w:szCs w:val="24"/>
          <w:shd w:val="clear" w:color="auto" w:fill="FFFFFF"/>
        </w:rPr>
        <w:t>“The primary purpose of software estimation is not to predict a project’s outcome; it is to determine whether a project’s targets are realistic enough to allow the project to be controlled to meet them.”</w:t>
      </w:r>
      <w:r w:rsidRPr="00D30A2D">
        <w:rPr>
          <w:rStyle w:val="FootnoteReference"/>
          <w:color w:val="000000"/>
          <w:sz w:val="24"/>
          <w:szCs w:val="24"/>
          <w:shd w:val="clear" w:color="auto" w:fill="FFFFFF"/>
        </w:rPr>
        <w:footnoteReference w:id="4"/>
      </w:r>
      <w:r w:rsidRPr="00D30A2D">
        <w:rPr>
          <w:sz w:val="24"/>
          <w:szCs w:val="24"/>
        </w:rPr>
        <w:t xml:space="preserve"> “</w:t>
      </w:r>
      <w:r w:rsidRPr="00D30A2D">
        <w:rPr>
          <w:rStyle w:val="apple-style-span"/>
          <w:color w:val="000000"/>
          <w:sz w:val="24"/>
          <w:szCs w:val="24"/>
          <w:shd w:val="clear" w:color="auto" w:fill="FFFFFF"/>
        </w:rPr>
        <w:t>Typical project control activities include removing noncritical requirements, redefining requirements, replacing less-experienced staff with more-experienced staff, and so on.”</w:t>
      </w:r>
      <w:r w:rsidRPr="00D30A2D">
        <w:rPr>
          <w:rStyle w:val="FootnoteReference"/>
          <w:color w:val="000000"/>
          <w:sz w:val="24"/>
          <w:szCs w:val="24"/>
          <w:shd w:val="clear" w:color="auto" w:fill="FFFFFF"/>
        </w:rPr>
        <w:footnoteReference w:id="5"/>
      </w:r>
      <w:r w:rsidRPr="00D30A2D">
        <w:rPr>
          <w:sz w:val="24"/>
          <w:szCs w:val="24"/>
        </w:rPr>
        <w:t xml:space="preserve"> “</w:t>
      </w:r>
      <w:r w:rsidRPr="00D30A2D">
        <w:rPr>
          <w:rStyle w:val="apple-style-span"/>
          <w:color w:val="000000"/>
          <w:sz w:val="24"/>
          <w:szCs w:val="24"/>
          <w:shd w:val="clear" w:color="auto" w:fill="FFFFFF"/>
        </w:rPr>
        <w:t>In practice, if we deliver a project with about the level of functionality intended, using about the level of resources planned, in about the time frame targeted, then we typically say that the project "met its estimates," despite all the analytical impurities implicit in that statement. Thus, the criteria for a "good" estimate cannot be based on its predictive capability, which is impossible to assess, but on the estimate’s ability to support project success…”</w:t>
      </w:r>
      <w:r w:rsidRPr="00D30A2D">
        <w:rPr>
          <w:rStyle w:val="FootnoteReference"/>
          <w:color w:val="000000"/>
          <w:sz w:val="24"/>
          <w:szCs w:val="24"/>
          <w:shd w:val="clear" w:color="auto" w:fill="FFFFFF"/>
        </w:rPr>
        <w:footnoteReference w:id="6"/>
      </w:r>
    </w:p>
    <w:p w:rsidR="00AE78BA" w:rsidRPr="00AE78BA" w:rsidRDefault="00AE78BA" w:rsidP="00D30A2D">
      <w:pPr>
        <w:ind w:left="720"/>
        <w:jc w:val="both"/>
        <w:rPr>
          <w:color w:val="000000"/>
          <w:sz w:val="14"/>
          <w:szCs w:val="24"/>
          <w:shd w:val="clear" w:color="auto" w:fill="FFFFFF"/>
        </w:rPr>
      </w:pPr>
    </w:p>
    <w:p w:rsidR="00D30A2D" w:rsidRPr="00D30A2D" w:rsidRDefault="00D30A2D" w:rsidP="00D30A2D">
      <w:pPr>
        <w:jc w:val="both"/>
        <w:rPr>
          <w:sz w:val="24"/>
          <w:szCs w:val="24"/>
        </w:rPr>
      </w:pPr>
    </w:p>
    <w:p w:rsidR="00F62386" w:rsidRDefault="00D30A2D" w:rsidP="0024147F">
      <w:pPr>
        <w:spacing w:line="360" w:lineRule="auto"/>
        <w:rPr>
          <w:sz w:val="24"/>
          <w:szCs w:val="24"/>
        </w:rPr>
      </w:pPr>
      <w:r w:rsidRPr="00D30A2D">
        <w:rPr>
          <w:sz w:val="24"/>
          <w:szCs w:val="24"/>
        </w:rPr>
        <w:t xml:space="preserve">Avista believes it has designed and developed such an implementation plan and budget for Project Compass. By this, we mean that the overall Project record will demonstrate its proper research and design, robust planning and estimating, effective management and controls, and that </w:t>
      </w:r>
      <w:r w:rsidR="00F62386">
        <w:rPr>
          <w:sz w:val="24"/>
          <w:szCs w:val="24"/>
        </w:rPr>
        <w:t>its</w:t>
      </w:r>
      <w:r w:rsidRPr="00D30A2D">
        <w:rPr>
          <w:sz w:val="24"/>
          <w:szCs w:val="24"/>
        </w:rPr>
        <w:t xml:space="preserve"> delivered scope, timeline and cost, are reasonable, cost effective and prudent.</w:t>
      </w:r>
    </w:p>
    <w:p w:rsidR="00CF4004" w:rsidRPr="00CF4004" w:rsidRDefault="00CF4004" w:rsidP="00F62386">
      <w:pPr>
        <w:spacing w:line="480" w:lineRule="auto"/>
        <w:jc w:val="both"/>
        <w:rPr>
          <w:sz w:val="18"/>
          <w:szCs w:val="24"/>
        </w:rPr>
      </w:pPr>
    </w:p>
    <w:p w:rsidR="00F91834" w:rsidRPr="00F62386" w:rsidRDefault="00F62386" w:rsidP="004D21AE">
      <w:pPr>
        <w:spacing w:line="360" w:lineRule="auto"/>
        <w:rPr>
          <w:b/>
          <w:sz w:val="24"/>
          <w:szCs w:val="24"/>
        </w:rPr>
      </w:pPr>
      <w:r w:rsidRPr="00F62386">
        <w:rPr>
          <w:b/>
          <w:sz w:val="24"/>
          <w:szCs w:val="24"/>
        </w:rPr>
        <w:t>Project Budget Allocation</w:t>
      </w:r>
    </w:p>
    <w:p w:rsidR="00F62386" w:rsidRPr="00D74EC6" w:rsidRDefault="00F62386" w:rsidP="004D21AE">
      <w:pPr>
        <w:spacing w:line="360" w:lineRule="auto"/>
        <w:rPr>
          <w:sz w:val="8"/>
          <w:szCs w:val="24"/>
        </w:rPr>
      </w:pPr>
    </w:p>
    <w:p w:rsidR="00DE6324" w:rsidRDefault="00F62386" w:rsidP="004D21AE">
      <w:pPr>
        <w:spacing w:line="360" w:lineRule="auto"/>
        <w:rPr>
          <w:sz w:val="24"/>
          <w:szCs w:val="24"/>
        </w:rPr>
      </w:pPr>
      <w:r>
        <w:rPr>
          <w:sz w:val="24"/>
          <w:szCs w:val="24"/>
        </w:rPr>
        <w:t xml:space="preserve">The overall allocation of </w:t>
      </w:r>
      <w:r w:rsidR="00FC4938">
        <w:rPr>
          <w:sz w:val="24"/>
          <w:szCs w:val="24"/>
        </w:rPr>
        <w:t xml:space="preserve">the </w:t>
      </w:r>
      <w:r>
        <w:rPr>
          <w:sz w:val="24"/>
          <w:szCs w:val="24"/>
        </w:rPr>
        <w:t xml:space="preserve">final capital budget for the Project is shown in Confidential Attachment 15. The budget amounts represent key purchases and contract and employee labor required to support the activities of installation. In addition, these costs are also separated for each major application system: Customer Care &amp; Billing; Maximo for Generation </w:t>
      </w:r>
      <w:proofErr w:type="gramStart"/>
      <w:r>
        <w:rPr>
          <w:sz w:val="24"/>
          <w:szCs w:val="24"/>
        </w:rPr>
        <w:t>Resources,</w:t>
      </w:r>
      <w:proofErr w:type="gramEnd"/>
      <w:r>
        <w:rPr>
          <w:sz w:val="24"/>
          <w:szCs w:val="24"/>
        </w:rPr>
        <w:t xml:space="preserve"> and Maximo for Gas and Electric Transmission and Distribution assets. </w:t>
      </w:r>
    </w:p>
    <w:p w:rsidR="003C35FC" w:rsidRDefault="003C35FC" w:rsidP="004D21AE">
      <w:pPr>
        <w:spacing w:line="360" w:lineRule="auto"/>
        <w:rPr>
          <w:sz w:val="24"/>
          <w:szCs w:val="24"/>
        </w:rPr>
      </w:pPr>
    </w:p>
    <w:p w:rsidR="00053441" w:rsidRPr="00053441" w:rsidRDefault="00DE6324" w:rsidP="004D21AE">
      <w:pPr>
        <w:pStyle w:val="Header"/>
        <w:tabs>
          <w:tab w:val="clear" w:pos="4320"/>
          <w:tab w:val="clear" w:pos="8640"/>
        </w:tabs>
        <w:spacing w:line="360" w:lineRule="auto"/>
        <w:rPr>
          <w:b/>
          <w:sz w:val="24"/>
        </w:rPr>
      </w:pPr>
      <w:r>
        <w:rPr>
          <w:b/>
          <w:sz w:val="24"/>
        </w:rPr>
        <w:t>Application Costs as a Portion of the Overall Project Budget</w:t>
      </w:r>
    </w:p>
    <w:p w:rsidR="00053441" w:rsidRPr="00D74EC6" w:rsidRDefault="00053441" w:rsidP="004D21AE">
      <w:pPr>
        <w:spacing w:line="360" w:lineRule="auto"/>
        <w:rPr>
          <w:sz w:val="8"/>
          <w:szCs w:val="24"/>
        </w:rPr>
      </w:pPr>
    </w:p>
    <w:p w:rsidR="00FE555F" w:rsidRDefault="00DE6324" w:rsidP="004D21AE">
      <w:pPr>
        <w:spacing w:line="360" w:lineRule="auto"/>
        <w:rPr>
          <w:sz w:val="24"/>
          <w:szCs w:val="24"/>
        </w:rPr>
      </w:pPr>
      <w:r>
        <w:rPr>
          <w:sz w:val="24"/>
          <w:szCs w:val="24"/>
        </w:rPr>
        <w:t xml:space="preserve">Today, the cost to purchase the rights to enterprise commercial applications </w:t>
      </w:r>
      <w:r w:rsidR="00CC013C">
        <w:rPr>
          <w:sz w:val="24"/>
          <w:szCs w:val="24"/>
        </w:rPr>
        <w:t xml:space="preserve">is </w:t>
      </w:r>
      <w:r>
        <w:rPr>
          <w:sz w:val="24"/>
          <w:szCs w:val="24"/>
        </w:rPr>
        <w:t xml:space="preserve">a relatively small proportion of the overall replacement project budget. This is </w:t>
      </w:r>
      <w:r w:rsidR="00CC013C">
        <w:rPr>
          <w:sz w:val="24"/>
          <w:szCs w:val="24"/>
        </w:rPr>
        <w:t xml:space="preserve">because the </w:t>
      </w:r>
      <w:r>
        <w:rPr>
          <w:sz w:val="24"/>
          <w:szCs w:val="24"/>
        </w:rPr>
        <w:t xml:space="preserve">vendor’s cost </w:t>
      </w:r>
      <w:r w:rsidR="00CC013C">
        <w:rPr>
          <w:sz w:val="24"/>
          <w:szCs w:val="24"/>
        </w:rPr>
        <w:t xml:space="preserve">of developing and updating these huge applications </w:t>
      </w:r>
      <w:r>
        <w:rPr>
          <w:sz w:val="24"/>
          <w:szCs w:val="24"/>
        </w:rPr>
        <w:t>can be</w:t>
      </w:r>
      <w:r w:rsidR="00CC013C">
        <w:rPr>
          <w:sz w:val="24"/>
          <w:szCs w:val="24"/>
        </w:rPr>
        <w:t xml:space="preserve"> spread </w:t>
      </w:r>
      <w:r>
        <w:rPr>
          <w:sz w:val="24"/>
          <w:szCs w:val="24"/>
        </w:rPr>
        <w:t>across a</w:t>
      </w:r>
      <w:r w:rsidR="00CC013C">
        <w:rPr>
          <w:sz w:val="24"/>
          <w:szCs w:val="24"/>
        </w:rPr>
        <w:t xml:space="preserve"> broad global client base. </w:t>
      </w:r>
      <w:r>
        <w:rPr>
          <w:sz w:val="24"/>
          <w:szCs w:val="24"/>
        </w:rPr>
        <w:t>Accordingly</w:t>
      </w:r>
      <w:r w:rsidR="00CC013C">
        <w:rPr>
          <w:sz w:val="24"/>
          <w:szCs w:val="24"/>
        </w:rPr>
        <w:t xml:space="preserve">, the incremental cost to each company is </w:t>
      </w:r>
      <w:r>
        <w:rPr>
          <w:sz w:val="24"/>
          <w:szCs w:val="24"/>
        </w:rPr>
        <w:t>relatively</w:t>
      </w:r>
      <w:r w:rsidR="00CC013C">
        <w:rPr>
          <w:sz w:val="24"/>
          <w:szCs w:val="24"/>
        </w:rPr>
        <w:t xml:space="preserve"> small. To </w:t>
      </w:r>
      <w:r>
        <w:rPr>
          <w:sz w:val="24"/>
          <w:szCs w:val="24"/>
        </w:rPr>
        <w:t>achieve</w:t>
      </w:r>
      <w:r w:rsidR="00CC013C">
        <w:rPr>
          <w:sz w:val="24"/>
          <w:szCs w:val="24"/>
        </w:rPr>
        <w:t xml:space="preserve"> this broad applicability, the software applications are designed with a standard </w:t>
      </w:r>
      <w:r w:rsidR="008B540E">
        <w:rPr>
          <w:sz w:val="24"/>
          <w:szCs w:val="24"/>
        </w:rPr>
        <w:t>off-the-</w:t>
      </w:r>
      <w:r w:rsidR="00CC013C">
        <w:rPr>
          <w:sz w:val="24"/>
          <w:szCs w:val="24"/>
        </w:rPr>
        <w:t xml:space="preserve">shelf range of </w:t>
      </w:r>
      <w:r w:rsidR="008B540E">
        <w:rPr>
          <w:sz w:val="24"/>
          <w:szCs w:val="24"/>
        </w:rPr>
        <w:t>functionalities,</w:t>
      </w:r>
      <w:r w:rsidR="00CC013C">
        <w:rPr>
          <w:sz w:val="24"/>
          <w:szCs w:val="24"/>
        </w:rPr>
        <w:t xml:space="preserve"> </w:t>
      </w:r>
      <w:r w:rsidR="008B540E">
        <w:rPr>
          <w:sz w:val="24"/>
          <w:szCs w:val="24"/>
        </w:rPr>
        <w:t>which</w:t>
      </w:r>
      <w:r w:rsidR="00FE555F">
        <w:rPr>
          <w:sz w:val="24"/>
          <w:szCs w:val="24"/>
        </w:rPr>
        <w:t xml:space="preserve"> allows them to be ado</w:t>
      </w:r>
      <w:r w:rsidR="00CC013C">
        <w:rPr>
          <w:sz w:val="24"/>
          <w:szCs w:val="24"/>
        </w:rPr>
        <w:t>pted by the widest possible client base. B</w:t>
      </w:r>
      <w:r w:rsidR="008B540E">
        <w:rPr>
          <w:sz w:val="24"/>
          <w:szCs w:val="24"/>
        </w:rPr>
        <w:t>ut,</w:t>
      </w:r>
      <w:r w:rsidR="00CC013C">
        <w:rPr>
          <w:sz w:val="24"/>
          <w:szCs w:val="24"/>
        </w:rPr>
        <w:t xml:space="preserve"> since every company </w:t>
      </w:r>
      <w:r w:rsidR="008B540E">
        <w:rPr>
          <w:sz w:val="24"/>
          <w:szCs w:val="24"/>
        </w:rPr>
        <w:t xml:space="preserve">still </w:t>
      </w:r>
      <w:r w:rsidR="00CC013C">
        <w:rPr>
          <w:sz w:val="24"/>
          <w:szCs w:val="24"/>
        </w:rPr>
        <w:t xml:space="preserve">has </w:t>
      </w:r>
      <w:r w:rsidR="008B540E">
        <w:rPr>
          <w:sz w:val="24"/>
          <w:szCs w:val="24"/>
        </w:rPr>
        <w:t xml:space="preserve">unique </w:t>
      </w:r>
      <w:r w:rsidR="00CC013C">
        <w:rPr>
          <w:sz w:val="24"/>
          <w:szCs w:val="24"/>
        </w:rPr>
        <w:t>business processes</w:t>
      </w:r>
      <w:r w:rsidR="008B540E">
        <w:rPr>
          <w:sz w:val="24"/>
          <w:szCs w:val="24"/>
        </w:rPr>
        <w:t xml:space="preserve"> within </w:t>
      </w:r>
      <w:r w:rsidR="001D5CE6">
        <w:rPr>
          <w:sz w:val="24"/>
          <w:szCs w:val="24"/>
        </w:rPr>
        <w:t>these</w:t>
      </w:r>
      <w:r w:rsidR="00CC013C">
        <w:rPr>
          <w:sz w:val="24"/>
          <w:szCs w:val="24"/>
        </w:rPr>
        <w:t xml:space="preserve"> broad template</w:t>
      </w:r>
      <w:r w:rsidR="001D5CE6">
        <w:rPr>
          <w:sz w:val="24"/>
          <w:szCs w:val="24"/>
        </w:rPr>
        <w:t>s</w:t>
      </w:r>
      <w:r w:rsidR="00CC013C">
        <w:rPr>
          <w:sz w:val="24"/>
          <w:szCs w:val="24"/>
        </w:rPr>
        <w:t xml:space="preserve"> of standard func</w:t>
      </w:r>
      <w:r w:rsidR="00FE555F">
        <w:rPr>
          <w:sz w:val="24"/>
          <w:szCs w:val="24"/>
        </w:rPr>
        <w:t>tionality</w:t>
      </w:r>
      <w:r w:rsidR="00CC013C">
        <w:rPr>
          <w:sz w:val="24"/>
          <w:szCs w:val="24"/>
        </w:rPr>
        <w:t>, the</w:t>
      </w:r>
      <w:r w:rsidR="001D5CE6">
        <w:rPr>
          <w:sz w:val="24"/>
          <w:szCs w:val="24"/>
        </w:rPr>
        <w:t xml:space="preserve"> applications </w:t>
      </w:r>
      <w:r w:rsidR="008B540E">
        <w:rPr>
          <w:sz w:val="24"/>
          <w:szCs w:val="24"/>
        </w:rPr>
        <w:t xml:space="preserve">are designed with </w:t>
      </w:r>
      <w:r w:rsidR="001D5CE6">
        <w:rPr>
          <w:sz w:val="24"/>
          <w:szCs w:val="24"/>
        </w:rPr>
        <w:t xml:space="preserve">significant additional </w:t>
      </w:r>
      <w:r w:rsidR="00CC013C">
        <w:rPr>
          <w:sz w:val="24"/>
          <w:szCs w:val="24"/>
        </w:rPr>
        <w:t>flexibility</w:t>
      </w:r>
      <w:r w:rsidR="001D5CE6">
        <w:rPr>
          <w:sz w:val="24"/>
          <w:szCs w:val="24"/>
        </w:rPr>
        <w:t xml:space="preserve"> that </w:t>
      </w:r>
      <w:r w:rsidR="008B540E">
        <w:rPr>
          <w:sz w:val="24"/>
          <w:szCs w:val="24"/>
        </w:rPr>
        <w:t>is not configured when the application is purchased.</w:t>
      </w:r>
      <w:r w:rsidR="001D5CE6">
        <w:rPr>
          <w:sz w:val="24"/>
          <w:szCs w:val="24"/>
        </w:rPr>
        <w:t xml:space="preserve"> </w:t>
      </w:r>
      <w:r w:rsidR="008B540E">
        <w:rPr>
          <w:sz w:val="24"/>
          <w:szCs w:val="24"/>
        </w:rPr>
        <w:t xml:space="preserve">This configuration must be performed </w:t>
      </w:r>
      <w:r w:rsidR="001D5CE6">
        <w:rPr>
          <w:sz w:val="24"/>
          <w:szCs w:val="24"/>
        </w:rPr>
        <w:t>by each company</w:t>
      </w:r>
      <w:r w:rsidR="00FE555F">
        <w:rPr>
          <w:sz w:val="24"/>
          <w:szCs w:val="24"/>
        </w:rPr>
        <w:t xml:space="preserve"> after the application is purchased and installed,</w:t>
      </w:r>
      <w:r w:rsidR="001D5CE6">
        <w:rPr>
          <w:sz w:val="24"/>
          <w:szCs w:val="24"/>
        </w:rPr>
        <w:t xml:space="preserve"> </w:t>
      </w:r>
      <w:r w:rsidR="008B540E">
        <w:rPr>
          <w:sz w:val="24"/>
          <w:szCs w:val="24"/>
        </w:rPr>
        <w:t xml:space="preserve">in </w:t>
      </w:r>
      <w:r w:rsidR="00FE555F">
        <w:rPr>
          <w:sz w:val="24"/>
          <w:szCs w:val="24"/>
        </w:rPr>
        <w:t xml:space="preserve">the </w:t>
      </w:r>
      <w:r w:rsidR="008B540E">
        <w:rPr>
          <w:sz w:val="24"/>
          <w:szCs w:val="24"/>
        </w:rPr>
        <w:t>ways that best</w:t>
      </w:r>
      <w:r w:rsidR="00FE555F">
        <w:rPr>
          <w:sz w:val="24"/>
          <w:szCs w:val="24"/>
        </w:rPr>
        <w:t xml:space="preserve"> </w:t>
      </w:r>
      <w:r w:rsidR="001D5CE6">
        <w:rPr>
          <w:sz w:val="24"/>
          <w:szCs w:val="24"/>
        </w:rPr>
        <w:t>meet the</w:t>
      </w:r>
      <w:r w:rsidR="008B540E">
        <w:rPr>
          <w:sz w:val="24"/>
          <w:szCs w:val="24"/>
        </w:rPr>
        <w:t>ir</w:t>
      </w:r>
      <w:r w:rsidR="001D5CE6">
        <w:rPr>
          <w:sz w:val="24"/>
          <w:szCs w:val="24"/>
        </w:rPr>
        <w:t xml:space="preserve"> </w:t>
      </w:r>
      <w:r w:rsidR="008B540E">
        <w:rPr>
          <w:sz w:val="24"/>
          <w:szCs w:val="24"/>
        </w:rPr>
        <w:t>individual business requirements</w:t>
      </w:r>
      <w:r w:rsidR="001D5CE6">
        <w:rPr>
          <w:sz w:val="24"/>
          <w:szCs w:val="24"/>
        </w:rPr>
        <w:t xml:space="preserve">. </w:t>
      </w:r>
      <w:r w:rsidR="008B540E">
        <w:rPr>
          <w:sz w:val="24"/>
          <w:szCs w:val="24"/>
        </w:rPr>
        <w:t>For</w:t>
      </w:r>
      <w:r w:rsidR="001D5CE6">
        <w:rPr>
          <w:sz w:val="24"/>
          <w:szCs w:val="24"/>
        </w:rPr>
        <w:t xml:space="preserve"> Avista, </w:t>
      </w:r>
      <w:r>
        <w:rPr>
          <w:sz w:val="24"/>
          <w:szCs w:val="24"/>
        </w:rPr>
        <w:t xml:space="preserve">as described above, </w:t>
      </w:r>
      <w:r w:rsidR="008B540E">
        <w:rPr>
          <w:sz w:val="24"/>
          <w:szCs w:val="24"/>
        </w:rPr>
        <w:t>tailoring the applications to meet our</w:t>
      </w:r>
      <w:r w:rsidR="001D5CE6">
        <w:rPr>
          <w:sz w:val="24"/>
          <w:szCs w:val="24"/>
        </w:rPr>
        <w:t xml:space="preserve"> 3,500 individual </w:t>
      </w:r>
      <w:r>
        <w:rPr>
          <w:sz w:val="24"/>
          <w:szCs w:val="24"/>
        </w:rPr>
        <w:t xml:space="preserve">business </w:t>
      </w:r>
      <w:r w:rsidR="001D5CE6">
        <w:rPr>
          <w:sz w:val="24"/>
          <w:szCs w:val="24"/>
        </w:rPr>
        <w:t xml:space="preserve">requirements </w:t>
      </w:r>
      <w:r>
        <w:rPr>
          <w:sz w:val="24"/>
          <w:szCs w:val="24"/>
        </w:rPr>
        <w:t>involves</w:t>
      </w:r>
      <w:r w:rsidR="008B540E">
        <w:rPr>
          <w:sz w:val="24"/>
          <w:szCs w:val="24"/>
        </w:rPr>
        <w:t xml:space="preserve"> a significant labor cost. In addition, the customer service and asset management </w:t>
      </w:r>
      <w:r w:rsidR="001D5CE6">
        <w:rPr>
          <w:sz w:val="24"/>
          <w:szCs w:val="24"/>
        </w:rPr>
        <w:t xml:space="preserve">applications must be </w:t>
      </w:r>
      <w:r w:rsidR="008B540E">
        <w:rPr>
          <w:sz w:val="24"/>
          <w:szCs w:val="24"/>
        </w:rPr>
        <w:t xml:space="preserve">integrated to perform seamlessly with each other, and with every other business software application (over 100 for Avista) </w:t>
      </w:r>
      <w:r w:rsidR="00FE555F">
        <w:rPr>
          <w:sz w:val="24"/>
          <w:szCs w:val="24"/>
        </w:rPr>
        <w:t xml:space="preserve">that’s </w:t>
      </w:r>
      <w:r w:rsidR="008B540E">
        <w:rPr>
          <w:sz w:val="24"/>
          <w:szCs w:val="24"/>
        </w:rPr>
        <w:t>required to support the operations of the Company. Finally, for</w:t>
      </w:r>
      <w:r w:rsidR="00E9120F">
        <w:rPr>
          <w:sz w:val="24"/>
          <w:szCs w:val="24"/>
        </w:rPr>
        <w:t xml:space="preserve"> </w:t>
      </w:r>
      <w:r w:rsidR="00175952">
        <w:rPr>
          <w:sz w:val="24"/>
          <w:szCs w:val="24"/>
        </w:rPr>
        <w:t xml:space="preserve">each </w:t>
      </w:r>
      <w:r w:rsidR="00E9120F">
        <w:rPr>
          <w:sz w:val="24"/>
          <w:szCs w:val="24"/>
        </w:rPr>
        <w:t xml:space="preserve">existing Avista work processes that cannot be accommodated by the standard functionality of the new applications, </w:t>
      </w:r>
      <w:r w:rsidR="00175952">
        <w:rPr>
          <w:sz w:val="24"/>
          <w:szCs w:val="24"/>
        </w:rPr>
        <w:t>this work process</w:t>
      </w:r>
      <w:r w:rsidR="00E9120F">
        <w:rPr>
          <w:sz w:val="24"/>
          <w:szCs w:val="24"/>
        </w:rPr>
        <w:t xml:space="preserve"> must be re-designed so </w:t>
      </w:r>
      <w:r w:rsidR="00FE555F">
        <w:rPr>
          <w:sz w:val="24"/>
          <w:szCs w:val="24"/>
        </w:rPr>
        <w:t xml:space="preserve">that </w:t>
      </w:r>
      <w:r w:rsidR="00E9120F">
        <w:rPr>
          <w:sz w:val="24"/>
          <w:szCs w:val="24"/>
        </w:rPr>
        <w:t xml:space="preserve">it </w:t>
      </w:r>
      <w:r w:rsidR="00175952">
        <w:rPr>
          <w:sz w:val="24"/>
          <w:szCs w:val="24"/>
        </w:rPr>
        <w:t>can</w:t>
      </w:r>
      <w:r w:rsidR="00E9120F">
        <w:rPr>
          <w:sz w:val="24"/>
          <w:szCs w:val="24"/>
        </w:rPr>
        <w:t xml:space="preserve">. This process re-design is </w:t>
      </w:r>
      <w:r>
        <w:rPr>
          <w:sz w:val="24"/>
          <w:szCs w:val="24"/>
        </w:rPr>
        <w:t>also</w:t>
      </w:r>
      <w:r w:rsidR="00F9371E">
        <w:rPr>
          <w:sz w:val="24"/>
          <w:szCs w:val="24"/>
        </w:rPr>
        <w:t xml:space="preserve"> labor intensive because it’s </w:t>
      </w:r>
      <w:r w:rsidR="00E9120F">
        <w:rPr>
          <w:sz w:val="24"/>
          <w:szCs w:val="24"/>
        </w:rPr>
        <w:t xml:space="preserve">performed by work teams staffed </w:t>
      </w:r>
      <w:r w:rsidR="00175952">
        <w:rPr>
          <w:sz w:val="24"/>
          <w:szCs w:val="24"/>
        </w:rPr>
        <w:t>with</w:t>
      </w:r>
      <w:r w:rsidR="00E9120F">
        <w:rPr>
          <w:sz w:val="24"/>
          <w:szCs w:val="24"/>
        </w:rPr>
        <w:t xml:space="preserve"> employees representing every segment of the business that’s impacted by the change</w:t>
      </w:r>
      <w:r w:rsidR="00FE555F">
        <w:rPr>
          <w:sz w:val="24"/>
          <w:szCs w:val="24"/>
        </w:rPr>
        <w:t>. Overall, these costs of installation, configuration, integration and work process re-design represent the lion’s share of the project budget.</w:t>
      </w:r>
    </w:p>
    <w:p w:rsidR="00FE555F" w:rsidRDefault="00FE555F" w:rsidP="004D21AE">
      <w:pPr>
        <w:spacing w:line="360" w:lineRule="auto"/>
        <w:rPr>
          <w:sz w:val="24"/>
          <w:szCs w:val="24"/>
        </w:rPr>
      </w:pPr>
    </w:p>
    <w:p w:rsidR="00D74EC6" w:rsidRDefault="00E9120F" w:rsidP="004D21AE">
      <w:pPr>
        <w:spacing w:line="360" w:lineRule="auto"/>
        <w:rPr>
          <w:sz w:val="24"/>
          <w:szCs w:val="24"/>
        </w:rPr>
      </w:pPr>
      <w:r>
        <w:rPr>
          <w:sz w:val="24"/>
          <w:szCs w:val="24"/>
        </w:rPr>
        <w:lastRenderedPageBreak/>
        <w:t xml:space="preserve">In addition to the activities </w:t>
      </w:r>
      <w:r w:rsidR="00F9371E">
        <w:rPr>
          <w:sz w:val="24"/>
          <w:szCs w:val="24"/>
        </w:rPr>
        <w:t>above</w:t>
      </w:r>
      <w:r>
        <w:rPr>
          <w:sz w:val="24"/>
          <w:szCs w:val="24"/>
        </w:rPr>
        <w:t xml:space="preserve">, there is a broad range of other support </w:t>
      </w:r>
      <w:r w:rsidR="00F9371E">
        <w:rPr>
          <w:sz w:val="24"/>
          <w:szCs w:val="24"/>
        </w:rPr>
        <w:t>required to make the P</w:t>
      </w:r>
      <w:r w:rsidR="006650D5">
        <w:rPr>
          <w:sz w:val="24"/>
          <w:szCs w:val="24"/>
        </w:rPr>
        <w:t>roject successful. These</w:t>
      </w:r>
      <w:r>
        <w:rPr>
          <w:sz w:val="24"/>
          <w:szCs w:val="24"/>
        </w:rPr>
        <w:t xml:space="preserve"> include development</w:t>
      </w:r>
      <w:r w:rsidRPr="00E9120F">
        <w:rPr>
          <w:sz w:val="24"/>
          <w:szCs w:val="24"/>
        </w:rPr>
        <w:t xml:space="preserve"> </w:t>
      </w:r>
      <w:r>
        <w:rPr>
          <w:sz w:val="24"/>
          <w:szCs w:val="24"/>
        </w:rPr>
        <w:t>of training materials for employees</w:t>
      </w:r>
      <w:r w:rsidR="006650D5">
        <w:rPr>
          <w:sz w:val="24"/>
          <w:szCs w:val="24"/>
        </w:rPr>
        <w:t xml:space="preserve"> on the new systems and the re-designed work processes</w:t>
      </w:r>
      <w:r>
        <w:rPr>
          <w:sz w:val="24"/>
          <w:szCs w:val="24"/>
        </w:rPr>
        <w:t xml:space="preserve">, the </w:t>
      </w:r>
      <w:r w:rsidR="00F9371E">
        <w:rPr>
          <w:sz w:val="24"/>
          <w:szCs w:val="24"/>
        </w:rPr>
        <w:t xml:space="preserve">process of </w:t>
      </w:r>
      <w:r>
        <w:rPr>
          <w:sz w:val="24"/>
          <w:szCs w:val="24"/>
        </w:rPr>
        <w:t xml:space="preserve">training, project change management, employee and customer communications, project quality assurance, computer hosting </w:t>
      </w:r>
      <w:r w:rsidR="006650D5">
        <w:rPr>
          <w:sz w:val="24"/>
          <w:szCs w:val="24"/>
        </w:rPr>
        <w:t xml:space="preserve">and computer hardware </w:t>
      </w:r>
      <w:r>
        <w:rPr>
          <w:sz w:val="24"/>
          <w:szCs w:val="24"/>
        </w:rPr>
        <w:t xml:space="preserve">for the applications, and providing technical support for the new systems </w:t>
      </w:r>
      <w:r w:rsidR="00F9371E">
        <w:rPr>
          <w:sz w:val="24"/>
          <w:szCs w:val="24"/>
        </w:rPr>
        <w:t>at</w:t>
      </w:r>
      <w:r>
        <w:rPr>
          <w:sz w:val="24"/>
          <w:szCs w:val="24"/>
        </w:rPr>
        <w:t xml:space="preserve"> their launch and </w:t>
      </w:r>
      <w:r w:rsidR="00F9371E">
        <w:rPr>
          <w:sz w:val="24"/>
          <w:szCs w:val="24"/>
        </w:rPr>
        <w:t xml:space="preserve">during </w:t>
      </w:r>
      <w:r>
        <w:rPr>
          <w:sz w:val="24"/>
          <w:szCs w:val="24"/>
        </w:rPr>
        <w:t>the period of stabilization.</w:t>
      </w:r>
    </w:p>
    <w:p w:rsidR="00D74EC6" w:rsidRDefault="00D74EC6" w:rsidP="004D21AE">
      <w:pPr>
        <w:spacing w:line="360" w:lineRule="auto"/>
        <w:rPr>
          <w:sz w:val="24"/>
          <w:szCs w:val="24"/>
        </w:rPr>
      </w:pPr>
    </w:p>
    <w:p w:rsidR="00AE380B" w:rsidRPr="00EC46B6" w:rsidRDefault="00AE380B" w:rsidP="00AE380B">
      <w:pPr>
        <w:spacing w:line="360" w:lineRule="auto"/>
        <w:rPr>
          <w:b/>
          <w:sz w:val="24"/>
          <w:szCs w:val="24"/>
        </w:rPr>
      </w:pPr>
      <w:r>
        <w:rPr>
          <w:b/>
          <w:sz w:val="24"/>
          <w:szCs w:val="24"/>
        </w:rPr>
        <w:t>B</w:t>
      </w:r>
      <w:r w:rsidRPr="00EC46B6">
        <w:rPr>
          <w:b/>
          <w:sz w:val="24"/>
          <w:szCs w:val="24"/>
        </w:rPr>
        <w:t>oard</w:t>
      </w:r>
      <w:r>
        <w:rPr>
          <w:b/>
          <w:sz w:val="24"/>
          <w:szCs w:val="24"/>
        </w:rPr>
        <w:t xml:space="preserve"> of Directors Updates on Project Compass</w:t>
      </w:r>
    </w:p>
    <w:p w:rsidR="00AE380B" w:rsidRPr="00D74EC6" w:rsidRDefault="00AE380B" w:rsidP="00AE380B">
      <w:pPr>
        <w:spacing w:line="360" w:lineRule="auto"/>
        <w:rPr>
          <w:sz w:val="8"/>
          <w:szCs w:val="24"/>
        </w:rPr>
      </w:pPr>
    </w:p>
    <w:p w:rsidR="00AE380B" w:rsidRDefault="00AE380B" w:rsidP="00AE380B">
      <w:pPr>
        <w:spacing w:line="360" w:lineRule="auto"/>
        <w:rPr>
          <w:sz w:val="24"/>
          <w:szCs w:val="24"/>
        </w:rPr>
      </w:pPr>
      <w:r>
        <w:rPr>
          <w:sz w:val="24"/>
          <w:szCs w:val="24"/>
        </w:rPr>
        <w:t xml:space="preserve">The Finance Committee of the Board of Directors was provided an overview and update on the progress of the Project by Mr. James Kensok, in February 2012.  A copy of that presentation is included </w:t>
      </w:r>
      <w:r w:rsidR="003C35FC">
        <w:rPr>
          <w:sz w:val="24"/>
          <w:szCs w:val="24"/>
        </w:rPr>
        <w:t xml:space="preserve">as Confidential Attachment 16. Mr. Kensok provided another update to the Board Finance Committee in September 2012, and that presentation is provided as Confidential Attachment 17. </w:t>
      </w:r>
      <w:r>
        <w:rPr>
          <w:sz w:val="24"/>
          <w:szCs w:val="24"/>
        </w:rPr>
        <w:t>The Board Finance Committee received an updated progress report on Project Compass, made by Mr. Kensok, in February 2013. A copy of that presentation is includ</w:t>
      </w:r>
      <w:r w:rsidR="003C35FC">
        <w:rPr>
          <w:sz w:val="24"/>
          <w:szCs w:val="24"/>
        </w:rPr>
        <w:t>ed as Confidential Attachment 18</w:t>
      </w:r>
      <w:r>
        <w:rPr>
          <w:sz w:val="24"/>
          <w:szCs w:val="24"/>
        </w:rPr>
        <w:t>.</w:t>
      </w:r>
    </w:p>
    <w:p w:rsidR="00AE380B" w:rsidRDefault="00AE380B" w:rsidP="004D21AE">
      <w:pPr>
        <w:spacing w:line="360" w:lineRule="auto"/>
        <w:rPr>
          <w:sz w:val="24"/>
          <w:szCs w:val="24"/>
        </w:rPr>
      </w:pPr>
    </w:p>
    <w:p w:rsidR="00056C06" w:rsidRPr="00056C06" w:rsidRDefault="005B7BB3" w:rsidP="004D21AE">
      <w:pPr>
        <w:spacing w:line="360" w:lineRule="auto"/>
        <w:rPr>
          <w:b/>
          <w:sz w:val="24"/>
          <w:szCs w:val="24"/>
        </w:rPr>
      </w:pPr>
      <w:r>
        <w:rPr>
          <w:b/>
          <w:sz w:val="24"/>
          <w:szCs w:val="24"/>
        </w:rPr>
        <w:t>P</w:t>
      </w:r>
      <w:r w:rsidR="00335472">
        <w:rPr>
          <w:b/>
          <w:sz w:val="24"/>
          <w:szCs w:val="24"/>
        </w:rPr>
        <w:t>rincipal Implementation A</w:t>
      </w:r>
      <w:r w:rsidR="00056C06" w:rsidRPr="00056C06">
        <w:rPr>
          <w:b/>
          <w:sz w:val="24"/>
          <w:szCs w:val="24"/>
        </w:rPr>
        <w:t xml:space="preserve">ctivities </w:t>
      </w:r>
      <w:r>
        <w:rPr>
          <w:b/>
          <w:sz w:val="24"/>
          <w:szCs w:val="24"/>
        </w:rPr>
        <w:t>of Phase 2</w:t>
      </w:r>
    </w:p>
    <w:p w:rsidR="00056C06" w:rsidRPr="00D74EC6" w:rsidRDefault="00056C06" w:rsidP="004D21AE">
      <w:pPr>
        <w:spacing w:line="360" w:lineRule="auto"/>
        <w:rPr>
          <w:sz w:val="6"/>
          <w:szCs w:val="24"/>
        </w:rPr>
      </w:pPr>
    </w:p>
    <w:p w:rsidR="00D6386A" w:rsidRPr="00D6386A" w:rsidRDefault="00D6386A" w:rsidP="004D21AE">
      <w:pPr>
        <w:pStyle w:val="BodyText"/>
        <w:spacing w:line="360" w:lineRule="auto"/>
        <w:rPr>
          <w:iCs/>
        </w:rPr>
      </w:pPr>
      <w:proofErr w:type="gramStart"/>
      <w:r w:rsidRPr="00D6386A">
        <w:rPr>
          <w:iCs/>
        </w:rPr>
        <w:t xml:space="preserve">As briefly described above, the major activities </w:t>
      </w:r>
      <w:r w:rsidR="00FC4938">
        <w:rPr>
          <w:iCs/>
        </w:rPr>
        <w:t xml:space="preserve">of the Implementation Phase </w:t>
      </w:r>
      <w:r w:rsidR="005B7BB3">
        <w:rPr>
          <w:iCs/>
        </w:rPr>
        <w:t>include</w:t>
      </w:r>
      <w:r>
        <w:rPr>
          <w:iCs/>
        </w:rPr>
        <w:t xml:space="preserve"> installing the</w:t>
      </w:r>
      <w:r w:rsidRPr="00D6386A">
        <w:rPr>
          <w:iCs/>
        </w:rPr>
        <w:t xml:space="preserve"> software solution</w:t>
      </w:r>
      <w:r>
        <w:rPr>
          <w:iCs/>
        </w:rPr>
        <w:t>s</w:t>
      </w:r>
      <w:r w:rsidRPr="00D6386A">
        <w:rPr>
          <w:iCs/>
        </w:rPr>
        <w:t xml:space="preserve"> </w:t>
      </w:r>
      <w:r>
        <w:rPr>
          <w:iCs/>
        </w:rPr>
        <w:t>and configurin</w:t>
      </w:r>
      <w:r w:rsidR="00FC4938">
        <w:rPr>
          <w:iCs/>
        </w:rPr>
        <w:t>g them with Avista’s S</w:t>
      </w:r>
      <w:r w:rsidR="001714BC">
        <w:rPr>
          <w:iCs/>
        </w:rPr>
        <w:t>ystem,</w:t>
      </w:r>
      <w:r>
        <w:rPr>
          <w:iCs/>
        </w:rPr>
        <w:t xml:space="preserve"> testing</w:t>
      </w:r>
      <w:r w:rsidRPr="00D6386A">
        <w:rPr>
          <w:iCs/>
        </w:rPr>
        <w:t xml:space="preserve"> all </w:t>
      </w:r>
      <w:r w:rsidR="001714BC" w:rsidRPr="00D6386A">
        <w:rPr>
          <w:iCs/>
        </w:rPr>
        <w:t xml:space="preserve">of </w:t>
      </w:r>
      <w:r w:rsidR="001714BC">
        <w:rPr>
          <w:iCs/>
        </w:rPr>
        <w:t xml:space="preserve">the </w:t>
      </w:r>
      <w:r w:rsidR="00FC4938">
        <w:rPr>
          <w:iCs/>
        </w:rPr>
        <w:t>S</w:t>
      </w:r>
      <w:r w:rsidR="005B7BB3">
        <w:rPr>
          <w:iCs/>
        </w:rPr>
        <w:t xml:space="preserve">ystem </w:t>
      </w:r>
      <w:r w:rsidRPr="00D6386A">
        <w:rPr>
          <w:iCs/>
        </w:rPr>
        <w:t>components prior to deploying the solution</w:t>
      </w:r>
      <w:r w:rsidR="00FC4938">
        <w:rPr>
          <w:iCs/>
        </w:rPr>
        <w:t xml:space="preserve">, </w:t>
      </w:r>
      <w:r w:rsidR="001714BC">
        <w:rPr>
          <w:iCs/>
        </w:rPr>
        <w:t>developing and implementing employee training</w:t>
      </w:r>
      <w:r w:rsidR="005B7BB3">
        <w:rPr>
          <w:iCs/>
        </w:rPr>
        <w:t xml:space="preserve"> and customer and employee communication</w:t>
      </w:r>
      <w:r w:rsidR="00FC4938">
        <w:rPr>
          <w:iCs/>
        </w:rPr>
        <w:t>s</w:t>
      </w:r>
      <w:r w:rsidR="00ED2AD6">
        <w:rPr>
          <w:iCs/>
        </w:rPr>
        <w:t>.</w:t>
      </w:r>
      <w:proofErr w:type="gramEnd"/>
      <w:r w:rsidR="00ED2AD6">
        <w:rPr>
          <w:iCs/>
        </w:rPr>
        <w:t xml:space="preserve"> </w:t>
      </w:r>
      <w:proofErr w:type="gramStart"/>
      <w:r w:rsidR="00FC4938">
        <w:rPr>
          <w:iCs/>
        </w:rPr>
        <w:t xml:space="preserve">And, finally, </w:t>
      </w:r>
      <w:r w:rsidR="00A06255">
        <w:rPr>
          <w:iCs/>
        </w:rPr>
        <w:t>the Go-Live placement of</w:t>
      </w:r>
      <w:r w:rsidR="00FC4938">
        <w:rPr>
          <w:iCs/>
        </w:rPr>
        <w:t xml:space="preserve"> the new System </w:t>
      </w:r>
      <w:r w:rsidR="00A06255">
        <w:rPr>
          <w:iCs/>
        </w:rPr>
        <w:t>into service.</w:t>
      </w:r>
      <w:proofErr w:type="gramEnd"/>
      <w:r w:rsidR="00A06255">
        <w:rPr>
          <w:iCs/>
        </w:rPr>
        <w:t xml:space="preserve"> </w:t>
      </w:r>
      <w:r w:rsidRPr="00D6386A">
        <w:rPr>
          <w:iCs/>
        </w:rPr>
        <w:t>Some of the</w:t>
      </w:r>
      <w:r w:rsidR="005B7BB3">
        <w:rPr>
          <w:iCs/>
        </w:rPr>
        <w:t xml:space="preserve"> key activities include</w:t>
      </w:r>
      <w:r w:rsidRPr="00D6386A">
        <w:rPr>
          <w:iCs/>
        </w:rPr>
        <w:t>:</w:t>
      </w:r>
    </w:p>
    <w:p w:rsidR="00D6386A" w:rsidRPr="00D6386A" w:rsidRDefault="00D6386A" w:rsidP="004D21AE">
      <w:pPr>
        <w:pStyle w:val="ListBullet"/>
        <w:autoSpaceDE w:val="0"/>
        <w:autoSpaceDN w:val="0"/>
        <w:adjustRightInd w:val="0"/>
        <w:spacing w:line="360" w:lineRule="auto"/>
        <w:rPr>
          <w:rFonts w:ascii="Times New Roman" w:hAnsi="Times New Roman"/>
          <w:sz w:val="24"/>
          <w:szCs w:val="24"/>
        </w:rPr>
      </w:pPr>
      <w:r w:rsidRPr="00D6386A">
        <w:rPr>
          <w:rFonts w:ascii="Times New Roman" w:hAnsi="Times New Roman"/>
          <w:sz w:val="24"/>
          <w:szCs w:val="24"/>
        </w:rPr>
        <w:t xml:space="preserve">Tailor / </w:t>
      </w:r>
      <w:proofErr w:type="gramStart"/>
      <w:r w:rsidRPr="00D6386A">
        <w:rPr>
          <w:rFonts w:ascii="Times New Roman" w:hAnsi="Times New Roman"/>
          <w:sz w:val="24"/>
          <w:szCs w:val="24"/>
        </w:rPr>
        <w:t>Configure</w:t>
      </w:r>
      <w:proofErr w:type="gramEnd"/>
      <w:r w:rsidRPr="00D6386A">
        <w:rPr>
          <w:rFonts w:ascii="Times New Roman" w:hAnsi="Times New Roman"/>
          <w:sz w:val="24"/>
          <w:szCs w:val="24"/>
        </w:rPr>
        <w:t xml:space="preserve"> the software solution</w:t>
      </w:r>
      <w:r w:rsidR="00AD1A47">
        <w:rPr>
          <w:rFonts w:ascii="Times New Roman" w:hAnsi="Times New Roman"/>
          <w:sz w:val="24"/>
          <w:szCs w:val="24"/>
        </w:rPr>
        <w:t>s</w:t>
      </w:r>
      <w:r w:rsidRPr="00D6386A">
        <w:rPr>
          <w:rFonts w:ascii="Times New Roman" w:hAnsi="Times New Roman"/>
          <w:sz w:val="24"/>
          <w:szCs w:val="24"/>
        </w:rPr>
        <w:t xml:space="preserve"> </w:t>
      </w:r>
      <w:r w:rsidR="00AD1A47">
        <w:rPr>
          <w:rFonts w:ascii="Times New Roman" w:hAnsi="Times New Roman"/>
          <w:sz w:val="24"/>
          <w:szCs w:val="24"/>
        </w:rPr>
        <w:t>to match the design of Avista’s business requirements.</w:t>
      </w:r>
    </w:p>
    <w:p w:rsidR="00D6386A" w:rsidRPr="00D6386A" w:rsidRDefault="00D6386A" w:rsidP="004D21AE">
      <w:pPr>
        <w:pStyle w:val="ListBullet"/>
        <w:autoSpaceDE w:val="0"/>
        <w:autoSpaceDN w:val="0"/>
        <w:adjustRightInd w:val="0"/>
        <w:spacing w:line="360" w:lineRule="auto"/>
        <w:rPr>
          <w:rFonts w:ascii="Times New Roman" w:hAnsi="Times New Roman"/>
          <w:sz w:val="24"/>
          <w:szCs w:val="24"/>
        </w:rPr>
      </w:pPr>
      <w:r w:rsidRPr="00D6386A">
        <w:rPr>
          <w:rFonts w:ascii="Times New Roman" w:hAnsi="Times New Roman"/>
          <w:sz w:val="24"/>
          <w:szCs w:val="24"/>
        </w:rPr>
        <w:t xml:space="preserve">Develop </w:t>
      </w:r>
      <w:r w:rsidRPr="00D6386A">
        <w:rPr>
          <w:rFonts w:ascii="Times New Roman" w:hAnsi="Times New Roman"/>
          <w:bCs/>
          <w:sz w:val="24"/>
          <w:szCs w:val="24"/>
        </w:rPr>
        <w:t>Technical Specifications –</w:t>
      </w:r>
      <w:r w:rsidR="00AD1A47">
        <w:rPr>
          <w:rFonts w:ascii="Times New Roman" w:hAnsi="Times New Roman"/>
          <w:bCs/>
          <w:sz w:val="24"/>
          <w:szCs w:val="24"/>
        </w:rPr>
        <w:t xml:space="preserve"> </w:t>
      </w:r>
      <w:r w:rsidRPr="00D6386A">
        <w:rPr>
          <w:rFonts w:ascii="Times New Roman" w:hAnsi="Times New Roman"/>
          <w:bCs/>
          <w:sz w:val="24"/>
          <w:szCs w:val="24"/>
        </w:rPr>
        <w:t>T</w:t>
      </w:r>
      <w:r w:rsidR="00AD1A47">
        <w:rPr>
          <w:rFonts w:ascii="Times New Roman" w:hAnsi="Times New Roman"/>
          <w:sz w:val="24"/>
          <w:szCs w:val="24"/>
        </w:rPr>
        <w:t>hese</w:t>
      </w:r>
      <w:r w:rsidRPr="00D6386A">
        <w:rPr>
          <w:rFonts w:ascii="Times New Roman" w:hAnsi="Times New Roman"/>
          <w:sz w:val="24"/>
          <w:szCs w:val="24"/>
        </w:rPr>
        <w:t xml:space="preserve"> ensure the </w:t>
      </w:r>
      <w:r w:rsidR="00AD1A47">
        <w:rPr>
          <w:rFonts w:ascii="Times New Roman" w:hAnsi="Times New Roman"/>
          <w:sz w:val="24"/>
          <w:szCs w:val="24"/>
        </w:rPr>
        <w:t xml:space="preserve">software configurations can be documented for </w:t>
      </w:r>
      <w:r w:rsidRPr="00D6386A">
        <w:rPr>
          <w:rFonts w:ascii="Times New Roman" w:hAnsi="Times New Roman"/>
          <w:sz w:val="24"/>
          <w:szCs w:val="24"/>
        </w:rPr>
        <w:t>future development and upgrades</w:t>
      </w:r>
      <w:r w:rsidR="00AD1A47">
        <w:rPr>
          <w:rFonts w:ascii="Times New Roman" w:hAnsi="Times New Roman"/>
          <w:sz w:val="24"/>
          <w:szCs w:val="24"/>
        </w:rPr>
        <w:t>.</w:t>
      </w:r>
    </w:p>
    <w:p w:rsidR="00D6386A" w:rsidRPr="00AD1A47" w:rsidRDefault="00D6386A" w:rsidP="004D21AE">
      <w:pPr>
        <w:pStyle w:val="ListBullet"/>
        <w:spacing w:line="360" w:lineRule="auto"/>
        <w:rPr>
          <w:rFonts w:ascii="Times New Roman" w:hAnsi="Times New Roman"/>
          <w:sz w:val="24"/>
          <w:szCs w:val="24"/>
        </w:rPr>
      </w:pPr>
      <w:r w:rsidRPr="00D6386A">
        <w:rPr>
          <w:rFonts w:ascii="Times New Roman" w:hAnsi="Times New Roman"/>
          <w:sz w:val="24"/>
          <w:szCs w:val="24"/>
        </w:rPr>
        <w:t xml:space="preserve">Develop / Configure </w:t>
      </w:r>
      <w:r w:rsidR="00AD1A47">
        <w:rPr>
          <w:rFonts w:ascii="Times New Roman" w:hAnsi="Times New Roman"/>
          <w:sz w:val="24"/>
          <w:szCs w:val="24"/>
        </w:rPr>
        <w:t>Work Processes – documents</w:t>
      </w:r>
      <w:r w:rsidRPr="00AD1A47">
        <w:rPr>
          <w:rFonts w:ascii="Times New Roman" w:hAnsi="Times New Roman"/>
          <w:sz w:val="24"/>
          <w:szCs w:val="24"/>
        </w:rPr>
        <w:t xml:space="preserve"> how the </w:t>
      </w:r>
      <w:r w:rsidR="00AD1A47">
        <w:rPr>
          <w:rFonts w:ascii="Times New Roman" w:hAnsi="Times New Roman"/>
          <w:sz w:val="24"/>
          <w:szCs w:val="24"/>
        </w:rPr>
        <w:t>Company</w:t>
      </w:r>
      <w:r w:rsidRPr="00AD1A47">
        <w:rPr>
          <w:rFonts w:ascii="Times New Roman" w:hAnsi="Times New Roman"/>
          <w:sz w:val="24"/>
          <w:szCs w:val="24"/>
        </w:rPr>
        <w:t xml:space="preserve"> has determined that </w:t>
      </w:r>
      <w:r w:rsidR="00AD1A47">
        <w:rPr>
          <w:rFonts w:ascii="Times New Roman" w:hAnsi="Times New Roman"/>
          <w:sz w:val="24"/>
          <w:szCs w:val="24"/>
        </w:rPr>
        <w:t xml:space="preserve">the flow of </w:t>
      </w:r>
      <w:r w:rsidRPr="00AD1A47">
        <w:rPr>
          <w:rFonts w:ascii="Times New Roman" w:hAnsi="Times New Roman"/>
          <w:sz w:val="24"/>
          <w:szCs w:val="24"/>
        </w:rPr>
        <w:t xml:space="preserve">work </w:t>
      </w:r>
      <w:r w:rsidR="00AD1A47">
        <w:rPr>
          <w:rFonts w:ascii="Times New Roman" w:hAnsi="Times New Roman"/>
          <w:sz w:val="24"/>
          <w:szCs w:val="24"/>
        </w:rPr>
        <w:t>processes</w:t>
      </w:r>
      <w:r w:rsidRPr="00AD1A47">
        <w:rPr>
          <w:rFonts w:ascii="Times New Roman" w:hAnsi="Times New Roman"/>
          <w:sz w:val="24"/>
          <w:szCs w:val="24"/>
        </w:rPr>
        <w:t xml:space="preserve"> </w:t>
      </w:r>
      <w:r w:rsidR="00AD1A47">
        <w:rPr>
          <w:rFonts w:ascii="Times New Roman" w:hAnsi="Times New Roman"/>
          <w:sz w:val="24"/>
          <w:szCs w:val="24"/>
        </w:rPr>
        <w:t>will be accomplished using</w:t>
      </w:r>
      <w:r w:rsidRPr="00AD1A47">
        <w:rPr>
          <w:rFonts w:ascii="Times New Roman" w:hAnsi="Times New Roman"/>
          <w:sz w:val="24"/>
          <w:szCs w:val="24"/>
        </w:rPr>
        <w:t xml:space="preserve"> the </w:t>
      </w:r>
      <w:r w:rsidR="00AD1A47">
        <w:rPr>
          <w:rFonts w:ascii="Times New Roman" w:hAnsi="Times New Roman"/>
          <w:sz w:val="24"/>
          <w:szCs w:val="24"/>
        </w:rPr>
        <w:t>new</w:t>
      </w:r>
      <w:r w:rsidRPr="00AD1A47">
        <w:rPr>
          <w:rFonts w:ascii="Times New Roman" w:hAnsi="Times New Roman"/>
          <w:sz w:val="24"/>
          <w:szCs w:val="24"/>
        </w:rPr>
        <w:t xml:space="preserve"> software.</w:t>
      </w:r>
    </w:p>
    <w:p w:rsidR="00AD1A47" w:rsidRPr="00AD1A47" w:rsidRDefault="00D6386A" w:rsidP="004D21AE">
      <w:pPr>
        <w:pStyle w:val="ListBullet"/>
        <w:spacing w:line="360" w:lineRule="auto"/>
        <w:rPr>
          <w:rFonts w:ascii="Times New Roman" w:hAnsi="Times New Roman"/>
          <w:sz w:val="24"/>
          <w:szCs w:val="24"/>
        </w:rPr>
      </w:pPr>
      <w:r w:rsidRPr="00D6386A">
        <w:rPr>
          <w:rFonts w:ascii="Times New Roman" w:hAnsi="Times New Roman"/>
          <w:sz w:val="24"/>
          <w:szCs w:val="24"/>
        </w:rPr>
        <w:t xml:space="preserve">Develop </w:t>
      </w:r>
      <w:r w:rsidR="00AD1A47">
        <w:rPr>
          <w:rFonts w:ascii="Times New Roman" w:hAnsi="Times New Roman"/>
          <w:sz w:val="24"/>
          <w:szCs w:val="24"/>
        </w:rPr>
        <w:t>Integrations – to connect with Avista’s other business systems and applications.</w:t>
      </w:r>
    </w:p>
    <w:p w:rsidR="00D6386A" w:rsidRPr="00AD1A47" w:rsidRDefault="00D6386A" w:rsidP="004D21AE">
      <w:pPr>
        <w:pStyle w:val="ListBullet"/>
        <w:autoSpaceDE w:val="0"/>
        <w:autoSpaceDN w:val="0"/>
        <w:adjustRightInd w:val="0"/>
        <w:spacing w:line="360" w:lineRule="auto"/>
        <w:rPr>
          <w:rFonts w:ascii="Times New Roman" w:hAnsi="Times New Roman"/>
          <w:color w:val="000000"/>
          <w:sz w:val="24"/>
          <w:szCs w:val="24"/>
        </w:rPr>
      </w:pPr>
      <w:r w:rsidRPr="00D6386A">
        <w:rPr>
          <w:rFonts w:ascii="Times New Roman" w:hAnsi="Times New Roman"/>
          <w:sz w:val="24"/>
          <w:szCs w:val="24"/>
        </w:rPr>
        <w:lastRenderedPageBreak/>
        <w:t xml:space="preserve">Develop </w:t>
      </w:r>
      <w:r w:rsidR="00AD1A47">
        <w:rPr>
          <w:rFonts w:ascii="Times New Roman" w:hAnsi="Times New Roman"/>
          <w:sz w:val="24"/>
          <w:szCs w:val="24"/>
        </w:rPr>
        <w:t>D</w:t>
      </w:r>
      <w:r w:rsidRPr="00D6386A">
        <w:rPr>
          <w:rFonts w:ascii="Times New Roman" w:hAnsi="Times New Roman"/>
          <w:sz w:val="24"/>
          <w:szCs w:val="24"/>
        </w:rPr>
        <w:t xml:space="preserve">ata </w:t>
      </w:r>
      <w:r w:rsidR="00AD1A47">
        <w:rPr>
          <w:rFonts w:ascii="Times New Roman" w:hAnsi="Times New Roman"/>
          <w:sz w:val="24"/>
          <w:szCs w:val="24"/>
        </w:rPr>
        <w:t>M</w:t>
      </w:r>
      <w:r w:rsidRPr="00D6386A">
        <w:rPr>
          <w:rFonts w:ascii="Times New Roman" w:hAnsi="Times New Roman"/>
          <w:sz w:val="24"/>
          <w:szCs w:val="24"/>
        </w:rPr>
        <w:t xml:space="preserve">igration </w:t>
      </w:r>
      <w:r w:rsidR="00AD1A47">
        <w:rPr>
          <w:rFonts w:ascii="Times New Roman" w:hAnsi="Times New Roman"/>
          <w:sz w:val="24"/>
          <w:szCs w:val="24"/>
        </w:rPr>
        <w:t xml:space="preserve">Plans – </w:t>
      </w:r>
      <w:r w:rsidR="00AD1A47">
        <w:rPr>
          <w:rFonts w:ascii="Times New Roman" w:hAnsi="Times New Roman"/>
          <w:color w:val="000000"/>
          <w:sz w:val="24"/>
          <w:szCs w:val="24"/>
        </w:rPr>
        <w:t xml:space="preserve">to move Avista’s customer and other data to the new </w:t>
      </w:r>
      <w:r w:rsidR="005B7BB3">
        <w:rPr>
          <w:rFonts w:ascii="Times New Roman" w:hAnsi="Times New Roman"/>
          <w:color w:val="000000"/>
          <w:sz w:val="24"/>
          <w:szCs w:val="24"/>
        </w:rPr>
        <w:t>platforms</w:t>
      </w:r>
      <w:r w:rsidR="00AD1A47">
        <w:rPr>
          <w:rFonts w:ascii="Times New Roman" w:hAnsi="Times New Roman"/>
          <w:color w:val="000000"/>
          <w:sz w:val="24"/>
          <w:szCs w:val="24"/>
        </w:rPr>
        <w:t>.</w:t>
      </w:r>
    </w:p>
    <w:p w:rsidR="00D6386A" w:rsidRPr="00D6386A" w:rsidRDefault="00D6386A" w:rsidP="004D21AE">
      <w:pPr>
        <w:pStyle w:val="ListBullet"/>
        <w:autoSpaceDE w:val="0"/>
        <w:autoSpaceDN w:val="0"/>
        <w:adjustRightInd w:val="0"/>
        <w:spacing w:line="360" w:lineRule="auto"/>
        <w:rPr>
          <w:rFonts w:ascii="Times New Roman" w:hAnsi="Times New Roman"/>
          <w:color w:val="000000"/>
          <w:sz w:val="24"/>
          <w:szCs w:val="24"/>
        </w:rPr>
      </w:pPr>
      <w:r w:rsidRPr="00D6386A">
        <w:rPr>
          <w:rFonts w:ascii="Times New Roman" w:hAnsi="Times New Roman"/>
          <w:sz w:val="24"/>
          <w:szCs w:val="24"/>
        </w:rPr>
        <w:t xml:space="preserve"> </w:t>
      </w:r>
      <w:r w:rsidRPr="00D6386A">
        <w:rPr>
          <w:rFonts w:ascii="Times New Roman" w:hAnsi="Times New Roman"/>
          <w:bCs/>
          <w:color w:val="000000"/>
          <w:sz w:val="24"/>
          <w:szCs w:val="24"/>
        </w:rPr>
        <w:t>Security Setup –</w:t>
      </w:r>
      <w:r w:rsidR="00AD1A47">
        <w:rPr>
          <w:rFonts w:ascii="Times New Roman" w:hAnsi="Times New Roman"/>
          <w:bCs/>
          <w:color w:val="000000"/>
          <w:sz w:val="24"/>
          <w:szCs w:val="24"/>
        </w:rPr>
        <w:t xml:space="preserve"> Establishes</w:t>
      </w:r>
      <w:r w:rsidRPr="00D6386A">
        <w:rPr>
          <w:rFonts w:ascii="Times New Roman" w:hAnsi="Times New Roman"/>
          <w:color w:val="000000"/>
          <w:sz w:val="24"/>
          <w:szCs w:val="24"/>
        </w:rPr>
        <w:t xml:space="preserve"> the security </w:t>
      </w:r>
      <w:r w:rsidR="00AD1A47">
        <w:rPr>
          <w:rFonts w:ascii="Times New Roman" w:hAnsi="Times New Roman"/>
          <w:color w:val="000000"/>
          <w:sz w:val="24"/>
          <w:szCs w:val="24"/>
        </w:rPr>
        <w:t>plan</w:t>
      </w:r>
      <w:r w:rsidRPr="00D6386A">
        <w:rPr>
          <w:rFonts w:ascii="Times New Roman" w:hAnsi="Times New Roman"/>
          <w:color w:val="000000"/>
          <w:sz w:val="24"/>
          <w:szCs w:val="24"/>
        </w:rPr>
        <w:t xml:space="preserve"> </w:t>
      </w:r>
      <w:r w:rsidR="00AD1A47">
        <w:rPr>
          <w:rFonts w:ascii="Times New Roman" w:hAnsi="Times New Roman"/>
          <w:color w:val="000000"/>
          <w:sz w:val="24"/>
          <w:szCs w:val="24"/>
        </w:rPr>
        <w:t>for protecting the Company’s customer and other data.</w:t>
      </w:r>
    </w:p>
    <w:p w:rsidR="00D6386A" w:rsidRPr="00C57572" w:rsidRDefault="00AD1A47" w:rsidP="004D21AE">
      <w:pPr>
        <w:pStyle w:val="ListBullet"/>
        <w:tabs>
          <w:tab w:val="clear" w:pos="360"/>
          <w:tab w:val="num" w:pos="0"/>
        </w:tabs>
        <w:autoSpaceDE w:val="0"/>
        <w:autoSpaceDN w:val="0"/>
        <w:adjustRightInd w:val="0"/>
        <w:spacing w:line="360" w:lineRule="auto"/>
        <w:rPr>
          <w:rFonts w:ascii="Times New Roman" w:hAnsi="Times New Roman"/>
          <w:sz w:val="24"/>
          <w:szCs w:val="24"/>
        </w:rPr>
      </w:pPr>
      <w:r w:rsidRPr="00C57572">
        <w:rPr>
          <w:rFonts w:ascii="Times New Roman" w:hAnsi="Times New Roman"/>
          <w:sz w:val="24"/>
          <w:szCs w:val="24"/>
        </w:rPr>
        <w:t>Test Scenarios –</w:t>
      </w:r>
      <w:r w:rsidR="00D6386A" w:rsidRPr="00C57572">
        <w:rPr>
          <w:rFonts w:ascii="Times New Roman" w:hAnsi="Times New Roman"/>
          <w:sz w:val="24"/>
          <w:szCs w:val="24"/>
        </w:rPr>
        <w:t xml:space="preserve"> developing test scenarios </w:t>
      </w:r>
      <w:r w:rsidR="00C57572" w:rsidRPr="00C57572">
        <w:rPr>
          <w:rFonts w:ascii="Times New Roman" w:hAnsi="Times New Roman"/>
          <w:sz w:val="24"/>
          <w:szCs w:val="24"/>
        </w:rPr>
        <w:t xml:space="preserve">from </w:t>
      </w:r>
      <w:r w:rsidR="00C57572" w:rsidRPr="00C57572">
        <w:rPr>
          <w:rFonts w:ascii="Times New Roman" w:hAnsi="Times New Roman"/>
          <w:color w:val="000000"/>
          <w:sz w:val="24"/>
          <w:szCs w:val="24"/>
        </w:rPr>
        <w:t>an inventory of the processes to be tested,</w:t>
      </w:r>
      <w:r w:rsidR="00C57572" w:rsidRPr="00C57572">
        <w:rPr>
          <w:rFonts w:ascii="Times New Roman" w:hAnsi="Times New Roman"/>
          <w:sz w:val="24"/>
          <w:szCs w:val="24"/>
        </w:rPr>
        <w:t xml:space="preserve"> using </w:t>
      </w:r>
      <w:r w:rsidR="00C57572" w:rsidRPr="00C57572">
        <w:rPr>
          <w:rFonts w:ascii="Times New Roman" w:hAnsi="Times New Roman"/>
          <w:color w:val="000000"/>
          <w:sz w:val="24"/>
          <w:szCs w:val="24"/>
        </w:rPr>
        <w:t>the step-by-step procedures for each particular transaction or business process</w:t>
      </w:r>
      <w:r w:rsidR="00C57572" w:rsidRPr="00C57572">
        <w:rPr>
          <w:rFonts w:ascii="Times New Roman" w:hAnsi="Times New Roman"/>
          <w:sz w:val="24"/>
          <w:szCs w:val="24"/>
        </w:rPr>
        <w:t xml:space="preserve"> that will be used to integrate and test new systems</w:t>
      </w:r>
      <w:r w:rsidR="00D6386A" w:rsidRPr="00C57572">
        <w:rPr>
          <w:rFonts w:ascii="Times New Roman" w:hAnsi="Times New Roman"/>
          <w:sz w:val="24"/>
          <w:szCs w:val="24"/>
        </w:rPr>
        <w:t>.</w:t>
      </w:r>
    </w:p>
    <w:p w:rsidR="00D6386A" w:rsidRPr="00D6386A" w:rsidRDefault="00C57572" w:rsidP="004D21AE">
      <w:pPr>
        <w:pStyle w:val="ListBullet"/>
        <w:autoSpaceDE w:val="0"/>
        <w:autoSpaceDN w:val="0"/>
        <w:adjustRightInd w:val="0"/>
        <w:spacing w:line="360" w:lineRule="auto"/>
        <w:rPr>
          <w:rFonts w:ascii="Times New Roman" w:hAnsi="Times New Roman"/>
          <w:bCs/>
          <w:color w:val="000000"/>
          <w:sz w:val="24"/>
          <w:szCs w:val="24"/>
        </w:rPr>
      </w:pPr>
      <w:r>
        <w:rPr>
          <w:rFonts w:ascii="Times New Roman" w:hAnsi="Times New Roman"/>
          <w:sz w:val="24"/>
          <w:szCs w:val="24"/>
        </w:rPr>
        <w:t>Conduct Unit Testing</w:t>
      </w:r>
      <w:r w:rsidR="00D6386A" w:rsidRPr="00D6386A">
        <w:rPr>
          <w:rFonts w:ascii="Times New Roman" w:hAnsi="Times New Roman"/>
          <w:sz w:val="24"/>
          <w:szCs w:val="24"/>
        </w:rPr>
        <w:t xml:space="preserve"> </w:t>
      </w:r>
      <w:r w:rsidR="00D6386A" w:rsidRPr="00D6386A">
        <w:rPr>
          <w:rFonts w:ascii="Times New Roman" w:hAnsi="Times New Roman"/>
          <w:b/>
          <w:bCs/>
          <w:sz w:val="24"/>
          <w:szCs w:val="24"/>
        </w:rPr>
        <w:t xml:space="preserve">– </w:t>
      </w:r>
      <w:r>
        <w:rPr>
          <w:rFonts w:ascii="Times New Roman" w:hAnsi="Times New Roman"/>
          <w:sz w:val="24"/>
          <w:szCs w:val="24"/>
        </w:rPr>
        <w:t>u</w:t>
      </w:r>
      <w:r w:rsidR="00D6386A" w:rsidRPr="00D6386A">
        <w:rPr>
          <w:rFonts w:ascii="Times New Roman" w:hAnsi="Times New Roman"/>
          <w:sz w:val="24"/>
          <w:szCs w:val="24"/>
        </w:rPr>
        <w:t xml:space="preserve">nit testing ensures that underlying customized </w:t>
      </w:r>
      <w:r>
        <w:rPr>
          <w:rFonts w:ascii="Times New Roman" w:hAnsi="Times New Roman"/>
          <w:sz w:val="24"/>
          <w:szCs w:val="24"/>
        </w:rPr>
        <w:t>portions of the software systems</w:t>
      </w:r>
      <w:r w:rsidR="00D6386A" w:rsidRPr="00D6386A">
        <w:rPr>
          <w:rFonts w:ascii="Times New Roman" w:hAnsi="Times New Roman"/>
          <w:sz w:val="24"/>
          <w:szCs w:val="24"/>
        </w:rPr>
        <w:t xml:space="preserve"> are functioning as designed.</w:t>
      </w:r>
    </w:p>
    <w:p w:rsidR="00D6386A" w:rsidRPr="00D6386A" w:rsidRDefault="00C57572" w:rsidP="004D21AE">
      <w:pPr>
        <w:pStyle w:val="ListBullet"/>
        <w:autoSpaceDE w:val="0"/>
        <w:autoSpaceDN w:val="0"/>
        <w:adjustRightInd w:val="0"/>
        <w:spacing w:line="360" w:lineRule="auto"/>
        <w:rPr>
          <w:rFonts w:ascii="Times New Roman" w:hAnsi="Times New Roman"/>
          <w:sz w:val="24"/>
          <w:szCs w:val="24"/>
        </w:rPr>
      </w:pPr>
      <w:r>
        <w:rPr>
          <w:rFonts w:ascii="Times New Roman" w:hAnsi="Times New Roman"/>
          <w:bCs/>
          <w:color w:val="000000"/>
          <w:sz w:val="24"/>
          <w:szCs w:val="24"/>
        </w:rPr>
        <w:t xml:space="preserve">Migrate </w:t>
      </w:r>
      <w:r w:rsidR="00D6386A" w:rsidRPr="00D6386A">
        <w:rPr>
          <w:rFonts w:ascii="Times New Roman" w:hAnsi="Times New Roman"/>
          <w:bCs/>
          <w:color w:val="000000"/>
          <w:sz w:val="24"/>
          <w:szCs w:val="24"/>
        </w:rPr>
        <w:t xml:space="preserve">Data </w:t>
      </w:r>
      <w:r>
        <w:rPr>
          <w:rFonts w:ascii="Times New Roman" w:hAnsi="Times New Roman"/>
          <w:bCs/>
          <w:color w:val="000000"/>
          <w:sz w:val="24"/>
          <w:szCs w:val="24"/>
        </w:rPr>
        <w:t xml:space="preserve">Tables and </w:t>
      </w:r>
      <w:r w:rsidR="00D6386A" w:rsidRPr="00D6386A">
        <w:rPr>
          <w:rFonts w:ascii="Times New Roman" w:hAnsi="Times New Roman"/>
          <w:bCs/>
          <w:color w:val="000000"/>
          <w:sz w:val="24"/>
          <w:szCs w:val="24"/>
        </w:rPr>
        <w:t xml:space="preserve">Files </w:t>
      </w:r>
      <w:r w:rsidR="00D6386A" w:rsidRPr="00D6386A">
        <w:rPr>
          <w:rFonts w:ascii="Times New Roman" w:hAnsi="Times New Roman"/>
          <w:b/>
          <w:bCs/>
          <w:color w:val="000000"/>
          <w:sz w:val="24"/>
          <w:szCs w:val="24"/>
        </w:rPr>
        <w:t xml:space="preserve">– </w:t>
      </w:r>
      <w:r w:rsidRPr="00D6386A">
        <w:rPr>
          <w:rFonts w:ascii="Times New Roman" w:hAnsi="Times New Roman"/>
          <w:color w:val="000000"/>
          <w:sz w:val="24"/>
          <w:szCs w:val="24"/>
        </w:rPr>
        <w:t xml:space="preserve">to ensure there is order and accuracy </w:t>
      </w:r>
      <w:r>
        <w:rPr>
          <w:rFonts w:ascii="Times New Roman" w:hAnsi="Times New Roman"/>
          <w:color w:val="000000"/>
          <w:sz w:val="24"/>
          <w:szCs w:val="24"/>
        </w:rPr>
        <w:t>when information is moved from the programming stage into the testing stage and, finally into live application.</w:t>
      </w:r>
    </w:p>
    <w:p w:rsidR="00D6386A" w:rsidRPr="00C57572" w:rsidRDefault="00C57572" w:rsidP="004D21AE">
      <w:pPr>
        <w:pStyle w:val="ListBullet"/>
        <w:autoSpaceDE w:val="0"/>
        <w:autoSpaceDN w:val="0"/>
        <w:adjustRightInd w:val="0"/>
        <w:spacing w:line="360" w:lineRule="auto"/>
        <w:rPr>
          <w:rFonts w:ascii="Times New Roman" w:hAnsi="Times New Roman"/>
          <w:sz w:val="24"/>
          <w:szCs w:val="24"/>
        </w:rPr>
      </w:pPr>
      <w:r>
        <w:rPr>
          <w:rFonts w:ascii="Times New Roman" w:hAnsi="Times New Roman"/>
          <w:sz w:val="24"/>
          <w:szCs w:val="24"/>
        </w:rPr>
        <w:t>Evaluate</w:t>
      </w:r>
      <w:r w:rsidR="00D6386A" w:rsidRPr="00D6386A">
        <w:rPr>
          <w:rFonts w:ascii="Times New Roman" w:hAnsi="Times New Roman"/>
          <w:sz w:val="24"/>
          <w:szCs w:val="24"/>
        </w:rPr>
        <w:t xml:space="preserve"> System Test </w:t>
      </w:r>
      <w:r>
        <w:rPr>
          <w:rFonts w:ascii="Times New Roman" w:hAnsi="Times New Roman"/>
          <w:sz w:val="24"/>
          <w:szCs w:val="24"/>
        </w:rPr>
        <w:t>Application – the performance testing of the system created for testing the actual applications and their integrations.</w:t>
      </w:r>
    </w:p>
    <w:p w:rsidR="00D6386A" w:rsidRPr="00C57572" w:rsidRDefault="00D6386A" w:rsidP="004D21AE">
      <w:pPr>
        <w:pStyle w:val="ListBullet"/>
        <w:autoSpaceDE w:val="0"/>
        <w:autoSpaceDN w:val="0"/>
        <w:adjustRightInd w:val="0"/>
        <w:spacing w:line="360" w:lineRule="auto"/>
        <w:rPr>
          <w:rFonts w:ascii="Times New Roman" w:hAnsi="Times New Roman"/>
          <w:sz w:val="24"/>
          <w:szCs w:val="24"/>
        </w:rPr>
      </w:pPr>
      <w:r w:rsidRPr="00C57572">
        <w:rPr>
          <w:rFonts w:ascii="Times New Roman" w:hAnsi="Times New Roman"/>
          <w:sz w:val="24"/>
          <w:szCs w:val="24"/>
        </w:rPr>
        <w:t>Conduct S</w:t>
      </w:r>
      <w:r w:rsidR="00C57572" w:rsidRPr="00C57572">
        <w:rPr>
          <w:rFonts w:ascii="Times New Roman" w:hAnsi="Times New Roman"/>
          <w:sz w:val="24"/>
          <w:szCs w:val="24"/>
        </w:rPr>
        <w:t xml:space="preserve">ystems Integration Testing – </w:t>
      </w:r>
      <w:r w:rsidRPr="00C57572">
        <w:rPr>
          <w:rFonts w:ascii="Times New Roman" w:hAnsi="Times New Roman"/>
          <w:sz w:val="24"/>
          <w:szCs w:val="24"/>
        </w:rPr>
        <w:t xml:space="preserve">focuses on </w:t>
      </w:r>
      <w:r w:rsidR="00C57572" w:rsidRPr="00C57572">
        <w:rPr>
          <w:rFonts w:ascii="Times New Roman" w:hAnsi="Times New Roman"/>
          <w:sz w:val="24"/>
          <w:szCs w:val="24"/>
        </w:rPr>
        <w:t xml:space="preserve">the </w:t>
      </w:r>
      <w:r w:rsidRPr="00C57572">
        <w:rPr>
          <w:rFonts w:ascii="Times New Roman" w:hAnsi="Times New Roman"/>
          <w:sz w:val="24"/>
          <w:szCs w:val="24"/>
        </w:rPr>
        <w:t xml:space="preserve">testing processes between the software </w:t>
      </w:r>
      <w:r w:rsidR="00C57572" w:rsidRPr="00C57572">
        <w:rPr>
          <w:rFonts w:ascii="Times New Roman" w:hAnsi="Times New Roman"/>
          <w:sz w:val="24"/>
          <w:szCs w:val="24"/>
        </w:rPr>
        <w:t xml:space="preserve">solutions </w:t>
      </w:r>
      <w:r w:rsidRPr="00C57572">
        <w:rPr>
          <w:rFonts w:ascii="Times New Roman" w:hAnsi="Times New Roman"/>
          <w:sz w:val="24"/>
          <w:szCs w:val="24"/>
        </w:rPr>
        <w:t>implemented</w:t>
      </w:r>
      <w:r w:rsidR="00C57572" w:rsidRPr="00C57572">
        <w:rPr>
          <w:rFonts w:ascii="Times New Roman" w:hAnsi="Times New Roman"/>
          <w:sz w:val="24"/>
          <w:szCs w:val="24"/>
        </w:rPr>
        <w:t>,</w:t>
      </w:r>
      <w:r w:rsidRPr="00C57572">
        <w:rPr>
          <w:rFonts w:ascii="Times New Roman" w:hAnsi="Times New Roman"/>
          <w:sz w:val="24"/>
          <w:szCs w:val="24"/>
        </w:rPr>
        <w:t xml:space="preserve"> and </w:t>
      </w:r>
      <w:r w:rsidR="00C57572" w:rsidRPr="00C57572">
        <w:rPr>
          <w:rFonts w:ascii="Times New Roman" w:hAnsi="Times New Roman"/>
          <w:sz w:val="24"/>
          <w:szCs w:val="24"/>
        </w:rPr>
        <w:t>the Company’s</w:t>
      </w:r>
      <w:r w:rsidRPr="00C57572">
        <w:rPr>
          <w:rFonts w:ascii="Times New Roman" w:hAnsi="Times New Roman"/>
          <w:sz w:val="24"/>
          <w:szCs w:val="24"/>
        </w:rPr>
        <w:t xml:space="preserve"> other </w:t>
      </w:r>
      <w:r w:rsidR="00C57572" w:rsidRPr="00C57572">
        <w:rPr>
          <w:rFonts w:ascii="Times New Roman" w:hAnsi="Times New Roman"/>
          <w:sz w:val="24"/>
          <w:szCs w:val="24"/>
        </w:rPr>
        <w:t xml:space="preserve">systems, including </w:t>
      </w:r>
      <w:r w:rsidRPr="00C57572">
        <w:rPr>
          <w:rFonts w:ascii="Times New Roman" w:hAnsi="Times New Roman"/>
          <w:sz w:val="24"/>
          <w:szCs w:val="24"/>
        </w:rPr>
        <w:t xml:space="preserve">third party systems. </w:t>
      </w:r>
    </w:p>
    <w:p w:rsidR="00D6386A" w:rsidRPr="00C57572" w:rsidRDefault="00D6386A" w:rsidP="004D21AE">
      <w:pPr>
        <w:pStyle w:val="ListBullet"/>
        <w:autoSpaceDE w:val="0"/>
        <w:autoSpaceDN w:val="0"/>
        <w:adjustRightInd w:val="0"/>
        <w:spacing w:line="360" w:lineRule="auto"/>
        <w:rPr>
          <w:rFonts w:ascii="Times New Roman" w:hAnsi="Times New Roman"/>
          <w:sz w:val="24"/>
          <w:szCs w:val="24"/>
        </w:rPr>
      </w:pPr>
      <w:r w:rsidRPr="00C57572">
        <w:rPr>
          <w:rFonts w:ascii="Times New Roman" w:hAnsi="Times New Roman"/>
          <w:sz w:val="24"/>
          <w:szCs w:val="24"/>
        </w:rPr>
        <w:t>Condu</w:t>
      </w:r>
      <w:r w:rsidR="005D7838">
        <w:rPr>
          <w:rFonts w:ascii="Times New Roman" w:hAnsi="Times New Roman"/>
          <w:sz w:val="24"/>
          <w:szCs w:val="24"/>
        </w:rPr>
        <w:t xml:space="preserve">ct User Acceptance Testing </w:t>
      </w:r>
      <w:r w:rsidR="00C57572">
        <w:rPr>
          <w:rFonts w:ascii="Times New Roman" w:hAnsi="Times New Roman"/>
          <w:sz w:val="24"/>
          <w:szCs w:val="24"/>
        </w:rPr>
        <w:t xml:space="preserve">– </w:t>
      </w:r>
      <w:r w:rsidR="005B7BB3">
        <w:rPr>
          <w:rFonts w:ascii="Times New Roman" w:hAnsi="Times New Roman"/>
          <w:sz w:val="24"/>
          <w:szCs w:val="24"/>
        </w:rPr>
        <w:t>provides</w:t>
      </w:r>
      <w:r w:rsidR="00C57572">
        <w:rPr>
          <w:rFonts w:ascii="Times New Roman" w:hAnsi="Times New Roman"/>
          <w:sz w:val="24"/>
          <w:szCs w:val="24"/>
        </w:rPr>
        <w:t xml:space="preserve"> those who will actually be using the systems to evaluate</w:t>
      </w:r>
      <w:r w:rsidRPr="00C57572">
        <w:rPr>
          <w:rFonts w:ascii="Times New Roman" w:hAnsi="Times New Roman"/>
          <w:sz w:val="24"/>
          <w:szCs w:val="24"/>
        </w:rPr>
        <w:t xml:space="preserve"> all application functions related to their business processes. Acceptance testing confirms the system meets business requirements</w:t>
      </w:r>
      <w:r w:rsidR="00C57572">
        <w:rPr>
          <w:rFonts w:ascii="Times New Roman" w:hAnsi="Times New Roman"/>
          <w:sz w:val="24"/>
          <w:szCs w:val="24"/>
        </w:rPr>
        <w:t>,</w:t>
      </w:r>
      <w:r w:rsidRPr="00C57572">
        <w:rPr>
          <w:rFonts w:ascii="Times New Roman" w:hAnsi="Times New Roman"/>
          <w:sz w:val="24"/>
          <w:szCs w:val="24"/>
        </w:rPr>
        <w:t xml:space="preserve"> and also</w:t>
      </w:r>
      <w:r w:rsidR="00C57572">
        <w:rPr>
          <w:rFonts w:ascii="Times New Roman" w:hAnsi="Times New Roman"/>
          <w:sz w:val="24"/>
          <w:szCs w:val="24"/>
        </w:rPr>
        <w:t>,</w:t>
      </w:r>
      <w:r w:rsidRPr="00C57572">
        <w:rPr>
          <w:rFonts w:ascii="Times New Roman" w:hAnsi="Times New Roman"/>
          <w:sz w:val="24"/>
          <w:szCs w:val="24"/>
        </w:rPr>
        <w:t xml:space="preserve"> verifies the business processes for the software solution are complete, well understood, and well documented.</w:t>
      </w:r>
    </w:p>
    <w:p w:rsidR="00D6386A" w:rsidRPr="00C57572" w:rsidRDefault="00C57572" w:rsidP="004D21AE">
      <w:pPr>
        <w:pStyle w:val="ListBullet"/>
        <w:autoSpaceDE w:val="0"/>
        <w:autoSpaceDN w:val="0"/>
        <w:adjustRightInd w:val="0"/>
        <w:spacing w:line="360" w:lineRule="auto"/>
        <w:rPr>
          <w:rFonts w:ascii="Times New Roman" w:hAnsi="Times New Roman"/>
          <w:sz w:val="24"/>
          <w:szCs w:val="24"/>
        </w:rPr>
      </w:pPr>
      <w:r>
        <w:rPr>
          <w:rFonts w:ascii="Times New Roman" w:hAnsi="Times New Roman"/>
          <w:sz w:val="24"/>
          <w:szCs w:val="24"/>
        </w:rPr>
        <w:t xml:space="preserve">Defect Management – </w:t>
      </w:r>
      <w:r w:rsidR="00D6386A" w:rsidRPr="00C57572">
        <w:rPr>
          <w:rFonts w:ascii="Times New Roman" w:hAnsi="Times New Roman"/>
          <w:sz w:val="24"/>
          <w:szCs w:val="24"/>
        </w:rPr>
        <w:t xml:space="preserve">During each test cycle, actual test results are compared with expected results. If issues are identified and logged, functional and/or technical updates </w:t>
      </w:r>
      <w:r w:rsidR="0099326A">
        <w:rPr>
          <w:rFonts w:ascii="Times New Roman" w:hAnsi="Times New Roman"/>
          <w:sz w:val="24"/>
          <w:szCs w:val="24"/>
        </w:rPr>
        <w:t>will be made as required</w:t>
      </w:r>
      <w:r w:rsidR="00D6386A" w:rsidRPr="00C57572">
        <w:rPr>
          <w:rFonts w:ascii="Times New Roman" w:hAnsi="Times New Roman"/>
          <w:sz w:val="24"/>
          <w:szCs w:val="24"/>
        </w:rPr>
        <w:t xml:space="preserve"> to resolve a particular issue. As issues are resolved, additional testing is completed to validate that the issue is fixed properly. The majority of this testing falls within the test cycles outlined above, but additional testing is completed as required by the project team until all business requirements, system functionality, integrations and business processes are fully tested.</w:t>
      </w:r>
    </w:p>
    <w:p w:rsidR="00D6386A" w:rsidRPr="00D6386A" w:rsidRDefault="00D6386A" w:rsidP="004D21AE">
      <w:pPr>
        <w:pStyle w:val="ListBullet"/>
        <w:autoSpaceDE w:val="0"/>
        <w:autoSpaceDN w:val="0"/>
        <w:adjustRightInd w:val="0"/>
        <w:spacing w:line="360" w:lineRule="auto"/>
        <w:rPr>
          <w:rFonts w:ascii="Times New Roman" w:hAnsi="Times New Roman"/>
          <w:sz w:val="24"/>
          <w:szCs w:val="24"/>
        </w:rPr>
      </w:pPr>
      <w:r w:rsidRPr="00D6386A">
        <w:rPr>
          <w:rFonts w:ascii="Times New Roman" w:hAnsi="Times New Roman"/>
          <w:bCs/>
          <w:sz w:val="24"/>
          <w:szCs w:val="24"/>
        </w:rPr>
        <w:t xml:space="preserve">Training Materials are </w:t>
      </w:r>
      <w:r w:rsidRPr="00D6386A">
        <w:rPr>
          <w:rFonts w:ascii="Times New Roman" w:hAnsi="Times New Roman"/>
          <w:sz w:val="24"/>
          <w:szCs w:val="24"/>
        </w:rPr>
        <w:t xml:space="preserve">created </w:t>
      </w:r>
      <w:r w:rsidR="0099326A">
        <w:rPr>
          <w:rFonts w:ascii="Times New Roman" w:hAnsi="Times New Roman"/>
          <w:sz w:val="24"/>
          <w:szCs w:val="24"/>
        </w:rPr>
        <w:t>for employees and others who will be using the system</w:t>
      </w:r>
      <w:r w:rsidRPr="00D6386A">
        <w:rPr>
          <w:rFonts w:ascii="Times New Roman" w:hAnsi="Times New Roman"/>
          <w:sz w:val="24"/>
          <w:szCs w:val="24"/>
        </w:rPr>
        <w:t>.</w:t>
      </w:r>
    </w:p>
    <w:p w:rsidR="00D6386A" w:rsidRPr="00D6386A" w:rsidRDefault="00D6386A" w:rsidP="004D21AE">
      <w:pPr>
        <w:pStyle w:val="ListBullet"/>
        <w:autoSpaceDE w:val="0"/>
        <w:autoSpaceDN w:val="0"/>
        <w:adjustRightInd w:val="0"/>
        <w:spacing w:line="360" w:lineRule="auto"/>
        <w:rPr>
          <w:rFonts w:ascii="Times New Roman" w:hAnsi="Times New Roman"/>
          <w:sz w:val="24"/>
          <w:szCs w:val="24"/>
        </w:rPr>
      </w:pPr>
      <w:r w:rsidRPr="00D6386A">
        <w:rPr>
          <w:rFonts w:ascii="Times New Roman" w:hAnsi="Times New Roman"/>
          <w:sz w:val="24"/>
          <w:szCs w:val="24"/>
        </w:rPr>
        <w:t xml:space="preserve">Train the Trainer courses are conducted </w:t>
      </w:r>
      <w:r w:rsidR="0099326A">
        <w:rPr>
          <w:rFonts w:ascii="Times New Roman" w:hAnsi="Times New Roman"/>
          <w:sz w:val="24"/>
          <w:szCs w:val="24"/>
        </w:rPr>
        <w:t>for employees who will be key trainers for others.</w:t>
      </w:r>
    </w:p>
    <w:p w:rsidR="001714BC" w:rsidRPr="005D7838" w:rsidRDefault="00D6386A" w:rsidP="004D21AE">
      <w:pPr>
        <w:pStyle w:val="ListBullet"/>
        <w:autoSpaceDE w:val="0"/>
        <w:autoSpaceDN w:val="0"/>
        <w:adjustRightInd w:val="0"/>
        <w:spacing w:line="360" w:lineRule="auto"/>
        <w:rPr>
          <w:sz w:val="24"/>
          <w:szCs w:val="24"/>
        </w:rPr>
      </w:pPr>
      <w:r w:rsidRPr="0099326A">
        <w:rPr>
          <w:rFonts w:ascii="Times New Roman" w:hAnsi="Times New Roman"/>
          <w:bCs/>
          <w:sz w:val="24"/>
          <w:szCs w:val="24"/>
        </w:rPr>
        <w:lastRenderedPageBreak/>
        <w:t>Deliver Training –</w:t>
      </w:r>
      <w:r w:rsidR="0099326A" w:rsidRPr="0099326A">
        <w:rPr>
          <w:rFonts w:ascii="Times New Roman" w:hAnsi="Times New Roman"/>
          <w:sz w:val="24"/>
          <w:szCs w:val="24"/>
        </w:rPr>
        <w:t xml:space="preserve"> </w:t>
      </w:r>
      <w:r w:rsidRPr="0099326A">
        <w:rPr>
          <w:rFonts w:ascii="Times New Roman" w:hAnsi="Times New Roman"/>
          <w:sz w:val="24"/>
          <w:szCs w:val="24"/>
        </w:rPr>
        <w:t xml:space="preserve">Training is one of the final opportunities to prepare </w:t>
      </w:r>
      <w:r w:rsidR="0099326A" w:rsidRPr="0099326A">
        <w:rPr>
          <w:rFonts w:ascii="Times New Roman" w:hAnsi="Times New Roman"/>
          <w:sz w:val="24"/>
          <w:szCs w:val="24"/>
        </w:rPr>
        <w:t>employees</w:t>
      </w:r>
      <w:r w:rsidRPr="0099326A">
        <w:rPr>
          <w:rFonts w:ascii="Times New Roman" w:hAnsi="Times New Roman"/>
          <w:sz w:val="24"/>
          <w:szCs w:val="24"/>
        </w:rPr>
        <w:t xml:space="preserve"> to operate the system with the new business processes. The timing of the training is critical so that the users are trained in time for </w:t>
      </w:r>
      <w:r w:rsidR="0099326A" w:rsidRPr="0099326A">
        <w:rPr>
          <w:rFonts w:ascii="Times New Roman" w:hAnsi="Times New Roman"/>
          <w:sz w:val="24"/>
          <w:szCs w:val="24"/>
        </w:rPr>
        <w:t xml:space="preserve">the </w:t>
      </w:r>
      <w:r w:rsidR="005B7BB3">
        <w:rPr>
          <w:rFonts w:ascii="Times New Roman" w:hAnsi="Times New Roman"/>
          <w:sz w:val="24"/>
          <w:szCs w:val="24"/>
        </w:rPr>
        <w:t>transition</w:t>
      </w:r>
      <w:r w:rsidR="0099326A" w:rsidRPr="0099326A">
        <w:rPr>
          <w:rFonts w:ascii="Times New Roman" w:hAnsi="Times New Roman"/>
          <w:sz w:val="24"/>
          <w:szCs w:val="24"/>
        </w:rPr>
        <w:t>,</w:t>
      </w:r>
      <w:r w:rsidRPr="0099326A">
        <w:rPr>
          <w:rFonts w:ascii="Times New Roman" w:hAnsi="Times New Roman"/>
          <w:sz w:val="24"/>
          <w:szCs w:val="24"/>
        </w:rPr>
        <w:t xml:space="preserve"> but will </w:t>
      </w:r>
      <w:r w:rsidR="005B7BB3">
        <w:rPr>
          <w:rFonts w:ascii="Times New Roman" w:hAnsi="Times New Roman"/>
          <w:sz w:val="24"/>
          <w:szCs w:val="24"/>
        </w:rPr>
        <w:t xml:space="preserve">still </w:t>
      </w:r>
      <w:r w:rsidRPr="0099326A">
        <w:rPr>
          <w:rFonts w:ascii="Times New Roman" w:hAnsi="Times New Roman"/>
          <w:sz w:val="24"/>
          <w:szCs w:val="24"/>
        </w:rPr>
        <w:t>retain knowledge of the new system.</w:t>
      </w:r>
    </w:p>
    <w:p w:rsidR="00B0197C" w:rsidRDefault="001714BC" w:rsidP="004D21AE">
      <w:pPr>
        <w:pStyle w:val="ListBullet"/>
        <w:autoSpaceDE w:val="0"/>
        <w:autoSpaceDN w:val="0"/>
        <w:adjustRightInd w:val="0"/>
        <w:spacing w:line="360" w:lineRule="auto"/>
        <w:rPr>
          <w:rFonts w:ascii="Times New Roman" w:hAnsi="Times New Roman"/>
          <w:sz w:val="24"/>
          <w:szCs w:val="24"/>
        </w:rPr>
      </w:pPr>
      <w:r w:rsidRPr="00B0197C">
        <w:rPr>
          <w:rFonts w:ascii="Times New Roman" w:hAnsi="Times New Roman"/>
          <w:sz w:val="24"/>
          <w:szCs w:val="24"/>
        </w:rPr>
        <w:t xml:space="preserve">The project team develops the detailed </w:t>
      </w:r>
      <w:r w:rsidR="00B0197C" w:rsidRPr="00B0197C">
        <w:rPr>
          <w:rFonts w:ascii="Times New Roman" w:hAnsi="Times New Roman"/>
          <w:sz w:val="24"/>
          <w:szCs w:val="24"/>
        </w:rPr>
        <w:t>“</w:t>
      </w:r>
      <w:r w:rsidRPr="00B0197C">
        <w:rPr>
          <w:rFonts w:ascii="Times New Roman" w:hAnsi="Times New Roman"/>
          <w:sz w:val="24"/>
          <w:szCs w:val="24"/>
        </w:rPr>
        <w:t>cutover plan</w:t>
      </w:r>
      <w:r w:rsidR="00B0197C">
        <w:rPr>
          <w:rFonts w:ascii="Times New Roman" w:hAnsi="Times New Roman"/>
          <w:sz w:val="24"/>
          <w:szCs w:val="24"/>
        </w:rPr>
        <w:t>”,</w:t>
      </w:r>
      <w:r w:rsidRPr="00B0197C">
        <w:rPr>
          <w:rFonts w:ascii="Times New Roman" w:hAnsi="Times New Roman"/>
          <w:sz w:val="24"/>
          <w:szCs w:val="24"/>
        </w:rPr>
        <w:t xml:space="preserve"> to ensure a comprehensive list o</w:t>
      </w:r>
      <w:r w:rsidR="00B0197C">
        <w:rPr>
          <w:rFonts w:ascii="Times New Roman" w:hAnsi="Times New Roman"/>
          <w:sz w:val="24"/>
          <w:szCs w:val="24"/>
        </w:rPr>
        <w:t xml:space="preserve">f </w:t>
      </w:r>
      <w:r w:rsidR="00306918">
        <w:rPr>
          <w:rFonts w:ascii="Times New Roman" w:hAnsi="Times New Roman"/>
          <w:sz w:val="24"/>
          <w:szCs w:val="24"/>
        </w:rPr>
        <w:t xml:space="preserve">supporting </w:t>
      </w:r>
      <w:r w:rsidR="00B0197C">
        <w:rPr>
          <w:rFonts w:ascii="Times New Roman" w:hAnsi="Times New Roman"/>
          <w:sz w:val="24"/>
          <w:szCs w:val="24"/>
        </w:rPr>
        <w:t xml:space="preserve">requirements </w:t>
      </w:r>
      <w:r w:rsidR="00306918">
        <w:rPr>
          <w:rFonts w:ascii="Times New Roman" w:hAnsi="Times New Roman"/>
          <w:sz w:val="24"/>
          <w:szCs w:val="24"/>
        </w:rPr>
        <w:t>is timely developed</w:t>
      </w:r>
      <w:r w:rsidR="00B0197C" w:rsidRPr="00B0197C">
        <w:rPr>
          <w:rFonts w:ascii="Times New Roman" w:hAnsi="Times New Roman"/>
          <w:sz w:val="24"/>
          <w:szCs w:val="24"/>
        </w:rPr>
        <w:t xml:space="preserve">. ‘Cutover’ refers to the process of moving </w:t>
      </w:r>
      <w:r w:rsidR="00B0197C">
        <w:rPr>
          <w:rFonts w:ascii="Times New Roman" w:hAnsi="Times New Roman"/>
          <w:sz w:val="24"/>
          <w:szCs w:val="24"/>
        </w:rPr>
        <w:t xml:space="preserve">Avista’s service </w:t>
      </w:r>
      <w:r w:rsidR="00B0197C" w:rsidRPr="00B0197C">
        <w:rPr>
          <w:rFonts w:ascii="Times New Roman" w:hAnsi="Times New Roman"/>
          <w:sz w:val="24"/>
          <w:szCs w:val="24"/>
        </w:rPr>
        <w:t>from the legacy operating systems to the new applications and systems</w:t>
      </w:r>
      <w:r w:rsidR="00B0197C">
        <w:rPr>
          <w:rFonts w:ascii="Times New Roman" w:hAnsi="Times New Roman"/>
          <w:sz w:val="24"/>
          <w:szCs w:val="24"/>
        </w:rPr>
        <w:t>.</w:t>
      </w:r>
    </w:p>
    <w:p w:rsidR="001714BC" w:rsidRPr="00B0197C" w:rsidRDefault="00306918" w:rsidP="004D21AE">
      <w:pPr>
        <w:pStyle w:val="ListBullet"/>
        <w:autoSpaceDE w:val="0"/>
        <w:autoSpaceDN w:val="0"/>
        <w:adjustRightInd w:val="0"/>
        <w:spacing w:line="360" w:lineRule="auto"/>
        <w:rPr>
          <w:rFonts w:ascii="Times New Roman" w:hAnsi="Times New Roman"/>
          <w:sz w:val="24"/>
          <w:szCs w:val="24"/>
        </w:rPr>
      </w:pPr>
      <w:r>
        <w:rPr>
          <w:rFonts w:ascii="Times New Roman" w:hAnsi="Times New Roman"/>
          <w:bCs/>
          <w:sz w:val="24"/>
          <w:szCs w:val="24"/>
        </w:rPr>
        <w:t xml:space="preserve">Ensuring that the technical operating environment for the new </w:t>
      </w:r>
      <w:r w:rsidR="001714BC" w:rsidRPr="00B0197C">
        <w:rPr>
          <w:rFonts w:ascii="Times New Roman" w:hAnsi="Times New Roman"/>
          <w:sz w:val="24"/>
          <w:szCs w:val="24"/>
        </w:rPr>
        <w:t xml:space="preserve">is in place and stable </w:t>
      </w:r>
      <w:r>
        <w:rPr>
          <w:rFonts w:ascii="Times New Roman" w:hAnsi="Times New Roman"/>
          <w:sz w:val="24"/>
          <w:szCs w:val="24"/>
        </w:rPr>
        <w:t xml:space="preserve">prior to the </w:t>
      </w:r>
      <w:r w:rsidR="00BE2411">
        <w:rPr>
          <w:rFonts w:ascii="Times New Roman" w:hAnsi="Times New Roman"/>
          <w:sz w:val="24"/>
          <w:szCs w:val="24"/>
        </w:rPr>
        <w:t>Go-Live</w:t>
      </w:r>
      <w:r w:rsidR="001714BC" w:rsidRPr="00B0197C">
        <w:rPr>
          <w:rFonts w:ascii="Times New Roman" w:hAnsi="Times New Roman"/>
          <w:sz w:val="24"/>
          <w:szCs w:val="24"/>
        </w:rPr>
        <w:t>.</w:t>
      </w:r>
    </w:p>
    <w:p w:rsidR="001714BC" w:rsidRPr="001714BC" w:rsidRDefault="001714BC" w:rsidP="004D21AE">
      <w:pPr>
        <w:pStyle w:val="ListBullet"/>
        <w:autoSpaceDE w:val="0"/>
        <w:autoSpaceDN w:val="0"/>
        <w:adjustRightInd w:val="0"/>
        <w:spacing w:line="360" w:lineRule="auto"/>
        <w:rPr>
          <w:rFonts w:ascii="Times New Roman" w:hAnsi="Times New Roman"/>
          <w:sz w:val="24"/>
          <w:szCs w:val="24"/>
        </w:rPr>
      </w:pPr>
      <w:r w:rsidRPr="001714BC">
        <w:rPr>
          <w:rFonts w:ascii="Times New Roman" w:hAnsi="Times New Roman"/>
          <w:bCs/>
          <w:sz w:val="24"/>
          <w:szCs w:val="24"/>
        </w:rPr>
        <w:t>A</w:t>
      </w:r>
      <w:r w:rsidRPr="001714BC">
        <w:rPr>
          <w:rFonts w:ascii="Times New Roman" w:hAnsi="Times New Roman"/>
          <w:sz w:val="24"/>
          <w:szCs w:val="24"/>
        </w:rPr>
        <w:t xml:space="preserve">n assessment of organizational readiness is conducted to </w:t>
      </w:r>
      <w:r w:rsidR="00306918">
        <w:rPr>
          <w:rFonts w:ascii="Times New Roman" w:hAnsi="Times New Roman"/>
          <w:sz w:val="24"/>
          <w:szCs w:val="24"/>
        </w:rPr>
        <w:t>ensure</w:t>
      </w:r>
      <w:r w:rsidRPr="001714BC">
        <w:rPr>
          <w:rFonts w:ascii="Times New Roman" w:hAnsi="Times New Roman"/>
          <w:sz w:val="24"/>
          <w:szCs w:val="24"/>
        </w:rPr>
        <w:t xml:space="preserve"> </w:t>
      </w:r>
      <w:r w:rsidR="00306918">
        <w:rPr>
          <w:rFonts w:ascii="Times New Roman" w:hAnsi="Times New Roman"/>
          <w:sz w:val="24"/>
          <w:szCs w:val="24"/>
        </w:rPr>
        <w:t xml:space="preserve">the Company is equipped </w:t>
      </w:r>
      <w:proofErr w:type="gramStart"/>
      <w:r w:rsidR="00306918">
        <w:rPr>
          <w:rFonts w:ascii="Times New Roman" w:hAnsi="Times New Roman"/>
          <w:sz w:val="24"/>
          <w:szCs w:val="24"/>
        </w:rPr>
        <w:t>for a</w:t>
      </w:r>
      <w:proofErr w:type="gramEnd"/>
      <w:r w:rsidR="00306918">
        <w:rPr>
          <w:rFonts w:ascii="Times New Roman" w:hAnsi="Times New Roman"/>
          <w:sz w:val="24"/>
          <w:szCs w:val="24"/>
        </w:rPr>
        <w:t xml:space="preserve"> successful </w:t>
      </w:r>
      <w:r w:rsidR="00515D64">
        <w:rPr>
          <w:rFonts w:ascii="Times New Roman" w:hAnsi="Times New Roman"/>
          <w:sz w:val="24"/>
          <w:szCs w:val="24"/>
        </w:rPr>
        <w:t>Go-</w:t>
      </w:r>
      <w:r w:rsidR="005B7BB3">
        <w:rPr>
          <w:rFonts w:ascii="Times New Roman" w:hAnsi="Times New Roman"/>
          <w:sz w:val="24"/>
          <w:szCs w:val="24"/>
        </w:rPr>
        <w:t>Live</w:t>
      </w:r>
      <w:r w:rsidR="00306918">
        <w:rPr>
          <w:rFonts w:ascii="Times New Roman" w:hAnsi="Times New Roman"/>
          <w:sz w:val="24"/>
          <w:szCs w:val="24"/>
        </w:rPr>
        <w:t>.</w:t>
      </w:r>
    </w:p>
    <w:p w:rsidR="00056C06" w:rsidRDefault="001714BC" w:rsidP="004D21AE">
      <w:pPr>
        <w:pStyle w:val="ListBullet"/>
        <w:autoSpaceDE w:val="0"/>
        <w:autoSpaceDN w:val="0"/>
        <w:adjustRightInd w:val="0"/>
        <w:spacing w:line="360" w:lineRule="auto"/>
        <w:rPr>
          <w:rFonts w:ascii="Times New Roman" w:hAnsi="Times New Roman"/>
          <w:sz w:val="24"/>
          <w:szCs w:val="24"/>
        </w:rPr>
      </w:pPr>
      <w:r w:rsidRPr="001714BC">
        <w:rPr>
          <w:rFonts w:ascii="Times New Roman" w:hAnsi="Times New Roman"/>
          <w:sz w:val="24"/>
          <w:szCs w:val="24"/>
        </w:rPr>
        <w:t xml:space="preserve">In conjunction with preparing for the </w:t>
      </w:r>
      <w:r w:rsidR="00515D64">
        <w:rPr>
          <w:rFonts w:ascii="Times New Roman" w:hAnsi="Times New Roman"/>
          <w:sz w:val="24"/>
          <w:szCs w:val="24"/>
        </w:rPr>
        <w:t>Go-</w:t>
      </w:r>
      <w:r w:rsidR="005B7BB3">
        <w:rPr>
          <w:rFonts w:ascii="Times New Roman" w:hAnsi="Times New Roman"/>
          <w:sz w:val="24"/>
          <w:szCs w:val="24"/>
        </w:rPr>
        <w:t>Live</w:t>
      </w:r>
      <w:r w:rsidRPr="001714BC">
        <w:rPr>
          <w:rFonts w:ascii="Times New Roman" w:hAnsi="Times New Roman"/>
          <w:sz w:val="24"/>
          <w:szCs w:val="24"/>
        </w:rPr>
        <w:t xml:space="preserve">, a contingency plan </w:t>
      </w:r>
      <w:r w:rsidR="00306918">
        <w:rPr>
          <w:rFonts w:ascii="Times New Roman" w:hAnsi="Times New Roman"/>
          <w:sz w:val="24"/>
          <w:szCs w:val="24"/>
        </w:rPr>
        <w:t>will be</w:t>
      </w:r>
      <w:r w:rsidRPr="001714BC">
        <w:rPr>
          <w:rFonts w:ascii="Times New Roman" w:hAnsi="Times New Roman"/>
          <w:sz w:val="24"/>
          <w:szCs w:val="24"/>
        </w:rPr>
        <w:t xml:space="preserve"> developed </w:t>
      </w:r>
      <w:r w:rsidR="00306918">
        <w:rPr>
          <w:rFonts w:ascii="Times New Roman" w:hAnsi="Times New Roman"/>
          <w:sz w:val="24"/>
          <w:szCs w:val="24"/>
        </w:rPr>
        <w:t>and</w:t>
      </w:r>
      <w:r w:rsidRPr="001714BC">
        <w:rPr>
          <w:rFonts w:ascii="Times New Roman" w:hAnsi="Times New Roman"/>
          <w:sz w:val="24"/>
          <w:szCs w:val="24"/>
        </w:rPr>
        <w:t xml:space="preserve"> in place </w:t>
      </w:r>
      <w:r w:rsidR="00306918">
        <w:rPr>
          <w:rFonts w:ascii="Times New Roman" w:hAnsi="Times New Roman"/>
          <w:sz w:val="24"/>
          <w:szCs w:val="24"/>
        </w:rPr>
        <w:t xml:space="preserve">to respond to </w:t>
      </w:r>
      <w:r w:rsidRPr="001714BC">
        <w:rPr>
          <w:rFonts w:ascii="Times New Roman" w:hAnsi="Times New Roman"/>
          <w:sz w:val="24"/>
          <w:szCs w:val="24"/>
        </w:rPr>
        <w:t xml:space="preserve">issues </w:t>
      </w:r>
      <w:r w:rsidR="00306918">
        <w:rPr>
          <w:rFonts w:ascii="Times New Roman" w:hAnsi="Times New Roman"/>
          <w:sz w:val="24"/>
          <w:szCs w:val="24"/>
        </w:rPr>
        <w:t xml:space="preserve">that may </w:t>
      </w:r>
      <w:r w:rsidRPr="001714BC">
        <w:rPr>
          <w:rFonts w:ascii="Times New Roman" w:hAnsi="Times New Roman"/>
          <w:sz w:val="24"/>
          <w:szCs w:val="24"/>
        </w:rPr>
        <w:t xml:space="preserve">arise </w:t>
      </w:r>
      <w:r w:rsidR="00306918">
        <w:rPr>
          <w:rFonts w:ascii="Times New Roman" w:hAnsi="Times New Roman"/>
          <w:sz w:val="24"/>
          <w:szCs w:val="24"/>
        </w:rPr>
        <w:t>during the process.</w:t>
      </w:r>
    </w:p>
    <w:p w:rsidR="006422CD" w:rsidRPr="006422CD" w:rsidRDefault="006422CD" w:rsidP="006422CD">
      <w:pPr>
        <w:pStyle w:val="ListBullet"/>
        <w:numPr>
          <w:ilvl w:val="0"/>
          <w:numId w:val="0"/>
        </w:numPr>
        <w:autoSpaceDE w:val="0"/>
        <w:autoSpaceDN w:val="0"/>
        <w:adjustRightInd w:val="0"/>
        <w:spacing w:line="360" w:lineRule="auto"/>
        <w:ind w:left="360"/>
        <w:rPr>
          <w:rFonts w:ascii="Times New Roman" w:hAnsi="Times New Roman"/>
          <w:sz w:val="24"/>
          <w:szCs w:val="24"/>
        </w:rPr>
      </w:pPr>
    </w:p>
    <w:p w:rsidR="00ED2AD6" w:rsidRPr="00ED2AD6" w:rsidRDefault="006422CD" w:rsidP="004D21AE">
      <w:pPr>
        <w:pStyle w:val="BodyText"/>
        <w:spacing w:line="360" w:lineRule="auto"/>
        <w:rPr>
          <w:iCs/>
        </w:rPr>
      </w:pPr>
      <w:r>
        <w:t>In addition to the major activities listed above, the work</w:t>
      </w:r>
      <w:r w:rsidR="005D7838">
        <w:t xml:space="preserve"> in this </w:t>
      </w:r>
      <w:r w:rsidR="00BE2411">
        <w:t>Phase</w:t>
      </w:r>
      <w:r w:rsidR="005D7838">
        <w:t xml:space="preserve"> is </w:t>
      </w:r>
      <w:r>
        <w:t xml:space="preserve">also </w:t>
      </w:r>
      <w:r w:rsidR="005D7838">
        <w:t>organized and managed in several</w:t>
      </w:r>
      <w:r w:rsidR="00ED2AD6" w:rsidRPr="001714BC">
        <w:t xml:space="preserve"> project </w:t>
      </w:r>
      <w:r w:rsidR="00ED2AD6">
        <w:t>‘</w:t>
      </w:r>
      <w:r w:rsidR="00ED2AD6" w:rsidRPr="001714BC">
        <w:t>workflows</w:t>
      </w:r>
      <w:r w:rsidR="00ED2AD6">
        <w:t xml:space="preserve">’ that </w:t>
      </w:r>
      <w:r>
        <w:t>provide</w:t>
      </w:r>
      <w:r w:rsidR="00ED2AD6">
        <w:t xml:space="preserve"> </w:t>
      </w:r>
      <w:r w:rsidR="005D7838">
        <w:t xml:space="preserve">a unified objective and </w:t>
      </w:r>
      <w:r w:rsidR="00ED2AD6">
        <w:t>continuity</w:t>
      </w:r>
      <w:r w:rsidR="005D7838">
        <w:t xml:space="preserve"> across </w:t>
      </w:r>
      <w:r>
        <w:t xml:space="preserve">this </w:t>
      </w:r>
      <w:r w:rsidR="00BE2411">
        <w:t>Phase</w:t>
      </w:r>
      <w:r w:rsidR="00ED2AD6">
        <w:t xml:space="preserve">. </w:t>
      </w:r>
      <w:r w:rsidR="005D7838">
        <w:t>These six workflows</w:t>
      </w:r>
      <w:r w:rsidR="00ED2AD6">
        <w:t xml:space="preserve"> include:</w:t>
      </w:r>
    </w:p>
    <w:p w:rsidR="00ED2AD6" w:rsidRPr="006422CD" w:rsidRDefault="00ED2AD6" w:rsidP="004D21AE">
      <w:pPr>
        <w:spacing w:line="360" w:lineRule="auto"/>
        <w:rPr>
          <w:sz w:val="14"/>
          <w:szCs w:val="24"/>
        </w:rPr>
      </w:pPr>
    </w:p>
    <w:p w:rsidR="00ED2AD6" w:rsidRPr="00F9381D" w:rsidRDefault="00ED2AD6" w:rsidP="004D21AE">
      <w:pPr>
        <w:pStyle w:val="ListParagraph"/>
        <w:numPr>
          <w:ilvl w:val="0"/>
          <w:numId w:val="19"/>
        </w:numPr>
        <w:spacing w:line="360" w:lineRule="auto"/>
      </w:pPr>
      <w:r w:rsidRPr="007464E7">
        <w:rPr>
          <w:u w:val="single"/>
        </w:rPr>
        <w:t xml:space="preserve">Overall project milestone plan </w:t>
      </w:r>
      <w:r>
        <w:t>– this body of work supports the management of the overall project.</w:t>
      </w:r>
    </w:p>
    <w:p w:rsidR="00ED2AD6" w:rsidRDefault="00ED2AD6" w:rsidP="004D21AE">
      <w:pPr>
        <w:pStyle w:val="ListParagraph"/>
        <w:numPr>
          <w:ilvl w:val="0"/>
          <w:numId w:val="19"/>
        </w:numPr>
        <w:spacing w:line="360" w:lineRule="auto"/>
      </w:pPr>
      <w:r w:rsidRPr="007464E7">
        <w:rPr>
          <w:u w:val="single"/>
        </w:rPr>
        <w:t>Enterprise Asset Management /</w:t>
      </w:r>
      <w:r w:rsidR="006E00C1">
        <w:rPr>
          <w:u w:val="single"/>
        </w:rPr>
        <w:t xml:space="preserve"> </w:t>
      </w:r>
      <w:r w:rsidRPr="007464E7">
        <w:rPr>
          <w:u w:val="single"/>
        </w:rPr>
        <w:t>First Wave</w:t>
      </w:r>
      <w:r>
        <w:t xml:space="preserve"> – this effort is focused on the application of the new asset management software to Avista’s electric generation and substation equipment.</w:t>
      </w:r>
    </w:p>
    <w:p w:rsidR="00ED2AD6" w:rsidRDefault="00ED2AD6" w:rsidP="004D21AE">
      <w:pPr>
        <w:pStyle w:val="ListParagraph"/>
        <w:numPr>
          <w:ilvl w:val="0"/>
          <w:numId w:val="19"/>
        </w:numPr>
        <w:spacing w:line="360" w:lineRule="auto"/>
      </w:pPr>
      <w:r w:rsidRPr="007464E7">
        <w:rPr>
          <w:u w:val="single"/>
        </w:rPr>
        <w:t xml:space="preserve">Enterprise Asset Management </w:t>
      </w:r>
      <w:r>
        <w:rPr>
          <w:u w:val="single"/>
        </w:rPr>
        <w:t xml:space="preserve">/ Second </w:t>
      </w:r>
      <w:r w:rsidRPr="007464E7">
        <w:rPr>
          <w:u w:val="single"/>
        </w:rPr>
        <w:t>Wave</w:t>
      </w:r>
      <w:r>
        <w:t xml:space="preserve"> – this portion of the project encompasses the activities required to apply the new asset management software to the Company’s electric transmission and distribution, and its natural gas infrastructure. This work process replaces the functionality currently provided by Avista’s legacy work management and electric and gas meter application systems.</w:t>
      </w:r>
    </w:p>
    <w:p w:rsidR="00ED2AD6" w:rsidRDefault="00ED2AD6" w:rsidP="004D21AE">
      <w:pPr>
        <w:pStyle w:val="ListParagraph"/>
        <w:numPr>
          <w:ilvl w:val="0"/>
          <w:numId w:val="19"/>
        </w:numPr>
        <w:spacing w:line="360" w:lineRule="auto"/>
      </w:pPr>
      <w:r w:rsidRPr="007464E7">
        <w:rPr>
          <w:u w:val="single"/>
        </w:rPr>
        <w:t>Customer Service Application</w:t>
      </w:r>
      <w:r>
        <w:t xml:space="preserve"> – This portion of the program, which represents the lion’s share of project Compass, is focused on replacing the functionality of Avista’s legacy customer service system.</w:t>
      </w:r>
    </w:p>
    <w:p w:rsidR="00ED2AD6" w:rsidRDefault="00ED2AD6" w:rsidP="004D21AE">
      <w:pPr>
        <w:pStyle w:val="ListParagraph"/>
        <w:numPr>
          <w:ilvl w:val="0"/>
          <w:numId w:val="19"/>
        </w:numPr>
        <w:spacing w:line="360" w:lineRule="auto"/>
      </w:pPr>
      <w:r>
        <w:rPr>
          <w:u w:val="single"/>
        </w:rPr>
        <w:lastRenderedPageBreak/>
        <w:t xml:space="preserve">Testing </w:t>
      </w:r>
      <w:r>
        <w:t>– This workflow is focused on the technical testing of the new applications, as integrated into the Company’s business environment. Activities include the technical testing of the software and hardware systems, and what is known as user-acceptance testing. The latter involves Company employees testing the new systems by simulating all possible combinations of their business application.</w:t>
      </w:r>
    </w:p>
    <w:p w:rsidR="00ED2AD6" w:rsidRDefault="00ED2AD6" w:rsidP="004D21AE">
      <w:pPr>
        <w:pStyle w:val="ListParagraph"/>
        <w:numPr>
          <w:ilvl w:val="0"/>
          <w:numId w:val="19"/>
        </w:numPr>
        <w:spacing w:line="360" w:lineRule="auto"/>
      </w:pPr>
      <w:r w:rsidRPr="00F14474">
        <w:rPr>
          <w:u w:val="single"/>
        </w:rPr>
        <w:t>Enterprise Technology</w:t>
      </w:r>
      <w:r>
        <w:t xml:space="preserve"> – Ensuring the new applications mesh technically and strategically with the Company’s enterprise services model for information technologies.</w:t>
      </w:r>
    </w:p>
    <w:p w:rsidR="00ED2AD6" w:rsidRPr="00F9381D" w:rsidRDefault="00ED2AD6" w:rsidP="004D21AE">
      <w:pPr>
        <w:pStyle w:val="ListParagraph"/>
        <w:numPr>
          <w:ilvl w:val="0"/>
          <w:numId w:val="19"/>
        </w:numPr>
        <w:spacing w:line="360" w:lineRule="auto"/>
      </w:pPr>
      <w:r w:rsidRPr="00F14474">
        <w:rPr>
          <w:u w:val="single"/>
        </w:rPr>
        <w:t>Organizational Change Management and Communication</w:t>
      </w:r>
      <w:r>
        <w:t xml:space="preserve"> – This work involves the preparation of employees for their successful participation in work process redesign efforts, and for the systemic changes they will experience when the new systems are implemented. In addition, there is an important element of this work that is focused on the customer: preparing them in advance for the minor service changes that will accompany the launch of the new systems.</w:t>
      </w:r>
    </w:p>
    <w:p w:rsidR="006422CD" w:rsidRDefault="006422CD" w:rsidP="004D21AE">
      <w:pPr>
        <w:spacing w:line="360" w:lineRule="auto"/>
        <w:rPr>
          <w:sz w:val="24"/>
          <w:szCs w:val="24"/>
        </w:rPr>
      </w:pPr>
    </w:p>
    <w:p w:rsidR="00ED2AD6" w:rsidRPr="006422CD" w:rsidRDefault="006422CD" w:rsidP="004D21AE">
      <w:pPr>
        <w:spacing w:line="360" w:lineRule="auto"/>
        <w:rPr>
          <w:b/>
          <w:sz w:val="24"/>
          <w:szCs w:val="24"/>
        </w:rPr>
      </w:pPr>
      <w:r>
        <w:rPr>
          <w:b/>
          <w:sz w:val="24"/>
          <w:szCs w:val="24"/>
        </w:rPr>
        <w:t>Key Activity in</w:t>
      </w:r>
      <w:r w:rsidR="00ED2AD6" w:rsidRPr="00056C06">
        <w:rPr>
          <w:b/>
          <w:sz w:val="24"/>
          <w:szCs w:val="24"/>
        </w:rPr>
        <w:t xml:space="preserve"> Phase </w:t>
      </w:r>
      <w:r w:rsidR="00ED2AD6">
        <w:rPr>
          <w:b/>
          <w:sz w:val="24"/>
          <w:szCs w:val="24"/>
        </w:rPr>
        <w:t>3</w:t>
      </w:r>
    </w:p>
    <w:p w:rsidR="001F0D66" w:rsidRPr="00D82353" w:rsidRDefault="006422CD" w:rsidP="00D82353">
      <w:pPr>
        <w:pStyle w:val="ListBullet"/>
        <w:numPr>
          <w:ilvl w:val="0"/>
          <w:numId w:val="0"/>
        </w:numPr>
        <w:autoSpaceDE w:val="0"/>
        <w:autoSpaceDN w:val="0"/>
        <w:adjustRightInd w:val="0"/>
        <w:spacing w:line="360" w:lineRule="auto"/>
        <w:rPr>
          <w:rFonts w:ascii="Times New Roman" w:hAnsi="Times New Roman"/>
          <w:sz w:val="24"/>
          <w:szCs w:val="24"/>
        </w:rPr>
      </w:pPr>
      <w:r w:rsidRPr="001714BC">
        <w:rPr>
          <w:rFonts w:ascii="Times New Roman" w:hAnsi="Times New Roman"/>
          <w:sz w:val="24"/>
          <w:szCs w:val="24"/>
        </w:rPr>
        <w:t xml:space="preserve">After the </w:t>
      </w:r>
      <w:r w:rsidR="00515D64">
        <w:rPr>
          <w:rFonts w:ascii="Times New Roman" w:hAnsi="Times New Roman"/>
          <w:sz w:val="24"/>
          <w:szCs w:val="24"/>
        </w:rPr>
        <w:t>Go-</w:t>
      </w:r>
      <w:r>
        <w:rPr>
          <w:rFonts w:ascii="Times New Roman" w:hAnsi="Times New Roman"/>
          <w:sz w:val="24"/>
          <w:szCs w:val="24"/>
        </w:rPr>
        <w:t>Live</w:t>
      </w:r>
      <w:r w:rsidRPr="001714BC">
        <w:rPr>
          <w:rFonts w:ascii="Times New Roman" w:hAnsi="Times New Roman"/>
          <w:sz w:val="24"/>
          <w:szCs w:val="24"/>
        </w:rPr>
        <w:t xml:space="preserve">, there is a transition when </w:t>
      </w:r>
      <w:r>
        <w:rPr>
          <w:rFonts w:ascii="Times New Roman" w:hAnsi="Times New Roman"/>
          <w:sz w:val="24"/>
          <w:szCs w:val="24"/>
        </w:rPr>
        <w:t>supporting</w:t>
      </w:r>
      <w:r w:rsidRPr="001714BC">
        <w:rPr>
          <w:rFonts w:ascii="Times New Roman" w:hAnsi="Times New Roman"/>
          <w:sz w:val="24"/>
          <w:szCs w:val="24"/>
        </w:rPr>
        <w:t xml:space="preserve"> consultants remain on site to help resolve </w:t>
      </w:r>
      <w:r>
        <w:rPr>
          <w:rFonts w:ascii="Times New Roman" w:hAnsi="Times New Roman"/>
          <w:sz w:val="24"/>
          <w:szCs w:val="24"/>
        </w:rPr>
        <w:t>technical</w:t>
      </w:r>
      <w:r w:rsidRPr="001714BC">
        <w:rPr>
          <w:rFonts w:ascii="Times New Roman" w:hAnsi="Times New Roman"/>
          <w:sz w:val="24"/>
          <w:szCs w:val="24"/>
        </w:rPr>
        <w:t xml:space="preserve"> issues</w:t>
      </w:r>
      <w:r>
        <w:rPr>
          <w:rFonts w:ascii="Times New Roman" w:hAnsi="Times New Roman"/>
          <w:sz w:val="24"/>
          <w:szCs w:val="24"/>
        </w:rPr>
        <w:t xml:space="preserve"> that arise</w:t>
      </w:r>
      <w:r w:rsidR="00515D64">
        <w:rPr>
          <w:rFonts w:ascii="Times New Roman" w:hAnsi="Times New Roman"/>
          <w:sz w:val="24"/>
          <w:szCs w:val="24"/>
        </w:rPr>
        <w:t>, in the Phase known as Post Go-Live Support. The duration of this</w:t>
      </w:r>
      <w:r w:rsidRPr="001714BC">
        <w:rPr>
          <w:rFonts w:ascii="Times New Roman" w:hAnsi="Times New Roman"/>
          <w:sz w:val="24"/>
          <w:szCs w:val="24"/>
        </w:rPr>
        <w:t xml:space="preserve"> transition period</w:t>
      </w:r>
      <w:r w:rsidR="00515D64">
        <w:rPr>
          <w:rFonts w:ascii="Times New Roman" w:hAnsi="Times New Roman"/>
          <w:sz w:val="24"/>
          <w:szCs w:val="24"/>
        </w:rPr>
        <w:t>, which is expected to last between 6 and 12 months,</w:t>
      </w:r>
      <w:r w:rsidRPr="001714BC">
        <w:rPr>
          <w:rFonts w:ascii="Times New Roman" w:hAnsi="Times New Roman"/>
          <w:sz w:val="24"/>
          <w:szCs w:val="24"/>
        </w:rPr>
        <w:t xml:space="preserve"> </w:t>
      </w:r>
      <w:r>
        <w:rPr>
          <w:rFonts w:ascii="Times New Roman" w:hAnsi="Times New Roman"/>
          <w:sz w:val="24"/>
          <w:szCs w:val="24"/>
        </w:rPr>
        <w:t>will</w:t>
      </w:r>
      <w:r w:rsidRPr="001714BC">
        <w:rPr>
          <w:rFonts w:ascii="Times New Roman" w:hAnsi="Times New Roman"/>
          <w:sz w:val="24"/>
          <w:szCs w:val="24"/>
        </w:rPr>
        <w:t xml:space="preserve"> </w:t>
      </w:r>
      <w:r>
        <w:rPr>
          <w:rFonts w:ascii="Times New Roman" w:hAnsi="Times New Roman"/>
          <w:sz w:val="24"/>
          <w:szCs w:val="24"/>
        </w:rPr>
        <w:t>be defined by</w:t>
      </w:r>
      <w:r w:rsidRPr="001714BC">
        <w:rPr>
          <w:rFonts w:ascii="Times New Roman" w:hAnsi="Times New Roman"/>
          <w:sz w:val="24"/>
          <w:szCs w:val="24"/>
        </w:rPr>
        <w:t xml:space="preserve"> </w:t>
      </w:r>
      <w:r>
        <w:rPr>
          <w:rFonts w:ascii="Times New Roman" w:hAnsi="Times New Roman"/>
          <w:sz w:val="24"/>
          <w:szCs w:val="24"/>
        </w:rPr>
        <w:t xml:space="preserve">Avista’s </w:t>
      </w:r>
      <w:r w:rsidR="00515D64">
        <w:rPr>
          <w:rFonts w:ascii="Times New Roman" w:hAnsi="Times New Roman"/>
          <w:sz w:val="24"/>
          <w:szCs w:val="24"/>
        </w:rPr>
        <w:t xml:space="preserve">internal </w:t>
      </w:r>
      <w:r w:rsidRPr="001714BC">
        <w:rPr>
          <w:rFonts w:ascii="Times New Roman" w:hAnsi="Times New Roman"/>
          <w:sz w:val="24"/>
          <w:szCs w:val="24"/>
        </w:rPr>
        <w:t xml:space="preserve">support personnel </w:t>
      </w:r>
      <w:r>
        <w:rPr>
          <w:rFonts w:ascii="Times New Roman" w:hAnsi="Times New Roman"/>
          <w:sz w:val="24"/>
          <w:szCs w:val="24"/>
        </w:rPr>
        <w:t>as they become</w:t>
      </w:r>
      <w:r w:rsidRPr="001714BC">
        <w:rPr>
          <w:rFonts w:ascii="Times New Roman" w:hAnsi="Times New Roman"/>
          <w:sz w:val="24"/>
          <w:szCs w:val="24"/>
        </w:rPr>
        <w:t xml:space="preserve"> comfortable supporting the new system.</w:t>
      </w:r>
    </w:p>
    <w:sectPr w:rsidR="001F0D66" w:rsidRPr="00D82353" w:rsidSect="004406CB">
      <w:headerReference w:type="default" r:id="rId13"/>
      <w:footerReference w:type="default" r:id="rId14"/>
      <w:headerReference w:type="first" r:id="rId15"/>
      <w:footerReference w:type="first" r:id="rId16"/>
      <w:pgSz w:w="12240" w:h="15840" w:code="1"/>
      <w:pgMar w:top="1440" w:right="1440" w:bottom="1440" w:left="1440" w:header="720" w:footer="576"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3219" w:rsidRDefault="006A3219">
      <w:r>
        <w:separator/>
      </w:r>
    </w:p>
  </w:endnote>
  <w:endnote w:type="continuationSeparator" w:id="0">
    <w:p w:rsidR="006A3219" w:rsidRDefault="006A321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3219" w:rsidRDefault="006A3219">
    <w:pPr>
      <w:pStyle w:val="Footer"/>
      <w:pBdr>
        <w:top w:val="thinThickSmallGap" w:sz="24" w:space="1" w:color="622423" w:themeColor="accent2" w:themeShade="7F"/>
      </w:pBdr>
      <w:rPr>
        <w:rFonts w:asciiTheme="majorHAnsi" w:hAnsiTheme="majorHAnsi"/>
      </w:rPr>
    </w:pPr>
    <w:r>
      <w:rPr>
        <w:rFonts w:asciiTheme="majorHAnsi" w:hAnsiTheme="majorHAnsi"/>
      </w:rPr>
      <w:t>Avista’s Project Compass Overview</w:t>
    </w:r>
    <w:r>
      <w:rPr>
        <w:rFonts w:asciiTheme="majorHAnsi" w:hAnsiTheme="majorHAnsi"/>
      </w:rPr>
      <w:ptab w:relativeTo="margin" w:alignment="right" w:leader="none"/>
    </w:r>
    <w:r>
      <w:rPr>
        <w:rFonts w:asciiTheme="majorHAnsi" w:hAnsiTheme="majorHAnsi"/>
      </w:rPr>
      <w:t xml:space="preserve">Page </w:t>
    </w:r>
    <w:fldSimple w:instr=" PAGE   \* MERGEFORMAT ">
      <w:r w:rsidR="001624CB" w:rsidRPr="001624CB">
        <w:rPr>
          <w:rFonts w:asciiTheme="majorHAnsi" w:hAnsiTheme="majorHAnsi"/>
          <w:noProof/>
        </w:rPr>
        <w:t>44</w:t>
      </w:r>
    </w:fldSimple>
  </w:p>
  <w:p w:rsidR="006A3219" w:rsidRDefault="006A3219" w:rsidP="005E1445">
    <w:pPr>
      <w:pStyle w:val="Footer"/>
    </w:pPr>
  </w:p>
  <w:sdt>
    <w:sdtPr>
      <w:id w:val="250395305"/>
      <w:docPartObj>
        <w:docPartGallery w:val="Page Numbers (Top of Page)"/>
        <w:docPartUnique/>
      </w:docPartObj>
    </w:sdtPr>
    <w:sdtContent>
      <w:p w:rsidR="006A3219" w:rsidRPr="004406CB" w:rsidRDefault="006A3219" w:rsidP="004406CB">
        <w:pPr>
          <w:jc w:val="right"/>
        </w:pPr>
        <w:r w:rsidRPr="004406CB">
          <w:t xml:space="preserve">Page </w:t>
        </w:r>
        <w:fldSimple w:instr=" PAGE ">
          <w:r w:rsidR="001624CB">
            <w:rPr>
              <w:noProof/>
            </w:rPr>
            <w:t>44</w:t>
          </w:r>
        </w:fldSimple>
        <w:r w:rsidRPr="004406CB">
          <w:t xml:space="preserve"> of </w:t>
        </w:r>
        <w:fldSimple w:instr=" NUMPAGES  ">
          <w:r w:rsidR="001624CB">
            <w:rPr>
              <w:noProof/>
            </w:rPr>
            <w:t>44</w:t>
          </w:r>
        </w:fldSimple>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246300"/>
      <w:docPartObj>
        <w:docPartGallery w:val="Page Numbers (Bottom of Page)"/>
        <w:docPartUnique/>
      </w:docPartObj>
    </w:sdtPr>
    <w:sdtContent>
      <w:sdt>
        <w:sdtPr>
          <w:id w:val="565050523"/>
          <w:docPartObj>
            <w:docPartGallery w:val="Page Numbers (Top of Page)"/>
            <w:docPartUnique/>
          </w:docPartObj>
        </w:sdtPr>
        <w:sdtContent>
          <w:p w:rsidR="006A3219" w:rsidRPr="004406CB" w:rsidRDefault="006A3219">
            <w:pPr>
              <w:pStyle w:val="Footer"/>
              <w:jc w:val="right"/>
            </w:pPr>
            <w:r w:rsidRPr="004406CB">
              <w:t xml:space="preserve">Page </w:t>
            </w:r>
            <w:fldSimple w:instr=" PAGE ">
              <w:r>
                <w:rPr>
                  <w:noProof/>
                </w:rPr>
                <w:t>1</w:t>
              </w:r>
            </w:fldSimple>
            <w:r w:rsidRPr="004406CB">
              <w:t xml:space="preserve"> of </w:t>
            </w:r>
            <w:fldSimple w:instr=" NUMPAGES  ">
              <w:r>
                <w:rPr>
                  <w:noProof/>
                </w:rPr>
                <w:t>44</w:t>
              </w:r>
            </w:fldSimple>
          </w:p>
        </w:sdtContent>
      </w:sdt>
    </w:sdtContent>
  </w:sdt>
  <w:p w:rsidR="006A3219" w:rsidRPr="004406CB" w:rsidRDefault="006A3219" w:rsidP="004406C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3219" w:rsidRDefault="006A3219">
      <w:r>
        <w:separator/>
      </w:r>
    </w:p>
  </w:footnote>
  <w:footnote w:type="continuationSeparator" w:id="0">
    <w:p w:rsidR="006A3219" w:rsidRDefault="006A3219">
      <w:r>
        <w:continuationSeparator/>
      </w:r>
    </w:p>
  </w:footnote>
  <w:footnote w:id="1">
    <w:p w:rsidR="006A3219" w:rsidRDefault="006A3219">
      <w:pPr>
        <w:pStyle w:val="FootnoteText"/>
      </w:pPr>
      <w:r>
        <w:rPr>
          <w:rStyle w:val="FootnoteReference"/>
        </w:rPr>
        <w:footnoteRef/>
      </w:r>
      <w:r>
        <w:t xml:space="preserve"> Focused Management and Operations Audit of Kentucky Utilities Company and Louisville Gas and Electric Company. Final Report presented to The Kentucky Public Service Commission. </w:t>
      </w:r>
      <w:proofErr w:type="gramStart"/>
      <w:r>
        <w:t>Liberty Consulting Group, September 12, 2011.</w:t>
      </w:r>
      <w:proofErr w:type="gramEnd"/>
    </w:p>
    <w:p w:rsidR="006A3219" w:rsidRDefault="006A3219">
      <w:pPr>
        <w:pStyle w:val="FootnoteText"/>
      </w:pPr>
    </w:p>
    <w:p w:rsidR="006A3219" w:rsidRDefault="006A3219">
      <w:pPr>
        <w:pStyle w:val="FootnoteText"/>
      </w:pPr>
      <w:r>
        <w:t xml:space="preserve">Performance Audit of the Customer Care and Billing System: Testing Prior to Go-Live. </w:t>
      </w:r>
      <w:proofErr w:type="gramStart"/>
      <w:r>
        <w:t>Office of the Auditor, Austin, Texas.</w:t>
      </w:r>
      <w:proofErr w:type="gramEnd"/>
      <w:r>
        <w:t xml:space="preserve"> September 21, 2011.</w:t>
      </w:r>
    </w:p>
  </w:footnote>
  <w:footnote w:id="2">
    <w:p w:rsidR="006A3219" w:rsidRDefault="006A3219" w:rsidP="00A8790C">
      <w:pPr>
        <w:pStyle w:val="FootnoteText"/>
      </w:pPr>
      <w:r>
        <w:rPr>
          <w:rStyle w:val="FootnoteReference"/>
        </w:rPr>
        <w:footnoteRef/>
      </w:r>
      <w:r>
        <w:t xml:space="preserve"> Software Estimation: Demystifying the Black Art. Steve McConnell, Microsoft Press, 2006</w:t>
      </w:r>
    </w:p>
    <w:p w:rsidR="006A3219" w:rsidRDefault="006A3219" w:rsidP="00A8790C">
      <w:pPr>
        <w:pStyle w:val="FootnoteText"/>
      </w:pPr>
    </w:p>
  </w:footnote>
  <w:footnote w:id="3">
    <w:p w:rsidR="006A3219" w:rsidRDefault="006A3219" w:rsidP="00A8790C">
      <w:pPr>
        <w:pStyle w:val="FootnoteText"/>
      </w:pPr>
      <w:r>
        <w:rPr>
          <w:rStyle w:val="FootnoteReference"/>
        </w:rPr>
        <w:footnoteRef/>
      </w:r>
      <w:r>
        <w:t xml:space="preserve"> </w:t>
      </w:r>
      <w:proofErr w:type="gramStart"/>
      <w:r>
        <w:t>id</w:t>
      </w:r>
      <w:proofErr w:type="gramEnd"/>
      <w:r>
        <w:t>. Figure 4.2, 96.1/751.</w:t>
      </w:r>
    </w:p>
  </w:footnote>
  <w:footnote w:id="4">
    <w:p w:rsidR="006A3219" w:rsidRDefault="006A3219" w:rsidP="00D30A2D">
      <w:pPr>
        <w:pStyle w:val="FootnoteText"/>
      </w:pPr>
      <w:r>
        <w:rPr>
          <w:rStyle w:val="FootnoteReference"/>
        </w:rPr>
        <w:footnoteRef/>
      </w:r>
      <w:r>
        <w:t xml:space="preserve"> </w:t>
      </w:r>
      <w:proofErr w:type="gramStart"/>
      <w:r>
        <w:t>id</w:t>
      </w:r>
      <w:proofErr w:type="gramEnd"/>
      <w:r>
        <w:t>. At 42/751.</w:t>
      </w:r>
    </w:p>
  </w:footnote>
  <w:footnote w:id="5">
    <w:p w:rsidR="006A3219" w:rsidRDefault="006A3219" w:rsidP="00D30A2D">
      <w:pPr>
        <w:pStyle w:val="FootnoteText"/>
      </w:pPr>
      <w:r>
        <w:rPr>
          <w:rStyle w:val="FootnoteReference"/>
        </w:rPr>
        <w:footnoteRef/>
      </w:r>
      <w:r>
        <w:t xml:space="preserve"> </w:t>
      </w:r>
      <w:proofErr w:type="gramStart"/>
      <w:r>
        <w:t>id</w:t>
      </w:r>
      <w:proofErr w:type="gramEnd"/>
      <w:r>
        <w:t>. At 39/751.</w:t>
      </w:r>
    </w:p>
  </w:footnote>
  <w:footnote w:id="6">
    <w:p w:rsidR="006A3219" w:rsidRDefault="006A3219" w:rsidP="00D30A2D">
      <w:pPr>
        <w:pStyle w:val="FootnoteText"/>
      </w:pPr>
      <w:r>
        <w:rPr>
          <w:rStyle w:val="FootnoteReference"/>
        </w:rPr>
        <w:footnoteRef/>
      </w:r>
      <w:r>
        <w:t xml:space="preserve"> </w:t>
      </w:r>
      <w:proofErr w:type="gramStart"/>
      <w:r>
        <w:t>id</w:t>
      </w:r>
      <w:proofErr w:type="gramEnd"/>
      <w:r>
        <w:t>. At 41/751.</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3219" w:rsidRDefault="006A3219" w:rsidP="0024147F">
    <w:pPr>
      <w:pStyle w:val="Header"/>
      <w:tabs>
        <w:tab w:val="clear" w:pos="8640"/>
        <w:tab w:val="right" w:pos="9360"/>
      </w:tabs>
      <w:jc w:val="right"/>
    </w:pPr>
    <w:r>
      <w:t>Exhibit No.__</w:t>
    </w:r>
    <w:proofErr w:type="gramStart"/>
    <w:r>
      <w:t>_(</w:t>
    </w:r>
    <w:proofErr w:type="gramEnd"/>
    <w:r>
      <w:t>JMK-2)</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3219" w:rsidRDefault="006A3219" w:rsidP="004406CB">
    <w:pPr>
      <w:pStyle w:val="Header"/>
      <w:tabs>
        <w:tab w:val="clear" w:pos="8640"/>
        <w:tab w:val="right" w:pos="9360"/>
      </w:tabs>
    </w:pPr>
    <w:r>
      <w:tab/>
      <w:t>CONFIDENTIAL</w:t>
    </w:r>
    <w:r>
      <w:tab/>
      <w:t>Exhibit No.__</w:t>
    </w:r>
    <w:proofErr w:type="gramStart"/>
    <w:r>
      <w:t>_(</w:t>
    </w:r>
    <w:proofErr w:type="gramEnd"/>
    <w:r>
      <w:t>LDL-3C)</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075CB686"/>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326013A"/>
    <w:multiLevelType w:val="hybridMultilevel"/>
    <w:tmpl w:val="62B65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E31A29"/>
    <w:multiLevelType w:val="hybridMultilevel"/>
    <w:tmpl w:val="284A29D2"/>
    <w:lvl w:ilvl="0" w:tplc="215045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B446C5"/>
    <w:multiLevelType w:val="hybridMultilevel"/>
    <w:tmpl w:val="84A2C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6045081"/>
    <w:multiLevelType w:val="hybridMultilevel"/>
    <w:tmpl w:val="B73E4C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F117E09"/>
    <w:multiLevelType w:val="hybridMultilevel"/>
    <w:tmpl w:val="0556FA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FE26BEA"/>
    <w:multiLevelType w:val="hybridMultilevel"/>
    <w:tmpl w:val="5D480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446434D"/>
    <w:multiLevelType w:val="hybridMultilevel"/>
    <w:tmpl w:val="58B6A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BA17BF9"/>
    <w:multiLevelType w:val="hybridMultilevel"/>
    <w:tmpl w:val="AC642B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F076D24"/>
    <w:multiLevelType w:val="hybridMultilevel"/>
    <w:tmpl w:val="7FC6642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0CC10AF"/>
    <w:multiLevelType w:val="hybridMultilevel"/>
    <w:tmpl w:val="5CDA8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2880C81"/>
    <w:multiLevelType w:val="hybridMultilevel"/>
    <w:tmpl w:val="10D053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8716122"/>
    <w:multiLevelType w:val="hybridMultilevel"/>
    <w:tmpl w:val="9488AE3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E94486B"/>
    <w:multiLevelType w:val="hybridMultilevel"/>
    <w:tmpl w:val="B58E91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3581B48"/>
    <w:multiLevelType w:val="hybridMultilevel"/>
    <w:tmpl w:val="B7640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4B14EB4"/>
    <w:multiLevelType w:val="hybridMultilevel"/>
    <w:tmpl w:val="1E7AA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6153261"/>
    <w:multiLevelType w:val="hybridMultilevel"/>
    <w:tmpl w:val="3ECEC7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931789F"/>
    <w:multiLevelType w:val="hybridMultilevel"/>
    <w:tmpl w:val="631C7E2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65D32BC2"/>
    <w:multiLevelType w:val="hybridMultilevel"/>
    <w:tmpl w:val="B4FCA5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B36337A"/>
    <w:multiLevelType w:val="hybridMultilevel"/>
    <w:tmpl w:val="4D9609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B8C24E1"/>
    <w:multiLevelType w:val="hybridMultilevel"/>
    <w:tmpl w:val="185837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E310ED9"/>
    <w:multiLevelType w:val="hybridMultilevel"/>
    <w:tmpl w:val="9AC2B17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3781308"/>
    <w:multiLevelType w:val="hybridMultilevel"/>
    <w:tmpl w:val="833041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ABE263D"/>
    <w:multiLevelType w:val="hybridMultilevel"/>
    <w:tmpl w:val="35D812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C95418E"/>
    <w:multiLevelType w:val="hybridMultilevel"/>
    <w:tmpl w:val="513003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D601399"/>
    <w:multiLevelType w:val="hybridMultilevel"/>
    <w:tmpl w:val="2D9E58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8"/>
  </w:num>
  <w:num w:numId="3">
    <w:abstractNumId w:val="1"/>
  </w:num>
  <w:num w:numId="4">
    <w:abstractNumId w:val="13"/>
  </w:num>
  <w:num w:numId="5">
    <w:abstractNumId w:val="4"/>
  </w:num>
  <w:num w:numId="6">
    <w:abstractNumId w:val="11"/>
  </w:num>
  <w:num w:numId="7">
    <w:abstractNumId w:val="16"/>
  </w:num>
  <w:num w:numId="8">
    <w:abstractNumId w:val="24"/>
  </w:num>
  <w:num w:numId="9">
    <w:abstractNumId w:val="5"/>
  </w:num>
  <w:num w:numId="10">
    <w:abstractNumId w:val="25"/>
  </w:num>
  <w:num w:numId="11">
    <w:abstractNumId w:val="7"/>
  </w:num>
  <w:num w:numId="12">
    <w:abstractNumId w:val="23"/>
  </w:num>
  <w:num w:numId="13">
    <w:abstractNumId w:val="2"/>
  </w:num>
  <w:num w:numId="14">
    <w:abstractNumId w:val="10"/>
  </w:num>
  <w:num w:numId="15">
    <w:abstractNumId w:val="3"/>
  </w:num>
  <w:num w:numId="16">
    <w:abstractNumId w:val="15"/>
  </w:num>
  <w:num w:numId="17">
    <w:abstractNumId w:val="14"/>
  </w:num>
  <w:num w:numId="18">
    <w:abstractNumId w:val="0"/>
  </w:num>
  <w:num w:numId="19">
    <w:abstractNumId w:val="19"/>
  </w:num>
  <w:num w:numId="20">
    <w:abstractNumId w:val="8"/>
  </w:num>
  <w:num w:numId="21">
    <w:abstractNumId w:val="20"/>
  </w:num>
  <w:num w:numId="22">
    <w:abstractNumId w:val="6"/>
  </w:num>
  <w:num w:numId="23">
    <w:abstractNumId w:val="17"/>
  </w:num>
  <w:num w:numId="24">
    <w:abstractNumId w:val="12"/>
  </w:num>
  <w:num w:numId="25">
    <w:abstractNumId w:val="21"/>
  </w:num>
  <w:num w:numId="26">
    <w:abstractNumId w:val="9"/>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oNotHyphenateCaps/>
  <w:drawingGridHorizontalSpacing w:val="100"/>
  <w:drawingGridVerticalSpacing w:val="120"/>
  <w:displayHorizontalDrawingGridEvery w:val="0"/>
  <w:displayVerticalDrawingGridEvery w:val="3"/>
  <w:characterSpacingControl w:val="compressPunctuation"/>
  <w:doNotValidateAgainstSchema/>
  <w:doNotDemarcateInvalidXml/>
  <w:footnotePr>
    <w:footnote w:id="-1"/>
    <w:footnote w:id="0"/>
  </w:footnotePr>
  <w:endnotePr>
    <w:endnote w:id="-1"/>
    <w:endnote w:id="0"/>
  </w:endnotePr>
  <w:compat>
    <w:useFELayout/>
  </w:compat>
  <w:rsids>
    <w:rsidRoot w:val="001F4D18"/>
    <w:rsid w:val="00000E55"/>
    <w:rsid w:val="00004A6A"/>
    <w:rsid w:val="000058D9"/>
    <w:rsid w:val="000065FC"/>
    <w:rsid w:val="00013116"/>
    <w:rsid w:val="00013EA5"/>
    <w:rsid w:val="00014018"/>
    <w:rsid w:val="00014A10"/>
    <w:rsid w:val="00014B5A"/>
    <w:rsid w:val="00017138"/>
    <w:rsid w:val="00023724"/>
    <w:rsid w:val="00024597"/>
    <w:rsid w:val="00026EA8"/>
    <w:rsid w:val="000300BF"/>
    <w:rsid w:val="0003391C"/>
    <w:rsid w:val="0004177B"/>
    <w:rsid w:val="000442FD"/>
    <w:rsid w:val="00044630"/>
    <w:rsid w:val="00046953"/>
    <w:rsid w:val="0005329E"/>
    <w:rsid w:val="00053441"/>
    <w:rsid w:val="000545FB"/>
    <w:rsid w:val="00056C06"/>
    <w:rsid w:val="0005746D"/>
    <w:rsid w:val="00057728"/>
    <w:rsid w:val="00057B42"/>
    <w:rsid w:val="00060537"/>
    <w:rsid w:val="00061378"/>
    <w:rsid w:val="00062481"/>
    <w:rsid w:val="00062A61"/>
    <w:rsid w:val="00063E80"/>
    <w:rsid w:val="00064B63"/>
    <w:rsid w:val="00064D56"/>
    <w:rsid w:val="00066648"/>
    <w:rsid w:val="000706F4"/>
    <w:rsid w:val="000722A5"/>
    <w:rsid w:val="00074EE6"/>
    <w:rsid w:val="00075B0A"/>
    <w:rsid w:val="0008168B"/>
    <w:rsid w:val="00082C82"/>
    <w:rsid w:val="00086C2A"/>
    <w:rsid w:val="000874AE"/>
    <w:rsid w:val="00091A08"/>
    <w:rsid w:val="00094446"/>
    <w:rsid w:val="00094CF9"/>
    <w:rsid w:val="0009572C"/>
    <w:rsid w:val="000A1D87"/>
    <w:rsid w:val="000A5410"/>
    <w:rsid w:val="000B14D9"/>
    <w:rsid w:val="000B21AD"/>
    <w:rsid w:val="000B2808"/>
    <w:rsid w:val="000B2DEC"/>
    <w:rsid w:val="000B4116"/>
    <w:rsid w:val="000B5D08"/>
    <w:rsid w:val="000B7122"/>
    <w:rsid w:val="000C2A68"/>
    <w:rsid w:val="000C7206"/>
    <w:rsid w:val="000C744B"/>
    <w:rsid w:val="000C7D22"/>
    <w:rsid w:val="000D0F3E"/>
    <w:rsid w:val="000D33F2"/>
    <w:rsid w:val="000D3C48"/>
    <w:rsid w:val="000D40DB"/>
    <w:rsid w:val="000D457C"/>
    <w:rsid w:val="000D6C55"/>
    <w:rsid w:val="000D7DA1"/>
    <w:rsid w:val="000E41E5"/>
    <w:rsid w:val="000F2672"/>
    <w:rsid w:val="000F4382"/>
    <w:rsid w:val="000F611A"/>
    <w:rsid w:val="000F6F06"/>
    <w:rsid w:val="00103979"/>
    <w:rsid w:val="00110A32"/>
    <w:rsid w:val="00113CBF"/>
    <w:rsid w:val="001148C3"/>
    <w:rsid w:val="0011572B"/>
    <w:rsid w:val="00115AE5"/>
    <w:rsid w:val="00115F00"/>
    <w:rsid w:val="00116A27"/>
    <w:rsid w:val="0012010C"/>
    <w:rsid w:val="00120616"/>
    <w:rsid w:val="00120E11"/>
    <w:rsid w:val="00124CAA"/>
    <w:rsid w:val="001255DD"/>
    <w:rsid w:val="00132DEA"/>
    <w:rsid w:val="00137181"/>
    <w:rsid w:val="00140657"/>
    <w:rsid w:val="00142447"/>
    <w:rsid w:val="00143C89"/>
    <w:rsid w:val="0014454B"/>
    <w:rsid w:val="0014589F"/>
    <w:rsid w:val="0014626D"/>
    <w:rsid w:val="001476BA"/>
    <w:rsid w:val="00147E7A"/>
    <w:rsid w:val="0015135A"/>
    <w:rsid w:val="00153FE6"/>
    <w:rsid w:val="00156867"/>
    <w:rsid w:val="00160288"/>
    <w:rsid w:val="00161E38"/>
    <w:rsid w:val="001624CB"/>
    <w:rsid w:val="0016328F"/>
    <w:rsid w:val="00167CCA"/>
    <w:rsid w:val="001714BC"/>
    <w:rsid w:val="00172FD6"/>
    <w:rsid w:val="00175532"/>
    <w:rsid w:val="00175952"/>
    <w:rsid w:val="0017610F"/>
    <w:rsid w:val="00176834"/>
    <w:rsid w:val="00176FA7"/>
    <w:rsid w:val="00177329"/>
    <w:rsid w:val="00177BC3"/>
    <w:rsid w:val="00180921"/>
    <w:rsid w:val="00183D7B"/>
    <w:rsid w:val="001868AA"/>
    <w:rsid w:val="0019258F"/>
    <w:rsid w:val="00193CA5"/>
    <w:rsid w:val="00195953"/>
    <w:rsid w:val="00197B48"/>
    <w:rsid w:val="00197CB5"/>
    <w:rsid w:val="001A0DD0"/>
    <w:rsid w:val="001A39B0"/>
    <w:rsid w:val="001A578D"/>
    <w:rsid w:val="001A5A83"/>
    <w:rsid w:val="001A5B92"/>
    <w:rsid w:val="001A6A10"/>
    <w:rsid w:val="001B148A"/>
    <w:rsid w:val="001B14B3"/>
    <w:rsid w:val="001B1C1D"/>
    <w:rsid w:val="001B6F24"/>
    <w:rsid w:val="001C20C0"/>
    <w:rsid w:val="001C3DAE"/>
    <w:rsid w:val="001C42C9"/>
    <w:rsid w:val="001C4BAC"/>
    <w:rsid w:val="001C6C19"/>
    <w:rsid w:val="001D3AE6"/>
    <w:rsid w:val="001D5CE6"/>
    <w:rsid w:val="001E43D0"/>
    <w:rsid w:val="001E607D"/>
    <w:rsid w:val="001E7040"/>
    <w:rsid w:val="001E7C77"/>
    <w:rsid w:val="001F0D66"/>
    <w:rsid w:val="001F2B19"/>
    <w:rsid w:val="001F4D18"/>
    <w:rsid w:val="001F6C49"/>
    <w:rsid w:val="00201B46"/>
    <w:rsid w:val="00205339"/>
    <w:rsid w:val="002058D9"/>
    <w:rsid w:val="00207A4B"/>
    <w:rsid w:val="002128D4"/>
    <w:rsid w:val="00212A69"/>
    <w:rsid w:val="0021780A"/>
    <w:rsid w:val="00221334"/>
    <w:rsid w:val="00222EFA"/>
    <w:rsid w:val="00223648"/>
    <w:rsid w:val="00223696"/>
    <w:rsid w:val="002250A2"/>
    <w:rsid w:val="00226AAD"/>
    <w:rsid w:val="00227FE3"/>
    <w:rsid w:val="00231085"/>
    <w:rsid w:val="00231570"/>
    <w:rsid w:val="002340C9"/>
    <w:rsid w:val="00234A7D"/>
    <w:rsid w:val="0023704D"/>
    <w:rsid w:val="0023783E"/>
    <w:rsid w:val="0024147F"/>
    <w:rsid w:val="002425E2"/>
    <w:rsid w:val="00243A04"/>
    <w:rsid w:val="002446B0"/>
    <w:rsid w:val="00244EF0"/>
    <w:rsid w:val="002454E8"/>
    <w:rsid w:val="0024552F"/>
    <w:rsid w:val="002553D2"/>
    <w:rsid w:val="002605B2"/>
    <w:rsid w:val="00262AA7"/>
    <w:rsid w:val="00265642"/>
    <w:rsid w:val="002723A0"/>
    <w:rsid w:val="00274248"/>
    <w:rsid w:val="002750E2"/>
    <w:rsid w:val="00275C98"/>
    <w:rsid w:val="00275F26"/>
    <w:rsid w:val="00277BFD"/>
    <w:rsid w:val="00282B63"/>
    <w:rsid w:val="00284300"/>
    <w:rsid w:val="00286312"/>
    <w:rsid w:val="00287DCB"/>
    <w:rsid w:val="00290028"/>
    <w:rsid w:val="00291221"/>
    <w:rsid w:val="00291A2E"/>
    <w:rsid w:val="002920DF"/>
    <w:rsid w:val="002928AE"/>
    <w:rsid w:val="002932D1"/>
    <w:rsid w:val="002945B2"/>
    <w:rsid w:val="002A1C04"/>
    <w:rsid w:val="002A3609"/>
    <w:rsid w:val="002A3949"/>
    <w:rsid w:val="002A46A5"/>
    <w:rsid w:val="002A51C0"/>
    <w:rsid w:val="002A630E"/>
    <w:rsid w:val="002A6A06"/>
    <w:rsid w:val="002B0194"/>
    <w:rsid w:val="002B4301"/>
    <w:rsid w:val="002B7300"/>
    <w:rsid w:val="002C7A29"/>
    <w:rsid w:val="002D49FB"/>
    <w:rsid w:val="002D5C65"/>
    <w:rsid w:val="002D6A96"/>
    <w:rsid w:val="002D6B1E"/>
    <w:rsid w:val="002E05B3"/>
    <w:rsid w:val="002E0B80"/>
    <w:rsid w:val="002E134A"/>
    <w:rsid w:val="002E3C34"/>
    <w:rsid w:val="002E7D53"/>
    <w:rsid w:val="002F0B31"/>
    <w:rsid w:val="002F5125"/>
    <w:rsid w:val="002F64A5"/>
    <w:rsid w:val="00301413"/>
    <w:rsid w:val="00306918"/>
    <w:rsid w:val="00311686"/>
    <w:rsid w:val="003116EE"/>
    <w:rsid w:val="003123FE"/>
    <w:rsid w:val="00312735"/>
    <w:rsid w:val="00313B14"/>
    <w:rsid w:val="0032283E"/>
    <w:rsid w:val="00323D64"/>
    <w:rsid w:val="003252F3"/>
    <w:rsid w:val="003269AE"/>
    <w:rsid w:val="0032734B"/>
    <w:rsid w:val="00331313"/>
    <w:rsid w:val="00331DBF"/>
    <w:rsid w:val="00332E31"/>
    <w:rsid w:val="00335472"/>
    <w:rsid w:val="003379C6"/>
    <w:rsid w:val="003409B3"/>
    <w:rsid w:val="003440E2"/>
    <w:rsid w:val="00344D5F"/>
    <w:rsid w:val="0034555B"/>
    <w:rsid w:val="00346C1A"/>
    <w:rsid w:val="0034753B"/>
    <w:rsid w:val="00351769"/>
    <w:rsid w:val="003518C9"/>
    <w:rsid w:val="00354740"/>
    <w:rsid w:val="00363B67"/>
    <w:rsid w:val="00367255"/>
    <w:rsid w:val="003672AB"/>
    <w:rsid w:val="00367C13"/>
    <w:rsid w:val="003753F5"/>
    <w:rsid w:val="00383365"/>
    <w:rsid w:val="00392787"/>
    <w:rsid w:val="00394310"/>
    <w:rsid w:val="0039431E"/>
    <w:rsid w:val="003A0D26"/>
    <w:rsid w:val="003A1DDD"/>
    <w:rsid w:val="003A51A9"/>
    <w:rsid w:val="003B0190"/>
    <w:rsid w:val="003B4535"/>
    <w:rsid w:val="003B6835"/>
    <w:rsid w:val="003C0F78"/>
    <w:rsid w:val="003C1BCC"/>
    <w:rsid w:val="003C2BC2"/>
    <w:rsid w:val="003C35FC"/>
    <w:rsid w:val="003C432F"/>
    <w:rsid w:val="003C4786"/>
    <w:rsid w:val="003D1447"/>
    <w:rsid w:val="003D1C53"/>
    <w:rsid w:val="003D46FF"/>
    <w:rsid w:val="003D48DB"/>
    <w:rsid w:val="003D7861"/>
    <w:rsid w:val="003E1477"/>
    <w:rsid w:val="003E1F32"/>
    <w:rsid w:val="003F4564"/>
    <w:rsid w:val="003F5088"/>
    <w:rsid w:val="003F62DD"/>
    <w:rsid w:val="003F79CE"/>
    <w:rsid w:val="0040135E"/>
    <w:rsid w:val="004018DF"/>
    <w:rsid w:val="00404BB0"/>
    <w:rsid w:val="00413C7C"/>
    <w:rsid w:val="00414A51"/>
    <w:rsid w:val="00414C8E"/>
    <w:rsid w:val="00415E3E"/>
    <w:rsid w:val="00416EDC"/>
    <w:rsid w:val="004205DD"/>
    <w:rsid w:val="0042080D"/>
    <w:rsid w:val="00420926"/>
    <w:rsid w:val="00424359"/>
    <w:rsid w:val="004266A6"/>
    <w:rsid w:val="00432C28"/>
    <w:rsid w:val="00433554"/>
    <w:rsid w:val="00437A7B"/>
    <w:rsid w:val="004406CB"/>
    <w:rsid w:val="004421BC"/>
    <w:rsid w:val="004429EB"/>
    <w:rsid w:val="0044380A"/>
    <w:rsid w:val="004503B6"/>
    <w:rsid w:val="00450863"/>
    <w:rsid w:val="0045266E"/>
    <w:rsid w:val="00453EF3"/>
    <w:rsid w:val="004550F1"/>
    <w:rsid w:val="00455910"/>
    <w:rsid w:val="004570E5"/>
    <w:rsid w:val="004610BA"/>
    <w:rsid w:val="00461DBE"/>
    <w:rsid w:val="00464073"/>
    <w:rsid w:val="00466604"/>
    <w:rsid w:val="0046793D"/>
    <w:rsid w:val="00471676"/>
    <w:rsid w:val="004751C8"/>
    <w:rsid w:val="0048042D"/>
    <w:rsid w:val="00480874"/>
    <w:rsid w:val="00480B2F"/>
    <w:rsid w:val="00481CBC"/>
    <w:rsid w:val="00482146"/>
    <w:rsid w:val="00482832"/>
    <w:rsid w:val="00483268"/>
    <w:rsid w:val="00484367"/>
    <w:rsid w:val="00484385"/>
    <w:rsid w:val="00485F6A"/>
    <w:rsid w:val="004913BB"/>
    <w:rsid w:val="004945C2"/>
    <w:rsid w:val="004945CF"/>
    <w:rsid w:val="0049489F"/>
    <w:rsid w:val="00494D10"/>
    <w:rsid w:val="004951DC"/>
    <w:rsid w:val="004A0317"/>
    <w:rsid w:val="004A6819"/>
    <w:rsid w:val="004A712B"/>
    <w:rsid w:val="004A766F"/>
    <w:rsid w:val="004B2CCB"/>
    <w:rsid w:val="004B484C"/>
    <w:rsid w:val="004B576B"/>
    <w:rsid w:val="004B7220"/>
    <w:rsid w:val="004B7CD7"/>
    <w:rsid w:val="004C0276"/>
    <w:rsid w:val="004C0309"/>
    <w:rsid w:val="004C19F1"/>
    <w:rsid w:val="004C20ED"/>
    <w:rsid w:val="004D0F5F"/>
    <w:rsid w:val="004D1931"/>
    <w:rsid w:val="004D21AE"/>
    <w:rsid w:val="004D2DBA"/>
    <w:rsid w:val="004D72AC"/>
    <w:rsid w:val="004E559A"/>
    <w:rsid w:val="004E729B"/>
    <w:rsid w:val="004F09AC"/>
    <w:rsid w:val="004F1118"/>
    <w:rsid w:val="004F333A"/>
    <w:rsid w:val="004F5FD3"/>
    <w:rsid w:val="004F6AEB"/>
    <w:rsid w:val="004F7808"/>
    <w:rsid w:val="004F7F7A"/>
    <w:rsid w:val="00502F46"/>
    <w:rsid w:val="00506375"/>
    <w:rsid w:val="005073E4"/>
    <w:rsid w:val="00507D40"/>
    <w:rsid w:val="005108E8"/>
    <w:rsid w:val="005123A9"/>
    <w:rsid w:val="005136E0"/>
    <w:rsid w:val="00515A6E"/>
    <w:rsid w:val="00515D64"/>
    <w:rsid w:val="0051653D"/>
    <w:rsid w:val="0052042C"/>
    <w:rsid w:val="005413E4"/>
    <w:rsid w:val="005432BF"/>
    <w:rsid w:val="0054637F"/>
    <w:rsid w:val="005556D1"/>
    <w:rsid w:val="00555C1B"/>
    <w:rsid w:val="00556095"/>
    <w:rsid w:val="00557326"/>
    <w:rsid w:val="00561A8E"/>
    <w:rsid w:val="005626BF"/>
    <w:rsid w:val="00563D27"/>
    <w:rsid w:val="00564129"/>
    <w:rsid w:val="00570CD4"/>
    <w:rsid w:val="00570DB8"/>
    <w:rsid w:val="005733DF"/>
    <w:rsid w:val="00574061"/>
    <w:rsid w:val="00575471"/>
    <w:rsid w:val="00576DAC"/>
    <w:rsid w:val="00580DEC"/>
    <w:rsid w:val="00585C34"/>
    <w:rsid w:val="00590C42"/>
    <w:rsid w:val="00592A81"/>
    <w:rsid w:val="00597BE2"/>
    <w:rsid w:val="005A0723"/>
    <w:rsid w:val="005A3313"/>
    <w:rsid w:val="005A6FB7"/>
    <w:rsid w:val="005B48A1"/>
    <w:rsid w:val="005B4A2C"/>
    <w:rsid w:val="005B7408"/>
    <w:rsid w:val="005B7BB3"/>
    <w:rsid w:val="005C03E3"/>
    <w:rsid w:val="005C08C8"/>
    <w:rsid w:val="005D0C7E"/>
    <w:rsid w:val="005D1A51"/>
    <w:rsid w:val="005D2B70"/>
    <w:rsid w:val="005D3779"/>
    <w:rsid w:val="005D4210"/>
    <w:rsid w:val="005D5289"/>
    <w:rsid w:val="005D7838"/>
    <w:rsid w:val="005D7DB2"/>
    <w:rsid w:val="005E0684"/>
    <w:rsid w:val="005E1445"/>
    <w:rsid w:val="005E2570"/>
    <w:rsid w:val="005E44B8"/>
    <w:rsid w:val="005E6405"/>
    <w:rsid w:val="005E664E"/>
    <w:rsid w:val="005F01C9"/>
    <w:rsid w:val="005F7649"/>
    <w:rsid w:val="00601EB0"/>
    <w:rsid w:val="00602FAC"/>
    <w:rsid w:val="00604B25"/>
    <w:rsid w:val="00611966"/>
    <w:rsid w:val="00611DCA"/>
    <w:rsid w:val="00612F7A"/>
    <w:rsid w:val="0061347B"/>
    <w:rsid w:val="00616786"/>
    <w:rsid w:val="00617D5A"/>
    <w:rsid w:val="00623DB0"/>
    <w:rsid w:val="00632783"/>
    <w:rsid w:val="00633E47"/>
    <w:rsid w:val="006414D3"/>
    <w:rsid w:val="00641D4A"/>
    <w:rsid w:val="006422CD"/>
    <w:rsid w:val="006438DB"/>
    <w:rsid w:val="006442BD"/>
    <w:rsid w:val="00647D05"/>
    <w:rsid w:val="00650D7B"/>
    <w:rsid w:val="00651A25"/>
    <w:rsid w:val="00651EB2"/>
    <w:rsid w:val="0065364D"/>
    <w:rsid w:val="006544F0"/>
    <w:rsid w:val="0065693A"/>
    <w:rsid w:val="00657B17"/>
    <w:rsid w:val="00662867"/>
    <w:rsid w:val="006630E1"/>
    <w:rsid w:val="0066331A"/>
    <w:rsid w:val="00663CFA"/>
    <w:rsid w:val="006650D5"/>
    <w:rsid w:val="00666EEE"/>
    <w:rsid w:val="006715B6"/>
    <w:rsid w:val="00673C5E"/>
    <w:rsid w:val="00675124"/>
    <w:rsid w:val="00675FE6"/>
    <w:rsid w:val="00677063"/>
    <w:rsid w:val="00681DA5"/>
    <w:rsid w:val="00686964"/>
    <w:rsid w:val="00693EBE"/>
    <w:rsid w:val="00696729"/>
    <w:rsid w:val="00697F56"/>
    <w:rsid w:val="006A0115"/>
    <w:rsid w:val="006A2268"/>
    <w:rsid w:val="006A3219"/>
    <w:rsid w:val="006A45DF"/>
    <w:rsid w:val="006A5797"/>
    <w:rsid w:val="006B1363"/>
    <w:rsid w:val="006B3A77"/>
    <w:rsid w:val="006B748D"/>
    <w:rsid w:val="006B7B03"/>
    <w:rsid w:val="006C3CB4"/>
    <w:rsid w:val="006C434F"/>
    <w:rsid w:val="006D0F86"/>
    <w:rsid w:val="006D23C8"/>
    <w:rsid w:val="006D258E"/>
    <w:rsid w:val="006D32F7"/>
    <w:rsid w:val="006D5439"/>
    <w:rsid w:val="006D5AE2"/>
    <w:rsid w:val="006D627B"/>
    <w:rsid w:val="006D7F6A"/>
    <w:rsid w:val="006E00C1"/>
    <w:rsid w:val="006E3DFF"/>
    <w:rsid w:val="006E47A4"/>
    <w:rsid w:val="006E5B61"/>
    <w:rsid w:val="006E5F68"/>
    <w:rsid w:val="006E7D22"/>
    <w:rsid w:val="006F2447"/>
    <w:rsid w:val="006F2E81"/>
    <w:rsid w:val="006F3E14"/>
    <w:rsid w:val="006F4749"/>
    <w:rsid w:val="006F5189"/>
    <w:rsid w:val="00700826"/>
    <w:rsid w:val="00701CD1"/>
    <w:rsid w:val="007032B4"/>
    <w:rsid w:val="00703460"/>
    <w:rsid w:val="0070523E"/>
    <w:rsid w:val="007057D1"/>
    <w:rsid w:val="007102B1"/>
    <w:rsid w:val="00711AE0"/>
    <w:rsid w:val="00721452"/>
    <w:rsid w:val="00726666"/>
    <w:rsid w:val="007276BF"/>
    <w:rsid w:val="00732C08"/>
    <w:rsid w:val="00735B80"/>
    <w:rsid w:val="00737489"/>
    <w:rsid w:val="00737C93"/>
    <w:rsid w:val="007425CF"/>
    <w:rsid w:val="00742C61"/>
    <w:rsid w:val="00745657"/>
    <w:rsid w:val="00746237"/>
    <w:rsid w:val="007464E7"/>
    <w:rsid w:val="00746F4F"/>
    <w:rsid w:val="007510BD"/>
    <w:rsid w:val="0075246C"/>
    <w:rsid w:val="007525B7"/>
    <w:rsid w:val="00753134"/>
    <w:rsid w:val="007565C0"/>
    <w:rsid w:val="00760619"/>
    <w:rsid w:val="007629AB"/>
    <w:rsid w:val="007675D2"/>
    <w:rsid w:val="00767D5B"/>
    <w:rsid w:val="00773702"/>
    <w:rsid w:val="00776F74"/>
    <w:rsid w:val="00783C59"/>
    <w:rsid w:val="00784C05"/>
    <w:rsid w:val="00785C51"/>
    <w:rsid w:val="00787B67"/>
    <w:rsid w:val="007906D0"/>
    <w:rsid w:val="007932BA"/>
    <w:rsid w:val="00793419"/>
    <w:rsid w:val="007935AA"/>
    <w:rsid w:val="00795C88"/>
    <w:rsid w:val="007A0E43"/>
    <w:rsid w:val="007A1437"/>
    <w:rsid w:val="007A15D3"/>
    <w:rsid w:val="007A5E53"/>
    <w:rsid w:val="007B0700"/>
    <w:rsid w:val="007B0BEB"/>
    <w:rsid w:val="007B22E8"/>
    <w:rsid w:val="007B4E30"/>
    <w:rsid w:val="007B5024"/>
    <w:rsid w:val="007B5991"/>
    <w:rsid w:val="007C028F"/>
    <w:rsid w:val="007C35D3"/>
    <w:rsid w:val="007C35D5"/>
    <w:rsid w:val="007C4361"/>
    <w:rsid w:val="007C6D99"/>
    <w:rsid w:val="007D336F"/>
    <w:rsid w:val="007D6841"/>
    <w:rsid w:val="007E1376"/>
    <w:rsid w:val="007E72C4"/>
    <w:rsid w:val="007E7EF0"/>
    <w:rsid w:val="007F51B4"/>
    <w:rsid w:val="007F565F"/>
    <w:rsid w:val="0080245F"/>
    <w:rsid w:val="008031C6"/>
    <w:rsid w:val="008072E6"/>
    <w:rsid w:val="008132C5"/>
    <w:rsid w:val="008161F2"/>
    <w:rsid w:val="00817BEA"/>
    <w:rsid w:val="00821EC6"/>
    <w:rsid w:val="008275A7"/>
    <w:rsid w:val="00833638"/>
    <w:rsid w:val="00835A9F"/>
    <w:rsid w:val="008402E8"/>
    <w:rsid w:val="00841B13"/>
    <w:rsid w:val="00850506"/>
    <w:rsid w:val="00851185"/>
    <w:rsid w:val="00853327"/>
    <w:rsid w:val="008534BD"/>
    <w:rsid w:val="00856703"/>
    <w:rsid w:val="00860472"/>
    <w:rsid w:val="00861139"/>
    <w:rsid w:val="008628B5"/>
    <w:rsid w:val="00862B9C"/>
    <w:rsid w:val="00874C43"/>
    <w:rsid w:val="00875F0F"/>
    <w:rsid w:val="00881F5B"/>
    <w:rsid w:val="00882438"/>
    <w:rsid w:val="00882F92"/>
    <w:rsid w:val="00883C5D"/>
    <w:rsid w:val="008844BE"/>
    <w:rsid w:val="00886847"/>
    <w:rsid w:val="008914AF"/>
    <w:rsid w:val="00892A6A"/>
    <w:rsid w:val="008943CF"/>
    <w:rsid w:val="008954E4"/>
    <w:rsid w:val="00897405"/>
    <w:rsid w:val="00897E7A"/>
    <w:rsid w:val="008A0A04"/>
    <w:rsid w:val="008A2867"/>
    <w:rsid w:val="008A2A40"/>
    <w:rsid w:val="008A3172"/>
    <w:rsid w:val="008A35A6"/>
    <w:rsid w:val="008A3C6C"/>
    <w:rsid w:val="008B0D26"/>
    <w:rsid w:val="008B2BE5"/>
    <w:rsid w:val="008B308C"/>
    <w:rsid w:val="008B3F19"/>
    <w:rsid w:val="008B4924"/>
    <w:rsid w:val="008B540E"/>
    <w:rsid w:val="008B56D6"/>
    <w:rsid w:val="008B6785"/>
    <w:rsid w:val="008B758A"/>
    <w:rsid w:val="008C19D6"/>
    <w:rsid w:val="008C7FED"/>
    <w:rsid w:val="008D02D0"/>
    <w:rsid w:val="008D1E43"/>
    <w:rsid w:val="008D2CF9"/>
    <w:rsid w:val="008D2E5B"/>
    <w:rsid w:val="008D4609"/>
    <w:rsid w:val="008D5CEF"/>
    <w:rsid w:val="008D734D"/>
    <w:rsid w:val="008D7E0C"/>
    <w:rsid w:val="008E0309"/>
    <w:rsid w:val="008E5799"/>
    <w:rsid w:val="008E7BB0"/>
    <w:rsid w:val="008F146F"/>
    <w:rsid w:val="008F4E2E"/>
    <w:rsid w:val="008F562E"/>
    <w:rsid w:val="008F6735"/>
    <w:rsid w:val="0090028B"/>
    <w:rsid w:val="00904DB0"/>
    <w:rsid w:val="00905F36"/>
    <w:rsid w:val="00907DE3"/>
    <w:rsid w:val="0091290A"/>
    <w:rsid w:val="00912C5D"/>
    <w:rsid w:val="00913D20"/>
    <w:rsid w:val="009170EE"/>
    <w:rsid w:val="00924A22"/>
    <w:rsid w:val="009301A8"/>
    <w:rsid w:val="009310F3"/>
    <w:rsid w:val="009312F1"/>
    <w:rsid w:val="0093435F"/>
    <w:rsid w:val="009351AF"/>
    <w:rsid w:val="00935AEA"/>
    <w:rsid w:val="00935F64"/>
    <w:rsid w:val="0093623C"/>
    <w:rsid w:val="00936C1C"/>
    <w:rsid w:val="00940200"/>
    <w:rsid w:val="00945798"/>
    <w:rsid w:val="00953F20"/>
    <w:rsid w:val="00955C94"/>
    <w:rsid w:val="00957197"/>
    <w:rsid w:val="0095758E"/>
    <w:rsid w:val="00965E56"/>
    <w:rsid w:val="00967275"/>
    <w:rsid w:val="009676E2"/>
    <w:rsid w:val="00967848"/>
    <w:rsid w:val="00970612"/>
    <w:rsid w:val="00970723"/>
    <w:rsid w:val="00970EA7"/>
    <w:rsid w:val="00973EBA"/>
    <w:rsid w:val="00983B53"/>
    <w:rsid w:val="00984BEF"/>
    <w:rsid w:val="009855E0"/>
    <w:rsid w:val="00990780"/>
    <w:rsid w:val="00990B41"/>
    <w:rsid w:val="0099326A"/>
    <w:rsid w:val="009966B8"/>
    <w:rsid w:val="009A14B4"/>
    <w:rsid w:val="009A2B21"/>
    <w:rsid w:val="009A4BD1"/>
    <w:rsid w:val="009B3313"/>
    <w:rsid w:val="009C05BF"/>
    <w:rsid w:val="009C28CE"/>
    <w:rsid w:val="009C35C1"/>
    <w:rsid w:val="009C7C8F"/>
    <w:rsid w:val="009D0EB1"/>
    <w:rsid w:val="009D1E37"/>
    <w:rsid w:val="009D3377"/>
    <w:rsid w:val="009D33E0"/>
    <w:rsid w:val="009D3538"/>
    <w:rsid w:val="009D4D6E"/>
    <w:rsid w:val="009D4E3B"/>
    <w:rsid w:val="009D5EBB"/>
    <w:rsid w:val="009E2B6E"/>
    <w:rsid w:val="009E3412"/>
    <w:rsid w:val="009E5AAC"/>
    <w:rsid w:val="009F0450"/>
    <w:rsid w:val="009F221F"/>
    <w:rsid w:val="009F2D4B"/>
    <w:rsid w:val="009F479E"/>
    <w:rsid w:val="009F6C71"/>
    <w:rsid w:val="00A05487"/>
    <w:rsid w:val="00A06186"/>
    <w:rsid w:val="00A06255"/>
    <w:rsid w:val="00A06ACB"/>
    <w:rsid w:val="00A10D6A"/>
    <w:rsid w:val="00A172F4"/>
    <w:rsid w:val="00A23621"/>
    <w:rsid w:val="00A240FA"/>
    <w:rsid w:val="00A24409"/>
    <w:rsid w:val="00A255BC"/>
    <w:rsid w:val="00A2560C"/>
    <w:rsid w:val="00A364F0"/>
    <w:rsid w:val="00A42405"/>
    <w:rsid w:val="00A45016"/>
    <w:rsid w:val="00A50797"/>
    <w:rsid w:val="00A514BB"/>
    <w:rsid w:val="00A560DA"/>
    <w:rsid w:val="00A571FD"/>
    <w:rsid w:val="00A5791A"/>
    <w:rsid w:val="00A64812"/>
    <w:rsid w:val="00A672BE"/>
    <w:rsid w:val="00A67B45"/>
    <w:rsid w:val="00A82B92"/>
    <w:rsid w:val="00A8790C"/>
    <w:rsid w:val="00A90FF3"/>
    <w:rsid w:val="00AA086F"/>
    <w:rsid w:val="00AA3595"/>
    <w:rsid w:val="00AA6680"/>
    <w:rsid w:val="00AA7A56"/>
    <w:rsid w:val="00AB060B"/>
    <w:rsid w:val="00AB0CAE"/>
    <w:rsid w:val="00AB1C00"/>
    <w:rsid w:val="00AB3C77"/>
    <w:rsid w:val="00AC070B"/>
    <w:rsid w:val="00AC29BF"/>
    <w:rsid w:val="00AC58A5"/>
    <w:rsid w:val="00AD13DE"/>
    <w:rsid w:val="00AD1A47"/>
    <w:rsid w:val="00AE13C0"/>
    <w:rsid w:val="00AE380B"/>
    <w:rsid w:val="00AE78BA"/>
    <w:rsid w:val="00AF0BF5"/>
    <w:rsid w:val="00AF3ECB"/>
    <w:rsid w:val="00AF43E9"/>
    <w:rsid w:val="00AF51D5"/>
    <w:rsid w:val="00AF6CE8"/>
    <w:rsid w:val="00B0002C"/>
    <w:rsid w:val="00B000C4"/>
    <w:rsid w:val="00B00FA3"/>
    <w:rsid w:val="00B011D6"/>
    <w:rsid w:val="00B01555"/>
    <w:rsid w:val="00B0197C"/>
    <w:rsid w:val="00B0245D"/>
    <w:rsid w:val="00B07E48"/>
    <w:rsid w:val="00B14113"/>
    <w:rsid w:val="00B15243"/>
    <w:rsid w:val="00B16924"/>
    <w:rsid w:val="00B249D4"/>
    <w:rsid w:val="00B250EC"/>
    <w:rsid w:val="00B25729"/>
    <w:rsid w:val="00B262C3"/>
    <w:rsid w:val="00B2725A"/>
    <w:rsid w:val="00B30525"/>
    <w:rsid w:val="00B31C19"/>
    <w:rsid w:val="00B33EDE"/>
    <w:rsid w:val="00B3434B"/>
    <w:rsid w:val="00B347A4"/>
    <w:rsid w:val="00B358F3"/>
    <w:rsid w:val="00B36DBF"/>
    <w:rsid w:val="00B41E82"/>
    <w:rsid w:val="00B4418D"/>
    <w:rsid w:val="00B44D70"/>
    <w:rsid w:val="00B473BD"/>
    <w:rsid w:val="00B51647"/>
    <w:rsid w:val="00B55699"/>
    <w:rsid w:val="00B55CA5"/>
    <w:rsid w:val="00B676ED"/>
    <w:rsid w:val="00B74E50"/>
    <w:rsid w:val="00B838D9"/>
    <w:rsid w:val="00B85A37"/>
    <w:rsid w:val="00B9104D"/>
    <w:rsid w:val="00B93E03"/>
    <w:rsid w:val="00BA0F6E"/>
    <w:rsid w:val="00BA23BE"/>
    <w:rsid w:val="00BA5384"/>
    <w:rsid w:val="00BA7E43"/>
    <w:rsid w:val="00BB2963"/>
    <w:rsid w:val="00BB2978"/>
    <w:rsid w:val="00BC046C"/>
    <w:rsid w:val="00BC43FF"/>
    <w:rsid w:val="00BC5C1C"/>
    <w:rsid w:val="00BC6CAE"/>
    <w:rsid w:val="00BC716E"/>
    <w:rsid w:val="00BC77E0"/>
    <w:rsid w:val="00BD05B0"/>
    <w:rsid w:val="00BD2935"/>
    <w:rsid w:val="00BD3B37"/>
    <w:rsid w:val="00BD3D3A"/>
    <w:rsid w:val="00BD3F56"/>
    <w:rsid w:val="00BD4EEE"/>
    <w:rsid w:val="00BD7D35"/>
    <w:rsid w:val="00BE2411"/>
    <w:rsid w:val="00BE328A"/>
    <w:rsid w:val="00BE358B"/>
    <w:rsid w:val="00BE4F0E"/>
    <w:rsid w:val="00BE5BDD"/>
    <w:rsid w:val="00BE754B"/>
    <w:rsid w:val="00BF369A"/>
    <w:rsid w:val="00BF37E1"/>
    <w:rsid w:val="00BF7C8D"/>
    <w:rsid w:val="00C02526"/>
    <w:rsid w:val="00C02E34"/>
    <w:rsid w:val="00C03E51"/>
    <w:rsid w:val="00C06304"/>
    <w:rsid w:val="00C0770A"/>
    <w:rsid w:val="00C1091C"/>
    <w:rsid w:val="00C1342B"/>
    <w:rsid w:val="00C173DB"/>
    <w:rsid w:val="00C17DAF"/>
    <w:rsid w:val="00C318B2"/>
    <w:rsid w:val="00C31CB3"/>
    <w:rsid w:val="00C34C76"/>
    <w:rsid w:val="00C34E48"/>
    <w:rsid w:val="00C422C9"/>
    <w:rsid w:val="00C43267"/>
    <w:rsid w:val="00C4347C"/>
    <w:rsid w:val="00C43915"/>
    <w:rsid w:val="00C45B58"/>
    <w:rsid w:val="00C51F00"/>
    <w:rsid w:val="00C53CBC"/>
    <w:rsid w:val="00C548C0"/>
    <w:rsid w:val="00C54C9B"/>
    <w:rsid w:val="00C55019"/>
    <w:rsid w:val="00C56016"/>
    <w:rsid w:val="00C564F2"/>
    <w:rsid w:val="00C57572"/>
    <w:rsid w:val="00C618BC"/>
    <w:rsid w:val="00C61D11"/>
    <w:rsid w:val="00C63DCF"/>
    <w:rsid w:val="00C64117"/>
    <w:rsid w:val="00C66FC2"/>
    <w:rsid w:val="00C73C33"/>
    <w:rsid w:val="00C753AE"/>
    <w:rsid w:val="00C7563A"/>
    <w:rsid w:val="00C7669B"/>
    <w:rsid w:val="00C766E2"/>
    <w:rsid w:val="00C818E2"/>
    <w:rsid w:val="00C83B91"/>
    <w:rsid w:val="00C91B6A"/>
    <w:rsid w:val="00C92FFC"/>
    <w:rsid w:val="00C95C62"/>
    <w:rsid w:val="00C96236"/>
    <w:rsid w:val="00CA0C89"/>
    <w:rsid w:val="00CA1AF9"/>
    <w:rsid w:val="00CA550E"/>
    <w:rsid w:val="00CB1DFA"/>
    <w:rsid w:val="00CB35D7"/>
    <w:rsid w:val="00CC013C"/>
    <w:rsid w:val="00CC7487"/>
    <w:rsid w:val="00CD54F6"/>
    <w:rsid w:val="00CE28D6"/>
    <w:rsid w:val="00CE4C50"/>
    <w:rsid w:val="00CE5E84"/>
    <w:rsid w:val="00CE7D00"/>
    <w:rsid w:val="00CF1646"/>
    <w:rsid w:val="00CF4004"/>
    <w:rsid w:val="00CF608D"/>
    <w:rsid w:val="00CF7727"/>
    <w:rsid w:val="00D00EB3"/>
    <w:rsid w:val="00D018A8"/>
    <w:rsid w:val="00D04625"/>
    <w:rsid w:val="00D04A4B"/>
    <w:rsid w:val="00D10618"/>
    <w:rsid w:val="00D1274E"/>
    <w:rsid w:val="00D12A7F"/>
    <w:rsid w:val="00D12ACA"/>
    <w:rsid w:val="00D13801"/>
    <w:rsid w:val="00D14046"/>
    <w:rsid w:val="00D141E5"/>
    <w:rsid w:val="00D145D3"/>
    <w:rsid w:val="00D14878"/>
    <w:rsid w:val="00D1487B"/>
    <w:rsid w:val="00D2264C"/>
    <w:rsid w:val="00D2375F"/>
    <w:rsid w:val="00D23F1A"/>
    <w:rsid w:val="00D24D31"/>
    <w:rsid w:val="00D2635E"/>
    <w:rsid w:val="00D27307"/>
    <w:rsid w:val="00D273E5"/>
    <w:rsid w:val="00D30A2D"/>
    <w:rsid w:val="00D321C4"/>
    <w:rsid w:val="00D32DB6"/>
    <w:rsid w:val="00D32E39"/>
    <w:rsid w:val="00D347FE"/>
    <w:rsid w:val="00D358F5"/>
    <w:rsid w:val="00D35CD2"/>
    <w:rsid w:val="00D36C5F"/>
    <w:rsid w:val="00D4253B"/>
    <w:rsid w:val="00D43CCE"/>
    <w:rsid w:val="00D442D5"/>
    <w:rsid w:val="00D50E67"/>
    <w:rsid w:val="00D53C25"/>
    <w:rsid w:val="00D541E7"/>
    <w:rsid w:val="00D555CB"/>
    <w:rsid w:val="00D55924"/>
    <w:rsid w:val="00D60FC9"/>
    <w:rsid w:val="00D61369"/>
    <w:rsid w:val="00D61670"/>
    <w:rsid w:val="00D6296D"/>
    <w:rsid w:val="00D6386A"/>
    <w:rsid w:val="00D6486B"/>
    <w:rsid w:val="00D6650A"/>
    <w:rsid w:val="00D678C7"/>
    <w:rsid w:val="00D67B04"/>
    <w:rsid w:val="00D70BCE"/>
    <w:rsid w:val="00D73629"/>
    <w:rsid w:val="00D746E8"/>
    <w:rsid w:val="00D74EC6"/>
    <w:rsid w:val="00D76F0C"/>
    <w:rsid w:val="00D806CA"/>
    <w:rsid w:val="00D82294"/>
    <w:rsid w:val="00D82353"/>
    <w:rsid w:val="00D83A47"/>
    <w:rsid w:val="00D858A4"/>
    <w:rsid w:val="00D90044"/>
    <w:rsid w:val="00D923DA"/>
    <w:rsid w:val="00D9513E"/>
    <w:rsid w:val="00D966E9"/>
    <w:rsid w:val="00D9676F"/>
    <w:rsid w:val="00D97E1C"/>
    <w:rsid w:val="00DA2BD1"/>
    <w:rsid w:val="00DB111C"/>
    <w:rsid w:val="00DB3C48"/>
    <w:rsid w:val="00DC1CF9"/>
    <w:rsid w:val="00DC3306"/>
    <w:rsid w:val="00DD02CE"/>
    <w:rsid w:val="00DD2387"/>
    <w:rsid w:val="00DD2F02"/>
    <w:rsid w:val="00DD5889"/>
    <w:rsid w:val="00DE0EEE"/>
    <w:rsid w:val="00DE0F78"/>
    <w:rsid w:val="00DE15E3"/>
    <w:rsid w:val="00DE4C55"/>
    <w:rsid w:val="00DE5573"/>
    <w:rsid w:val="00DE6324"/>
    <w:rsid w:val="00DE6BC2"/>
    <w:rsid w:val="00DE7239"/>
    <w:rsid w:val="00DF0547"/>
    <w:rsid w:val="00DF0CDE"/>
    <w:rsid w:val="00DF3CB2"/>
    <w:rsid w:val="00DF3EF5"/>
    <w:rsid w:val="00DF40FE"/>
    <w:rsid w:val="00E0147D"/>
    <w:rsid w:val="00E0425C"/>
    <w:rsid w:val="00E054E7"/>
    <w:rsid w:val="00E0582C"/>
    <w:rsid w:val="00E07421"/>
    <w:rsid w:val="00E0764D"/>
    <w:rsid w:val="00E10A96"/>
    <w:rsid w:val="00E12BC7"/>
    <w:rsid w:val="00E13492"/>
    <w:rsid w:val="00E13F44"/>
    <w:rsid w:val="00E20798"/>
    <w:rsid w:val="00E21F6A"/>
    <w:rsid w:val="00E2766E"/>
    <w:rsid w:val="00E27DF1"/>
    <w:rsid w:val="00E30A74"/>
    <w:rsid w:val="00E3160F"/>
    <w:rsid w:val="00E320F9"/>
    <w:rsid w:val="00E32A30"/>
    <w:rsid w:val="00E36333"/>
    <w:rsid w:val="00E3755E"/>
    <w:rsid w:val="00E43857"/>
    <w:rsid w:val="00E50BC1"/>
    <w:rsid w:val="00E51E3C"/>
    <w:rsid w:val="00E52DE5"/>
    <w:rsid w:val="00E53CCE"/>
    <w:rsid w:val="00E551A8"/>
    <w:rsid w:val="00E5570C"/>
    <w:rsid w:val="00E6116E"/>
    <w:rsid w:val="00E618D0"/>
    <w:rsid w:val="00E61AA8"/>
    <w:rsid w:val="00E63BE1"/>
    <w:rsid w:val="00E64157"/>
    <w:rsid w:val="00E656C7"/>
    <w:rsid w:val="00E66239"/>
    <w:rsid w:val="00E74C77"/>
    <w:rsid w:val="00E75763"/>
    <w:rsid w:val="00E7649F"/>
    <w:rsid w:val="00E81AD0"/>
    <w:rsid w:val="00E86A8A"/>
    <w:rsid w:val="00E86E42"/>
    <w:rsid w:val="00E9120F"/>
    <w:rsid w:val="00E939D0"/>
    <w:rsid w:val="00E93AAF"/>
    <w:rsid w:val="00E975F3"/>
    <w:rsid w:val="00EA0B9C"/>
    <w:rsid w:val="00EA1A5F"/>
    <w:rsid w:val="00EA1BE9"/>
    <w:rsid w:val="00EA7FE4"/>
    <w:rsid w:val="00EB0D6C"/>
    <w:rsid w:val="00EB1259"/>
    <w:rsid w:val="00EB187B"/>
    <w:rsid w:val="00EB4E00"/>
    <w:rsid w:val="00EB6758"/>
    <w:rsid w:val="00EC46B6"/>
    <w:rsid w:val="00EC4949"/>
    <w:rsid w:val="00ED2AD6"/>
    <w:rsid w:val="00ED2ED7"/>
    <w:rsid w:val="00ED3408"/>
    <w:rsid w:val="00ED5BEF"/>
    <w:rsid w:val="00ED6B85"/>
    <w:rsid w:val="00EF5B97"/>
    <w:rsid w:val="00EF61B4"/>
    <w:rsid w:val="00F03BF4"/>
    <w:rsid w:val="00F0757B"/>
    <w:rsid w:val="00F10A7F"/>
    <w:rsid w:val="00F129E6"/>
    <w:rsid w:val="00F141CC"/>
    <w:rsid w:val="00F14474"/>
    <w:rsid w:val="00F1713A"/>
    <w:rsid w:val="00F176D0"/>
    <w:rsid w:val="00F17D60"/>
    <w:rsid w:val="00F21047"/>
    <w:rsid w:val="00F246B9"/>
    <w:rsid w:val="00F25658"/>
    <w:rsid w:val="00F26333"/>
    <w:rsid w:val="00F308F7"/>
    <w:rsid w:val="00F31B5C"/>
    <w:rsid w:val="00F32371"/>
    <w:rsid w:val="00F342F9"/>
    <w:rsid w:val="00F442A0"/>
    <w:rsid w:val="00F44CBA"/>
    <w:rsid w:val="00F46A29"/>
    <w:rsid w:val="00F477ED"/>
    <w:rsid w:val="00F51A53"/>
    <w:rsid w:val="00F56579"/>
    <w:rsid w:val="00F61A7F"/>
    <w:rsid w:val="00F61EBF"/>
    <w:rsid w:val="00F62386"/>
    <w:rsid w:val="00F648EB"/>
    <w:rsid w:val="00F656D2"/>
    <w:rsid w:val="00F65AA4"/>
    <w:rsid w:val="00F674CC"/>
    <w:rsid w:val="00F73065"/>
    <w:rsid w:val="00F7770E"/>
    <w:rsid w:val="00F8253C"/>
    <w:rsid w:val="00F90953"/>
    <w:rsid w:val="00F91834"/>
    <w:rsid w:val="00F9371E"/>
    <w:rsid w:val="00F9381D"/>
    <w:rsid w:val="00F939FC"/>
    <w:rsid w:val="00F94629"/>
    <w:rsid w:val="00FA2706"/>
    <w:rsid w:val="00FA3E2F"/>
    <w:rsid w:val="00FA50F9"/>
    <w:rsid w:val="00FA5137"/>
    <w:rsid w:val="00FB590F"/>
    <w:rsid w:val="00FC01FC"/>
    <w:rsid w:val="00FC1A7C"/>
    <w:rsid w:val="00FC2DBB"/>
    <w:rsid w:val="00FC4938"/>
    <w:rsid w:val="00FC72D5"/>
    <w:rsid w:val="00FD108D"/>
    <w:rsid w:val="00FD4088"/>
    <w:rsid w:val="00FD6233"/>
    <w:rsid w:val="00FE2B0A"/>
    <w:rsid w:val="00FE555F"/>
    <w:rsid w:val="00FE57A0"/>
    <w:rsid w:val="00FE5936"/>
    <w:rsid w:val="00FE5F44"/>
    <w:rsid w:val="00FF1356"/>
    <w:rsid w:val="00FF153E"/>
    <w:rsid w:val="00FF29D2"/>
    <w:rsid w:val="00FF30F3"/>
    <w:rsid w:val="00FF70A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F40FE"/>
    <w:pPr>
      <w:autoSpaceDE w:val="0"/>
      <w:autoSpaceDN w:val="0"/>
    </w:pPr>
  </w:style>
  <w:style w:type="paragraph" w:styleId="Heading1">
    <w:name w:val="heading 1"/>
    <w:basedOn w:val="Normal"/>
    <w:next w:val="Normal"/>
    <w:qFormat/>
    <w:rsid w:val="00DF40FE"/>
    <w:pPr>
      <w:keepNext/>
      <w:tabs>
        <w:tab w:val="left" w:pos="1890"/>
        <w:tab w:val="left" w:pos="4320"/>
        <w:tab w:val="left" w:pos="6390"/>
      </w:tabs>
      <w:outlineLvl w:val="0"/>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DF40FE"/>
    <w:pPr>
      <w:tabs>
        <w:tab w:val="center" w:pos="4320"/>
        <w:tab w:val="right" w:pos="8640"/>
      </w:tabs>
    </w:pPr>
  </w:style>
  <w:style w:type="paragraph" w:styleId="Footer">
    <w:name w:val="footer"/>
    <w:basedOn w:val="Normal"/>
    <w:link w:val="FooterChar"/>
    <w:uiPriority w:val="99"/>
    <w:rsid w:val="00DF40FE"/>
    <w:pPr>
      <w:tabs>
        <w:tab w:val="center" w:pos="4320"/>
        <w:tab w:val="right" w:pos="8640"/>
      </w:tabs>
    </w:pPr>
  </w:style>
  <w:style w:type="character" w:styleId="PageNumber">
    <w:name w:val="page number"/>
    <w:basedOn w:val="DefaultParagraphFont"/>
    <w:rsid w:val="00DF40FE"/>
    <w:rPr>
      <w:rFonts w:cs="Times New Roman"/>
    </w:rPr>
  </w:style>
  <w:style w:type="paragraph" w:styleId="PlainText">
    <w:name w:val="Plain Text"/>
    <w:basedOn w:val="Normal"/>
    <w:rsid w:val="00DF40FE"/>
    <w:rPr>
      <w:rFonts w:ascii="Courier New" w:hAnsi="Courier New" w:cs="Courier New"/>
    </w:rPr>
  </w:style>
  <w:style w:type="paragraph" w:styleId="BodyText2">
    <w:name w:val="Body Text 2"/>
    <w:basedOn w:val="Normal"/>
    <w:rsid w:val="00DF40FE"/>
    <w:pPr>
      <w:jc w:val="both"/>
    </w:pPr>
    <w:rPr>
      <w:sz w:val="24"/>
      <w:szCs w:val="24"/>
    </w:rPr>
  </w:style>
  <w:style w:type="paragraph" w:styleId="BodyTextIndent2">
    <w:name w:val="Body Text Indent 2"/>
    <w:basedOn w:val="Normal"/>
    <w:rsid w:val="00DF40FE"/>
    <w:pPr>
      <w:tabs>
        <w:tab w:val="left" w:pos="720"/>
        <w:tab w:val="left" w:pos="1890"/>
        <w:tab w:val="left" w:pos="4320"/>
        <w:tab w:val="left" w:pos="6480"/>
      </w:tabs>
      <w:ind w:left="720"/>
    </w:pPr>
    <w:rPr>
      <w:sz w:val="24"/>
      <w:szCs w:val="24"/>
    </w:rPr>
  </w:style>
  <w:style w:type="paragraph" w:styleId="BodyText">
    <w:name w:val="Body Text"/>
    <w:basedOn w:val="Normal"/>
    <w:rsid w:val="00DF40FE"/>
    <w:pPr>
      <w:tabs>
        <w:tab w:val="left" w:pos="1890"/>
        <w:tab w:val="left" w:pos="4320"/>
        <w:tab w:val="left" w:pos="6480"/>
      </w:tabs>
    </w:pPr>
    <w:rPr>
      <w:sz w:val="24"/>
      <w:szCs w:val="24"/>
    </w:rPr>
  </w:style>
  <w:style w:type="character" w:styleId="Hyperlink">
    <w:name w:val="Hyperlink"/>
    <w:basedOn w:val="DefaultParagraphFont"/>
    <w:rsid w:val="00DF40FE"/>
    <w:rPr>
      <w:rFonts w:cs="Times New Roman"/>
      <w:color w:val="0000FF"/>
      <w:u w:val="single"/>
    </w:rPr>
  </w:style>
  <w:style w:type="paragraph" w:styleId="Title">
    <w:name w:val="Title"/>
    <w:basedOn w:val="Normal"/>
    <w:qFormat/>
    <w:rsid w:val="00DF40FE"/>
    <w:pPr>
      <w:autoSpaceDE/>
      <w:autoSpaceDN/>
      <w:jc w:val="center"/>
    </w:pPr>
    <w:rPr>
      <w:b/>
      <w:bCs/>
      <w:sz w:val="24"/>
      <w:szCs w:val="24"/>
    </w:rPr>
  </w:style>
  <w:style w:type="paragraph" w:styleId="NormalWeb">
    <w:name w:val="Normal (Web)"/>
    <w:basedOn w:val="Normal"/>
    <w:uiPriority w:val="99"/>
    <w:rsid w:val="00DF40FE"/>
    <w:pPr>
      <w:autoSpaceDE/>
      <w:autoSpaceDN/>
      <w:spacing w:before="100" w:beforeAutospacing="1" w:after="100" w:afterAutospacing="1"/>
    </w:pPr>
    <w:rPr>
      <w:rFonts w:ascii="Arial Unicode MS" w:eastAsia="Arial Unicode MS" w:hAnsi="Arial Unicode MS" w:cs="Arial Unicode MS"/>
      <w:sz w:val="24"/>
      <w:szCs w:val="24"/>
    </w:rPr>
  </w:style>
  <w:style w:type="character" w:customStyle="1" w:styleId="bullet">
    <w:name w:val="bullet"/>
    <w:basedOn w:val="DefaultParagraphFont"/>
    <w:rsid w:val="00DF40FE"/>
    <w:rPr>
      <w:rFonts w:cs="Times New Roman"/>
    </w:rPr>
  </w:style>
  <w:style w:type="paragraph" w:styleId="ListParagraph">
    <w:name w:val="List Paragraph"/>
    <w:basedOn w:val="Normal"/>
    <w:uiPriority w:val="34"/>
    <w:qFormat/>
    <w:rsid w:val="004429EB"/>
    <w:pPr>
      <w:autoSpaceDE/>
      <w:autoSpaceDN/>
      <w:ind w:left="720"/>
      <w:contextualSpacing/>
    </w:pPr>
    <w:rPr>
      <w:rFonts w:eastAsia="Times New Roman"/>
      <w:sz w:val="24"/>
      <w:szCs w:val="24"/>
    </w:rPr>
  </w:style>
  <w:style w:type="character" w:customStyle="1" w:styleId="FooterChar">
    <w:name w:val="Footer Char"/>
    <w:basedOn w:val="DefaultParagraphFont"/>
    <w:link w:val="Footer"/>
    <w:uiPriority w:val="99"/>
    <w:rsid w:val="005D1A51"/>
  </w:style>
  <w:style w:type="paragraph" w:styleId="BalloonText">
    <w:name w:val="Balloon Text"/>
    <w:basedOn w:val="Normal"/>
    <w:link w:val="BalloonTextChar"/>
    <w:rsid w:val="00EA0B9C"/>
    <w:rPr>
      <w:rFonts w:ascii="Tahoma" w:hAnsi="Tahoma" w:cs="Tahoma"/>
      <w:sz w:val="16"/>
      <w:szCs w:val="16"/>
    </w:rPr>
  </w:style>
  <w:style w:type="character" w:customStyle="1" w:styleId="BalloonTextChar">
    <w:name w:val="Balloon Text Char"/>
    <w:basedOn w:val="DefaultParagraphFont"/>
    <w:link w:val="BalloonText"/>
    <w:rsid w:val="00EA0B9C"/>
    <w:rPr>
      <w:rFonts w:ascii="Tahoma" w:hAnsi="Tahoma" w:cs="Tahoma"/>
      <w:sz w:val="16"/>
      <w:szCs w:val="16"/>
    </w:rPr>
  </w:style>
  <w:style w:type="character" w:styleId="Emphasis">
    <w:name w:val="Emphasis"/>
    <w:basedOn w:val="DefaultParagraphFont"/>
    <w:uiPriority w:val="20"/>
    <w:qFormat/>
    <w:rsid w:val="006E47A4"/>
    <w:rPr>
      <w:i/>
      <w:iCs/>
    </w:rPr>
  </w:style>
  <w:style w:type="paragraph" w:styleId="FootnoteText">
    <w:name w:val="footnote text"/>
    <w:aliases w:val="Footnote Text Char1,Footnote Text Char Char1,Footnote Text Char Char,ft Char,Footnote Text Char2 Char,Footnote Text Char Char1 Char,Footnote Text Char1 Char Char Char,Footnote Text Char Char Char Char Char,ft Char Char Char Char,Style 25,f"/>
    <w:basedOn w:val="Normal"/>
    <w:link w:val="FootnoteTextChar"/>
    <w:rsid w:val="00CA0C89"/>
  </w:style>
  <w:style w:type="character" w:customStyle="1" w:styleId="FootnoteTextChar">
    <w:name w:val="Footnote Text Char"/>
    <w:aliases w:val="Footnote Text Char1 Char,Footnote Text Char Char1 Char1,Footnote Text Char Char Char,ft Char Char,Footnote Text Char2 Char Char,Footnote Text Char Char1 Char Char,Footnote Text Char1 Char Char Char Char,ft Char Char Char Char Char"/>
    <w:basedOn w:val="DefaultParagraphFont"/>
    <w:link w:val="FootnoteText"/>
    <w:rsid w:val="00CA0C89"/>
  </w:style>
  <w:style w:type="character" w:styleId="FootnoteReference">
    <w:name w:val="footnote reference"/>
    <w:aliases w:val="Style 24,o,fr,Style 17,Style 11,Style 28,Style 8,Style 13,Style 12,Style 15,Style 9,o1,fr1,o2,fr2,o3,fr3,Style 18,(NECG) Footnote Reference,Style 20,Style 7,Style 19"/>
    <w:basedOn w:val="DefaultParagraphFont"/>
    <w:rsid w:val="00CA0C89"/>
    <w:rPr>
      <w:vertAlign w:val="superscript"/>
    </w:rPr>
  </w:style>
  <w:style w:type="paragraph" w:styleId="ListBullet">
    <w:name w:val="List Bullet"/>
    <w:basedOn w:val="BodyText"/>
    <w:rsid w:val="00D6386A"/>
    <w:pPr>
      <w:numPr>
        <w:numId w:val="18"/>
      </w:numPr>
      <w:tabs>
        <w:tab w:val="clear" w:pos="1890"/>
        <w:tab w:val="clear" w:pos="4320"/>
        <w:tab w:val="clear" w:pos="6480"/>
      </w:tabs>
      <w:autoSpaceDE/>
      <w:autoSpaceDN/>
      <w:spacing w:before="120" w:after="60"/>
    </w:pPr>
    <w:rPr>
      <w:rFonts w:ascii="Arial" w:eastAsia="Arial Unicode MS" w:hAnsi="Arial"/>
      <w:sz w:val="21"/>
      <w:szCs w:val="21"/>
      <w:lang w:eastAsia="ja-JP"/>
    </w:rPr>
  </w:style>
  <w:style w:type="character" w:customStyle="1" w:styleId="apple-style-span">
    <w:name w:val="apple-style-span"/>
    <w:basedOn w:val="DefaultParagraphFont"/>
    <w:rsid w:val="00D30A2D"/>
  </w:style>
</w:styles>
</file>

<file path=word/webSettings.xml><?xml version="1.0" encoding="utf-8"?>
<w:webSettings xmlns:r="http://schemas.openxmlformats.org/officeDocument/2006/relationships" xmlns:w="http://schemas.openxmlformats.org/wordprocessingml/2006/main">
  <w:divs>
    <w:div w:id="363364152">
      <w:bodyDiv w:val="1"/>
      <w:marLeft w:val="0"/>
      <w:marRight w:val="0"/>
      <w:marTop w:val="0"/>
      <w:marBottom w:val="0"/>
      <w:divBdr>
        <w:top w:val="none" w:sz="0" w:space="0" w:color="auto"/>
        <w:left w:val="none" w:sz="0" w:space="0" w:color="auto"/>
        <w:bottom w:val="none" w:sz="0" w:space="0" w:color="auto"/>
        <w:right w:val="none" w:sz="0" w:space="0" w:color="auto"/>
      </w:divBdr>
      <w:divsChild>
        <w:div w:id="1827747994">
          <w:marLeft w:val="0"/>
          <w:marRight w:val="0"/>
          <w:marTop w:val="0"/>
          <w:marBottom w:val="0"/>
          <w:divBdr>
            <w:top w:val="none" w:sz="0" w:space="0" w:color="auto"/>
            <w:left w:val="none" w:sz="0" w:space="0" w:color="auto"/>
            <w:bottom w:val="none" w:sz="0" w:space="0" w:color="auto"/>
            <w:right w:val="none" w:sz="0" w:space="0" w:color="auto"/>
          </w:divBdr>
          <w:divsChild>
            <w:div w:id="352801484">
              <w:marLeft w:val="0"/>
              <w:marRight w:val="0"/>
              <w:marTop w:val="0"/>
              <w:marBottom w:val="0"/>
              <w:divBdr>
                <w:top w:val="none" w:sz="0" w:space="0" w:color="auto"/>
                <w:left w:val="none" w:sz="0" w:space="0" w:color="auto"/>
                <w:bottom w:val="none" w:sz="0" w:space="0" w:color="auto"/>
                <w:right w:val="none" w:sz="0" w:space="0" w:color="auto"/>
              </w:divBdr>
              <w:divsChild>
                <w:div w:id="759986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6028652">
      <w:bodyDiv w:val="1"/>
      <w:marLeft w:val="0"/>
      <w:marRight w:val="0"/>
      <w:marTop w:val="0"/>
      <w:marBottom w:val="0"/>
      <w:divBdr>
        <w:top w:val="none" w:sz="0" w:space="0" w:color="auto"/>
        <w:left w:val="none" w:sz="0" w:space="0" w:color="auto"/>
        <w:bottom w:val="none" w:sz="0" w:space="0" w:color="auto"/>
        <w:right w:val="none" w:sz="0" w:space="0" w:color="auto"/>
      </w:divBdr>
      <w:divsChild>
        <w:div w:id="1068766156">
          <w:marLeft w:val="0"/>
          <w:marRight w:val="0"/>
          <w:marTop w:val="0"/>
          <w:marBottom w:val="0"/>
          <w:divBdr>
            <w:top w:val="none" w:sz="0" w:space="0" w:color="auto"/>
            <w:left w:val="none" w:sz="0" w:space="0" w:color="auto"/>
            <w:bottom w:val="none" w:sz="0" w:space="0" w:color="auto"/>
            <w:right w:val="none" w:sz="0" w:space="0" w:color="auto"/>
          </w:divBdr>
          <w:divsChild>
            <w:div w:id="1862472590">
              <w:marLeft w:val="0"/>
              <w:marRight w:val="0"/>
              <w:marTop w:val="0"/>
              <w:marBottom w:val="0"/>
              <w:divBdr>
                <w:top w:val="none" w:sz="0" w:space="0" w:color="auto"/>
                <w:left w:val="none" w:sz="0" w:space="0" w:color="auto"/>
                <w:bottom w:val="none" w:sz="0" w:space="0" w:color="auto"/>
                <w:right w:val="none" w:sz="0" w:space="0" w:color="auto"/>
              </w:divBdr>
              <w:divsChild>
                <w:div w:id="48849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7413579">
      <w:bodyDiv w:val="1"/>
      <w:marLeft w:val="0"/>
      <w:marRight w:val="0"/>
      <w:marTop w:val="0"/>
      <w:marBottom w:val="0"/>
      <w:divBdr>
        <w:top w:val="none" w:sz="0" w:space="0" w:color="auto"/>
        <w:left w:val="none" w:sz="0" w:space="0" w:color="auto"/>
        <w:bottom w:val="none" w:sz="0" w:space="0" w:color="auto"/>
        <w:right w:val="none" w:sz="0" w:space="0" w:color="auto"/>
      </w:divBdr>
      <w:divsChild>
        <w:div w:id="739445624">
          <w:marLeft w:val="0"/>
          <w:marRight w:val="0"/>
          <w:marTop w:val="0"/>
          <w:marBottom w:val="0"/>
          <w:divBdr>
            <w:top w:val="none" w:sz="0" w:space="0" w:color="auto"/>
            <w:left w:val="none" w:sz="0" w:space="0" w:color="auto"/>
            <w:bottom w:val="none" w:sz="0" w:space="0" w:color="auto"/>
            <w:right w:val="none" w:sz="0" w:space="0" w:color="auto"/>
          </w:divBdr>
          <w:divsChild>
            <w:div w:id="572206244">
              <w:marLeft w:val="0"/>
              <w:marRight w:val="0"/>
              <w:marTop w:val="0"/>
              <w:marBottom w:val="0"/>
              <w:divBdr>
                <w:top w:val="none" w:sz="0" w:space="0" w:color="auto"/>
                <w:left w:val="none" w:sz="0" w:space="0" w:color="auto"/>
                <w:bottom w:val="none" w:sz="0" w:space="0" w:color="auto"/>
                <w:right w:val="none" w:sz="0" w:space="0" w:color="auto"/>
              </w:divBdr>
              <w:divsChild>
                <w:div w:id="1726953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1331516">
      <w:bodyDiv w:val="1"/>
      <w:marLeft w:val="0"/>
      <w:marRight w:val="0"/>
      <w:marTop w:val="0"/>
      <w:marBottom w:val="0"/>
      <w:divBdr>
        <w:top w:val="none" w:sz="0" w:space="0" w:color="auto"/>
        <w:left w:val="none" w:sz="0" w:space="0" w:color="auto"/>
        <w:bottom w:val="none" w:sz="0" w:space="0" w:color="auto"/>
        <w:right w:val="none" w:sz="0" w:space="0" w:color="auto"/>
      </w:divBdr>
      <w:divsChild>
        <w:div w:id="1958557621">
          <w:marLeft w:val="0"/>
          <w:marRight w:val="0"/>
          <w:marTop w:val="0"/>
          <w:marBottom w:val="0"/>
          <w:divBdr>
            <w:top w:val="single" w:sz="2" w:space="0" w:color="FFF000"/>
            <w:left w:val="single" w:sz="2" w:space="0" w:color="FFF000"/>
            <w:bottom w:val="single" w:sz="2" w:space="0" w:color="FFF000"/>
            <w:right w:val="single" w:sz="2" w:space="0" w:color="FFF000"/>
          </w:divBdr>
          <w:divsChild>
            <w:div w:id="1346201613">
              <w:marLeft w:val="0"/>
              <w:marRight w:val="0"/>
              <w:marTop w:val="0"/>
              <w:marBottom w:val="0"/>
              <w:divBdr>
                <w:top w:val="single" w:sz="2" w:space="0" w:color="FFF000"/>
                <w:left w:val="single" w:sz="2" w:space="0" w:color="FFF000"/>
                <w:bottom w:val="single" w:sz="2" w:space="0" w:color="FFF000"/>
                <w:right w:val="single" w:sz="2" w:space="0" w:color="FFF000"/>
              </w:divBdr>
              <w:divsChild>
                <w:div w:id="342514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6916294">
      <w:bodyDiv w:val="1"/>
      <w:marLeft w:val="0"/>
      <w:marRight w:val="0"/>
      <w:marTop w:val="0"/>
      <w:marBottom w:val="0"/>
      <w:divBdr>
        <w:top w:val="none" w:sz="0" w:space="0" w:color="auto"/>
        <w:left w:val="none" w:sz="0" w:space="0" w:color="auto"/>
        <w:bottom w:val="none" w:sz="0" w:space="0" w:color="auto"/>
        <w:right w:val="none" w:sz="0" w:space="0" w:color="auto"/>
      </w:divBdr>
      <w:divsChild>
        <w:div w:id="1382243932">
          <w:marLeft w:val="0"/>
          <w:marRight w:val="0"/>
          <w:marTop w:val="0"/>
          <w:marBottom w:val="0"/>
          <w:divBdr>
            <w:top w:val="none" w:sz="0" w:space="0" w:color="auto"/>
            <w:left w:val="none" w:sz="0" w:space="0" w:color="auto"/>
            <w:bottom w:val="none" w:sz="0" w:space="0" w:color="auto"/>
            <w:right w:val="none" w:sz="0" w:space="0" w:color="auto"/>
          </w:divBdr>
          <w:divsChild>
            <w:div w:id="444882789">
              <w:marLeft w:val="0"/>
              <w:marRight w:val="0"/>
              <w:marTop w:val="0"/>
              <w:marBottom w:val="0"/>
              <w:divBdr>
                <w:top w:val="none" w:sz="0" w:space="0" w:color="auto"/>
                <w:left w:val="none" w:sz="0" w:space="0" w:color="auto"/>
                <w:bottom w:val="none" w:sz="0" w:space="0" w:color="auto"/>
                <w:right w:val="none" w:sz="0" w:space="0" w:color="auto"/>
              </w:divBdr>
              <w:divsChild>
                <w:div w:id="1296595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9592971">
      <w:bodyDiv w:val="1"/>
      <w:marLeft w:val="0"/>
      <w:marRight w:val="0"/>
      <w:marTop w:val="0"/>
      <w:marBottom w:val="0"/>
      <w:divBdr>
        <w:top w:val="none" w:sz="0" w:space="0" w:color="auto"/>
        <w:left w:val="none" w:sz="0" w:space="0" w:color="auto"/>
        <w:bottom w:val="none" w:sz="0" w:space="0" w:color="auto"/>
        <w:right w:val="none" w:sz="0" w:space="0" w:color="auto"/>
      </w:divBdr>
    </w:div>
    <w:div w:id="1025063390">
      <w:bodyDiv w:val="1"/>
      <w:marLeft w:val="0"/>
      <w:marRight w:val="0"/>
      <w:marTop w:val="0"/>
      <w:marBottom w:val="0"/>
      <w:divBdr>
        <w:top w:val="none" w:sz="0" w:space="0" w:color="auto"/>
        <w:left w:val="none" w:sz="0" w:space="0" w:color="auto"/>
        <w:bottom w:val="none" w:sz="0" w:space="0" w:color="auto"/>
        <w:right w:val="none" w:sz="0" w:space="0" w:color="auto"/>
      </w:divBdr>
      <w:divsChild>
        <w:div w:id="2136674457">
          <w:marLeft w:val="0"/>
          <w:marRight w:val="0"/>
          <w:marTop w:val="0"/>
          <w:marBottom w:val="0"/>
          <w:divBdr>
            <w:top w:val="none" w:sz="0" w:space="0" w:color="auto"/>
            <w:left w:val="none" w:sz="0" w:space="0" w:color="auto"/>
            <w:bottom w:val="none" w:sz="0" w:space="0" w:color="auto"/>
            <w:right w:val="none" w:sz="0" w:space="0" w:color="auto"/>
          </w:divBdr>
          <w:divsChild>
            <w:div w:id="340936856">
              <w:marLeft w:val="0"/>
              <w:marRight w:val="0"/>
              <w:marTop w:val="0"/>
              <w:marBottom w:val="0"/>
              <w:divBdr>
                <w:top w:val="none" w:sz="0" w:space="0" w:color="auto"/>
                <w:left w:val="none" w:sz="0" w:space="0" w:color="auto"/>
                <w:bottom w:val="none" w:sz="0" w:space="0" w:color="auto"/>
                <w:right w:val="none" w:sz="0" w:space="0" w:color="auto"/>
              </w:divBdr>
              <w:divsChild>
                <w:div w:id="492139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7874005">
      <w:bodyDiv w:val="1"/>
      <w:marLeft w:val="0"/>
      <w:marRight w:val="0"/>
      <w:marTop w:val="0"/>
      <w:marBottom w:val="0"/>
      <w:divBdr>
        <w:top w:val="none" w:sz="0" w:space="0" w:color="auto"/>
        <w:left w:val="none" w:sz="0" w:space="0" w:color="auto"/>
        <w:bottom w:val="none" w:sz="0" w:space="0" w:color="auto"/>
        <w:right w:val="none" w:sz="0" w:space="0" w:color="auto"/>
      </w:divBdr>
      <w:divsChild>
        <w:div w:id="399181002">
          <w:marLeft w:val="0"/>
          <w:marRight w:val="0"/>
          <w:marTop w:val="0"/>
          <w:marBottom w:val="0"/>
          <w:divBdr>
            <w:top w:val="none" w:sz="0" w:space="0" w:color="auto"/>
            <w:left w:val="none" w:sz="0" w:space="0" w:color="auto"/>
            <w:bottom w:val="none" w:sz="0" w:space="0" w:color="auto"/>
            <w:right w:val="none" w:sz="0" w:space="0" w:color="auto"/>
          </w:divBdr>
          <w:divsChild>
            <w:div w:id="650670916">
              <w:marLeft w:val="0"/>
              <w:marRight w:val="0"/>
              <w:marTop w:val="0"/>
              <w:marBottom w:val="0"/>
              <w:divBdr>
                <w:top w:val="none" w:sz="0" w:space="0" w:color="auto"/>
                <w:left w:val="none" w:sz="0" w:space="0" w:color="auto"/>
                <w:bottom w:val="none" w:sz="0" w:space="0" w:color="auto"/>
                <w:right w:val="none" w:sz="0" w:space="0" w:color="auto"/>
              </w:divBdr>
              <w:divsChild>
                <w:div w:id="1968117402">
                  <w:marLeft w:val="0"/>
                  <w:marRight w:val="0"/>
                  <w:marTop w:val="0"/>
                  <w:marBottom w:val="0"/>
                  <w:divBdr>
                    <w:top w:val="none" w:sz="0" w:space="0" w:color="auto"/>
                    <w:left w:val="none" w:sz="0" w:space="0" w:color="auto"/>
                    <w:bottom w:val="none" w:sz="0" w:space="0" w:color="auto"/>
                    <w:right w:val="none" w:sz="0" w:space="0" w:color="auto"/>
                  </w:divBdr>
                  <w:divsChild>
                    <w:div w:id="964579150">
                      <w:marLeft w:val="0"/>
                      <w:marRight w:val="0"/>
                      <w:marTop w:val="0"/>
                      <w:marBottom w:val="0"/>
                      <w:divBdr>
                        <w:top w:val="none" w:sz="0" w:space="0" w:color="auto"/>
                        <w:left w:val="none" w:sz="0" w:space="0" w:color="auto"/>
                        <w:bottom w:val="none" w:sz="0" w:space="0" w:color="auto"/>
                        <w:right w:val="none" w:sz="0" w:space="0" w:color="auto"/>
                      </w:divBdr>
                      <w:divsChild>
                        <w:div w:id="328602220">
                          <w:marLeft w:val="0"/>
                          <w:marRight w:val="0"/>
                          <w:marTop w:val="0"/>
                          <w:marBottom w:val="0"/>
                          <w:divBdr>
                            <w:top w:val="none" w:sz="0" w:space="0" w:color="auto"/>
                            <w:left w:val="none" w:sz="0" w:space="0" w:color="auto"/>
                            <w:bottom w:val="none" w:sz="0" w:space="0" w:color="auto"/>
                            <w:right w:val="none" w:sz="0" w:space="0" w:color="auto"/>
                          </w:divBdr>
                          <w:divsChild>
                            <w:div w:id="961497183">
                              <w:marLeft w:val="0"/>
                              <w:marRight w:val="0"/>
                              <w:marTop w:val="0"/>
                              <w:marBottom w:val="0"/>
                              <w:divBdr>
                                <w:top w:val="none" w:sz="0" w:space="0" w:color="auto"/>
                                <w:left w:val="none" w:sz="0" w:space="0" w:color="auto"/>
                                <w:bottom w:val="none" w:sz="0" w:space="0" w:color="auto"/>
                                <w:right w:val="none" w:sz="0" w:space="0" w:color="auto"/>
                              </w:divBdr>
                              <w:divsChild>
                                <w:div w:id="499394200">
                                  <w:marLeft w:val="0"/>
                                  <w:marRight w:val="0"/>
                                  <w:marTop w:val="0"/>
                                  <w:marBottom w:val="0"/>
                                  <w:divBdr>
                                    <w:top w:val="none" w:sz="0" w:space="0" w:color="auto"/>
                                    <w:left w:val="none" w:sz="0" w:space="0" w:color="auto"/>
                                    <w:bottom w:val="none" w:sz="0" w:space="0" w:color="auto"/>
                                    <w:right w:val="none" w:sz="0" w:space="0" w:color="auto"/>
                                  </w:divBdr>
                                  <w:divsChild>
                                    <w:div w:id="1108500364">
                                      <w:marLeft w:val="0"/>
                                      <w:marRight w:val="0"/>
                                      <w:marTop w:val="0"/>
                                      <w:marBottom w:val="0"/>
                                      <w:divBdr>
                                        <w:top w:val="none" w:sz="0" w:space="0" w:color="auto"/>
                                        <w:left w:val="none" w:sz="0" w:space="0" w:color="auto"/>
                                        <w:bottom w:val="none" w:sz="0" w:space="0" w:color="auto"/>
                                        <w:right w:val="none" w:sz="0" w:space="0" w:color="auto"/>
                                      </w:divBdr>
                                      <w:divsChild>
                                        <w:div w:id="227737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85361128">
      <w:bodyDiv w:val="1"/>
      <w:marLeft w:val="0"/>
      <w:marRight w:val="0"/>
      <w:marTop w:val="0"/>
      <w:marBottom w:val="0"/>
      <w:divBdr>
        <w:top w:val="none" w:sz="0" w:space="0" w:color="auto"/>
        <w:left w:val="none" w:sz="0" w:space="0" w:color="auto"/>
        <w:bottom w:val="none" w:sz="0" w:space="0" w:color="auto"/>
        <w:right w:val="none" w:sz="0" w:space="0" w:color="auto"/>
      </w:divBdr>
      <w:divsChild>
        <w:div w:id="1783693457">
          <w:marLeft w:val="0"/>
          <w:marRight w:val="0"/>
          <w:marTop w:val="0"/>
          <w:marBottom w:val="0"/>
          <w:divBdr>
            <w:top w:val="single" w:sz="2" w:space="0" w:color="FFF000"/>
            <w:left w:val="single" w:sz="2" w:space="0" w:color="FFF000"/>
            <w:bottom w:val="single" w:sz="2" w:space="0" w:color="FFF000"/>
            <w:right w:val="single" w:sz="2" w:space="0" w:color="FFF000"/>
          </w:divBdr>
          <w:divsChild>
            <w:div w:id="1253592205">
              <w:marLeft w:val="0"/>
              <w:marRight w:val="0"/>
              <w:marTop w:val="0"/>
              <w:marBottom w:val="0"/>
              <w:divBdr>
                <w:top w:val="single" w:sz="2" w:space="0" w:color="FFF000"/>
                <w:left w:val="single" w:sz="2" w:space="0" w:color="FFF000"/>
                <w:bottom w:val="single" w:sz="2" w:space="0" w:color="FFF000"/>
                <w:right w:val="single" w:sz="2" w:space="0" w:color="FFF000"/>
              </w:divBdr>
              <w:divsChild>
                <w:div w:id="198423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2502480">
      <w:bodyDiv w:val="1"/>
      <w:marLeft w:val="0"/>
      <w:marRight w:val="0"/>
      <w:marTop w:val="0"/>
      <w:marBottom w:val="0"/>
      <w:divBdr>
        <w:top w:val="none" w:sz="0" w:space="0" w:color="auto"/>
        <w:left w:val="none" w:sz="0" w:space="0" w:color="auto"/>
        <w:bottom w:val="none" w:sz="0" w:space="0" w:color="auto"/>
        <w:right w:val="none" w:sz="0" w:space="0" w:color="auto"/>
      </w:divBdr>
    </w:div>
    <w:div w:id="2119375145">
      <w:bodyDiv w:val="1"/>
      <w:marLeft w:val="0"/>
      <w:marRight w:val="0"/>
      <w:marTop w:val="0"/>
      <w:marBottom w:val="0"/>
      <w:divBdr>
        <w:top w:val="none" w:sz="0" w:space="0" w:color="auto"/>
        <w:left w:val="none" w:sz="0" w:space="0" w:color="auto"/>
        <w:bottom w:val="none" w:sz="0" w:space="0" w:color="auto"/>
        <w:right w:val="none" w:sz="0" w:space="0" w:color="auto"/>
      </w:divBdr>
      <w:divsChild>
        <w:div w:id="893932823">
          <w:marLeft w:val="0"/>
          <w:marRight w:val="0"/>
          <w:marTop w:val="0"/>
          <w:marBottom w:val="0"/>
          <w:divBdr>
            <w:top w:val="none" w:sz="0" w:space="0" w:color="auto"/>
            <w:left w:val="none" w:sz="0" w:space="0" w:color="auto"/>
            <w:bottom w:val="none" w:sz="0" w:space="0" w:color="auto"/>
            <w:right w:val="none" w:sz="0" w:space="0" w:color="auto"/>
          </w:divBdr>
          <w:divsChild>
            <w:div w:id="1398937886">
              <w:marLeft w:val="0"/>
              <w:marRight w:val="0"/>
              <w:marTop w:val="0"/>
              <w:marBottom w:val="0"/>
              <w:divBdr>
                <w:top w:val="none" w:sz="0" w:space="0" w:color="auto"/>
                <w:left w:val="none" w:sz="0" w:space="0" w:color="auto"/>
                <w:bottom w:val="none" w:sz="0" w:space="0" w:color="auto"/>
                <w:right w:val="none" w:sz="0" w:space="0" w:color="auto"/>
              </w:divBdr>
              <w:divsChild>
                <w:div w:id="1999577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2013</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B14EAC0-A52F-4B0C-AAFE-BEA4E2D65E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44</Pages>
  <Words>13218</Words>
  <Characters>76437</Characters>
  <Application>Microsoft Office Word</Application>
  <DocSecurity>0</DocSecurity>
  <Lines>636</Lines>
  <Paragraphs>178</Paragraphs>
  <ScaleCrop>false</ScaleCrop>
  <HeadingPairs>
    <vt:vector size="2" baseType="variant">
      <vt:variant>
        <vt:lpstr>Title</vt:lpstr>
      </vt:variant>
      <vt:variant>
        <vt:i4>1</vt:i4>
      </vt:variant>
    </vt:vector>
  </HeadingPairs>
  <TitlesOfParts>
    <vt:vector size="1" baseType="lpstr">
      <vt:lpstr>Avista Utilities</vt:lpstr>
    </vt:vector>
  </TitlesOfParts>
  <Company>WWP</Company>
  <LinksUpToDate>false</LinksUpToDate>
  <CharactersWithSpaces>89477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Avista Utilities</dc:title>
  <dc:subject>Overview of Avista Project Compass</dc:subject>
  <dc:creator>ll4710</dc:creator>
  <cp:keywords/>
  <dc:description/>
  <cp:lastModifiedBy>jzlfgj</cp:lastModifiedBy>
  <cp:revision>10</cp:revision>
  <cp:lastPrinted>2014-01-14T22:57:00Z</cp:lastPrinted>
  <dcterms:created xsi:type="dcterms:W3CDTF">2013-12-24T16:45:00Z</dcterms:created>
  <dcterms:modified xsi:type="dcterms:W3CDTF">2014-01-22T19:04:00Z</dcterms:modified>
</cp:coreProperties>
</file>